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00E67" w:rsidRPr="003E63EC" w:rsidRDefault="00CA4D3B" w:rsidP="00500E67">
      <w:pPr>
        <w:jc w:val="center"/>
        <w:rPr>
          <w:b/>
        </w:rPr>
      </w:pPr>
      <w:r>
        <w:rPr>
          <w:b/>
          <w:caps/>
        </w:rPr>
        <w:t xml:space="preserve">DĖL </w:t>
      </w:r>
      <w:r w:rsidR="00500E67" w:rsidRPr="00F96A43">
        <w:rPr>
          <w:b/>
          <w:caps/>
        </w:rPr>
        <w:t xml:space="preserve">KLAIPĖDOS MIESTO SAVIVALDYBĖS </w:t>
      </w:r>
      <w:r w:rsidR="00500E67">
        <w:rPr>
          <w:b/>
          <w:caps/>
        </w:rPr>
        <w:t>DALYVAVIMO pso Europos SVEIKŲ MIESTŲ tinklO VI FAZĖJE</w:t>
      </w:r>
      <w:r w:rsidR="00500E67" w:rsidRPr="003E63EC">
        <w:rPr>
          <w:b/>
          <w:bCs/>
        </w:rPr>
        <w:t xml:space="preserve"> </w:t>
      </w:r>
    </w:p>
    <w:p w:rsidR="00500E67" w:rsidRPr="003E63EC" w:rsidRDefault="00500E67" w:rsidP="00500E67">
      <w:pPr>
        <w:pStyle w:val="Pagrindinistekstas"/>
        <w:jc w:val="center"/>
        <w:rPr>
          <w:szCs w:val="24"/>
        </w:rPr>
      </w:pPr>
    </w:p>
    <w:p w:rsidR="007C2EC8" w:rsidRDefault="00BC6FBF" w:rsidP="00500E6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2013</w:t>
      </w:r>
      <w:r w:rsidR="006B0F07">
        <w:rPr>
          <w:noProof/>
        </w:rPr>
        <w:t xml:space="preserve"> </w:t>
      </w:r>
      <w:r w:rsidR="005C53A3">
        <w:rPr>
          <w:noProof/>
        </w:rPr>
        <w:t xml:space="preserve">m. gruodžio </w:t>
      </w:r>
      <w:r w:rsidR="00B875EA">
        <w:rPr>
          <w:noProof/>
        </w:rPr>
        <w:t>18</w:t>
      </w:r>
      <w:r w:rsidR="006B0F07">
        <w:rPr>
          <w:noProof/>
        </w:rPr>
        <w:t xml:space="preserve"> </w:t>
      </w:r>
      <w:r w:rsidR="005C53A3">
        <w:rPr>
          <w:noProof/>
        </w:rPr>
        <w:t>d.</w:t>
      </w:r>
      <w:r w:rsidR="00500E67" w:rsidRPr="003E63EC">
        <w:rPr>
          <w:noProof/>
        </w:rPr>
        <w:t xml:space="preserve"> </w:t>
      </w:r>
      <w:r w:rsidR="00500E67" w:rsidRPr="003E63EC">
        <w:t xml:space="preserve">Nr. </w:t>
      </w:r>
      <w:r w:rsidR="00B875EA">
        <w:t>T2-326</w:t>
      </w:r>
    </w:p>
    <w:p w:rsidR="00500E67" w:rsidRPr="001456CE" w:rsidRDefault="00500E67" w:rsidP="00500E6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500E67" w:rsidRDefault="00500E67" w:rsidP="00500E67">
      <w:pPr>
        <w:pStyle w:val="Pagrindinistekstas"/>
        <w:rPr>
          <w:szCs w:val="24"/>
        </w:rPr>
      </w:pPr>
    </w:p>
    <w:p w:rsidR="00500E67" w:rsidRPr="00F33612" w:rsidRDefault="00500E67" w:rsidP="00500E67">
      <w:pPr>
        <w:pStyle w:val="Pagrindinistekstas"/>
        <w:ind w:firstLine="700"/>
        <w:rPr>
          <w:szCs w:val="24"/>
        </w:rPr>
      </w:pPr>
    </w:p>
    <w:p w:rsidR="00500E67" w:rsidRPr="00F96A43" w:rsidRDefault="00500E67" w:rsidP="00500E67">
      <w:pPr>
        <w:pStyle w:val="Paprastasistekstas"/>
        <w:tabs>
          <w:tab w:val="left" w:pos="993"/>
        </w:tabs>
        <w:ind w:firstLine="741"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F96A43">
        <w:rPr>
          <w:rFonts w:ascii="Times New Roman" w:hAnsi="Times New Roman"/>
          <w:sz w:val="24"/>
          <w:szCs w:val="24"/>
        </w:rPr>
        <w:t xml:space="preserve">Vadovaudamasi </w:t>
      </w:r>
      <w:r w:rsidRPr="00F40523">
        <w:rPr>
          <w:rFonts w:ascii="Times New Roman" w:hAnsi="Times New Roman"/>
          <w:sz w:val="24"/>
          <w:szCs w:val="24"/>
        </w:rPr>
        <w:t>Lietuvos Respublikos vietos savivaldos įstatymo (</w:t>
      </w:r>
      <w:proofErr w:type="spellStart"/>
      <w:r w:rsidRPr="00F40523">
        <w:rPr>
          <w:rFonts w:ascii="Times New Roman" w:hAnsi="Times New Roman"/>
          <w:sz w:val="24"/>
          <w:szCs w:val="24"/>
        </w:rPr>
        <w:t>Žin</w:t>
      </w:r>
      <w:proofErr w:type="spellEnd"/>
      <w:r w:rsidRPr="00F40523">
        <w:rPr>
          <w:rFonts w:ascii="Times New Roman" w:hAnsi="Times New Roman"/>
          <w:sz w:val="24"/>
          <w:szCs w:val="24"/>
        </w:rPr>
        <w:t>., 1994, Nr. 55-1049</w:t>
      </w:r>
      <w:r>
        <w:rPr>
          <w:rFonts w:ascii="Times New Roman" w:hAnsi="Times New Roman"/>
          <w:sz w:val="24"/>
          <w:szCs w:val="24"/>
        </w:rPr>
        <w:t>; 2013, Nr. 79-3981</w:t>
      </w:r>
      <w:r w:rsidRPr="00F4052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16 straipsnio 2 dalies 41 ir 42 punktais, </w:t>
      </w:r>
      <w:r w:rsidRPr="00F96A43">
        <w:rPr>
          <w:rFonts w:ascii="Times New Roman" w:hAnsi="Times New Roman"/>
          <w:sz w:val="24"/>
          <w:szCs w:val="24"/>
        </w:rPr>
        <w:t>Klaipėdos mies</w:t>
      </w:r>
      <w:r>
        <w:rPr>
          <w:rFonts w:ascii="Times New Roman" w:hAnsi="Times New Roman"/>
          <w:sz w:val="24"/>
          <w:szCs w:val="24"/>
        </w:rPr>
        <w:t xml:space="preserve">to savivaldybės taryba </w:t>
      </w:r>
      <w:r w:rsidRPr="00C474A9">
        <w:rPr>
          <w:rFonts w:ascii="Times New Roman" w:hAnsi="Times New Roman"/>
          <w:spacing w:val="60"/>
          <w:sz w:val="24"/>
          <w:szCs w:val="24"/>
        </w:rPr>
        <w:t>nusprendži</w:t>
      </w:r>
      <w:r w:rsidRPr="00F96A43">
        <w:rPr>
          <w:rFonts w:ascii="Times New Roman" w:hAnsi="Times New Roman"/>
          <w:sz w:val="24"/>
          <w:szCs w:val="24"/>
        </w:rPr>
        <w:t>a:</w:t>
      </w:r>
    </w:p>
    <w:p w:rsidR="00500E67" w:rsidRDefault="00500E67" w:rsidP="00500E67">
      <w:pPr>
        <w:tabs>
          <w:tab w:val="left" w:pos="993"/>
        </w:tabs>
        <w:ind w:firstLine="741"/>
        <w:jc w:val="both"/>
      </w:pPr>
      <w:r>
        <w:t>1. Pritarti Klaipėdos miesto savivaldybės tolimesnei narystei PSO Europos Sveikų miestų tinkle ir dalyvavimui šio tinklo VI fazės (2014–2018) veiklose.</w:t>
      </w:r>
    </w:p>
    <w:p w:rsidR="00500E67" w:rsidRDefault="00500E67" w:rsidP="00500E67">
      <w:pPr>
        <w:tabs>
          <w:tab w:val="left" w:pos="993"/>
        </w:tabs>
        <w:ind w:firstLine="741"/>
        <w:jc w:val="both"/>
      </w:pPr>
      <w:r>
        <w:t xml:space="preserve">2. Įgalioti Klaipėdos miesto savivaldybės merą pasirašyti reikiamus dokumentus. </w:t>
      </w:r>
    </w:p>
    <w:p w:rsidR="00500E67" w:rsidRPr="00F96A43" w:rsidRDefault="00500E67" w:rsidP="00500E67">
      <w:pPr>
        <w:tabs>
          <w:tab w:val="left" w:pos="993"/>
        </w:tabs>
        <w:ind w:firstLine="741"/>
        <w:jc w:val="both"/>
        <w:rPr>
          <w:color w:val="000000"/>
        </w:rPr>
      </w:pPr>
      <w:r>
        <w:t>3. Skelbti apie šį sprendimą vietinėje</w:t>
      </w:r>
      <w:r w:rsidRPr="00F96A43">
        <w:t xml:space="preserve"> spaudoje ir visą sprendimo tekstą – </w:t>
      </w:r>
      <w:r>
        <w:t>Klaipėdos miesto s</w:t>
      </w:r>
      <w:r w:rsidRPr="00F96A43">
        <w:t>avivaldybės interneto tinklalapyje.</w:t>
      </w:r>
    </w:p>
    <w:p w:rsidR="00500E67" w:rsidRPr="00617D3F" w:rsidRDefault="00500E67" w:rsidP="00500E67">
      <w:pPr>
        <w:tabs>
          <w:tab w:val="left" w:pos="993"/>
        </w:tabs>
        <w:ind w:firstLine="741"/>
        <w:jc w:val="both"/>
      </w:pPr>
      <w:r w:rsidRPr="00617D3F">
        <w:t>Šis sprendimas gali būti skundžiamas Lietuvos Respublikos administracinių bylų teisenos įstatymo nustatyta tvarka Klaipėdos apygardos administraciniam teismui.</w:t>
      </w:r>
    </w:p>
    <w:p w:rsidR="00500E67" w:rsidRPr="00C03721" w:rsidRDefault="00500E67" w:rsidP="00500E67">
      <w:pPr>
        <w:pStyle w:val="Pagrindinistekstas"/>
        <w:ind w:firstLine="720"/>
        <w:rPr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500E67" w:rsidRPr="00F33612" w:rsidTr="006C2E03">
        <w:tc>
          <w:tcPr>
            <w:tcW w:w="7338" w:type="dxa"/>
          </w:tcPr>
          <w:p w:rsidR="00500E67" w:rsidRDefault="00500E67" w:rsidP="006C2E03"/>
          <w:p w:rsidR="00716099" w:rsidRPr="00F33612" w:rsidRDefault="00716099" w:rsidP="006C2E03"/>
        </w:tc>
        <w:tc>
          <w:tcPr>
            <w:tcW w:w="2516" w:type="dxa"/>
          </w:tcPr>
          <w:p w:rsidR="00500E67" w:rsidRPr="00F33612" w:rsidRDefault="00500E67" w:rsidP="006C2E03">
            <w:pPr>
              <w:jc w:val="right"/>
            </w:pPr>
          </w:p>
        </w:tc>
      </w:tr>
    </w:tbl>
    <w:p w:rsidR="00500E67" w:rsidRPr="00F33612" w:rsidRDefault="00500E67" w:rsidP="00500E67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  <w:bookmarkStart w:id="0" w:name="_GoBack"/>
      <w:bookmarkEnd w:id="0"/>
    </w:p>
    <w:p w:rsidR="00500E67" w:rsidRDefault="00500E67">
      <w:pPr>
        <w:jc w:val="both"/>
      </w:pPr>
    </w:p>
    <w:sectPr w:rsidR="00500E67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377C20"/>
    <w:rsid w:val="003A5D64"/>
    <w:rsid w:val="004476DD"/>
    <w:rsid w:val="00500E67"/>
    <w:rsid w:val="00597EE8"/>
    <w:rsid w:val="005C53A3"/>
    <w:rsid w:val="005F495C"/>
    <w:rsid w:val="006B0F07"/>
    <w:rsid w:val="00716099"/>
    <w:rsid w:val="007C2EC8"/>
    <w:rsid w:val="008354D5"/>
    <w:rsid w:val="00AF7D08"/>
    <w:rsid w:val="00B875EA"/>
    <w:rsid w:val="00BC6FBF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500E67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00E6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500E67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500E67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500E67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00E6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500E67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500E6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Janina Asadauskiene</cp:lastModifiedBy>
  <cp:revision>15</cp:revision>
  <cp:lastPrinted>2013-12-19T06:04:00Z</cp:lastPrinted>
  <dcterms:created xsi:type="dcterms:W3CDTF">2012-05-29T10:22:00Z</dcterms:created>
  <dcterms:modified xsi:type="dcterms:W3CDTF">2013-12-19T11:29:00Z</dcterms:modified>
</cp:coreProperties>
</file>