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CB9F9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33CB9FA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233CB9FB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233CB9FC" w14:textId="77777777" w:rsidR="003F6B7B" w:rsidRPr="00235C2C" w:rsidRDefault="003F6B7B" w:rsidP="003F6B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35C2C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DĖL KLAIPĖDOS MIESTO GYVENTOJŲ TELKIMO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</w:t>
      </w:r>
      <w:r w:rsidRPr="00235C2C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VISUOMENEI NAUDINGAI VEIKLAI ATLIKTI TVARKOS APRAŠO PATVIRTINIMO</w:t>
      </w:r>
    </w:p>
    <w:p w14:paraId="233CB9FD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233CB9FE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sausio 17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T1-19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33CB9F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33CBA00" w14:textId="77777777" w:rsidR="00163473" w:rsidRDefault="00163473" w:rsidP="00AD2EE1">
      <w:pPr>
        <w:pStyle w:val="Pagrindinistekstas"/>
        <w:rPr>
          <w:szCs w:val="24"/>
        </w:rPr>
      </w:pPr>
    </w:p>
    <w:p w14:paraId="233CBA01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233CBA02" w14:textId="77777777" w:rsidR="00E05DDE" w:rsidRDefault="00E05DDE" w:rsidP="00E05DDE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</w:t>
      </w:r>
      <w:r w:rsidR="008869CC">
        <w:rPr>
          <w:sz w:val="24"/>
          <w:szCs w:val="24"/>
        </w:rPr>
        <w:t xml:space="preserve">18 straipsnio 1 dalimi, </w:t>
      </w:r>
      <w:r>
        <w:rPr>
          <w:sz w:val="24"/>
          <w:szCs w:val="24"/>
        </w:rPr>
        <w:t xml:space="preserve"> Lietuvos Respublikos piniginės socialinės paramos nepasiturintiems gyventojams įstatymo 23 straipsnio 2 dalies 1 punktu, Telkimo visuomenei naudingai veiklai atlikti tvarkos aprašu, patvirtintu Lietuvos Respublikos socialinės apsaugos ir darbo ministro 2012 m. gegužės 24 d. įsakymu Nr. A1-255,</w:t>
      </w:r>
      <w:r w:rsidR="00496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233CBA03" w14:textId="77777777" w:rsidR="00E05DDE" w:rsidRDefault="00E05DDE" w:rsidP="00E05DDE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Patvirtinti Klaipėdos miesto gyventojų telkimo visuomenei naudingai veiklai atlikti tvarkos aprašą (pridedama).</w:t>
      </w:r>
    </w:p>
    <w:p w14:paraId="233CBA04" w14:textId="58F21DE8" w:rsidR="00E05DDE" w:rsidRDefault="00D4765E" w:rsidP="00E05DDE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5DDE">
        <w:rPr>
          <w:sz w:val="24"/>
          <w:szCs w:val="24"/>
        </w:rPr>
        <w:t xml:space="preserve">. </w:t>
      </w:r>
      <w:r w:rsidR="008869CC">
        <w:rPr>
          <w:sz w:val="24"/>
          <w:szCs w:val="24"/>
        </w:rPr>
        <w:t>Pripažinti netekusiu galios Klaipėdos miesto savivaldybės tarybos 2012 m. gruodžio 20 d. sprendimą Nr. T2-327 „Dėl Klaipėdos miesto gyventojų tel</w:t>
      </w:r>
      <w:r w:rsidR="00FA38C7">
        <w:rPr>
          <w:sz w:val="24"/>
          <w:szCs w:val="24"/>
        </w:rPr>
        <w:t>k</w:t>
      </w:r>
      <w:r w:rsidR="008869CC">
        <w:rPr>
          <w:sz w:val="24"/>
          <w:szCs w:val="24"/>
        </w:rPr>
        <w:t>imo visuomenei naudingai veiklai atlikti tvarkos aprašo patvirtinimo“</w:t>
      </w:r>
      <w:r>
        <w:rPr>
          <w:sz w:val="24"/>
          <w:szCs w:val="24"/>
        </w:rPr>
        <w:t>.</w:t>
      </w:r>
    </w:p>
    <w:p w14:paraId="233CBA05" w14:textId="0B5F9815" w:rsidR="00D4765E" w:rsidRDefault="00D4765E" w:rsidP="00E05DDE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82396">
        <w:rPr>
          <w:sz w:val="24"/>
          <w:szCs w:val="24"/>
        </w:rPr>
        <w:t>Nustatyti, kad š</w:t>
      </w:r>
      <w:r>
        <w:rPr>
          <w:sz w:val="24"/>
          <w:szCs w:val="24"/>
        </w:rPr>
        <w:t>is sprendimas įsigalioja 2014 m. vasario 1 d.</w:t>
      </w:r>
    </w:p>
    <w:p w14:paraId="64E4035B" w14:textId="537B9521" w:rsidR="00132D21" w:rsidRDefault="00D4765E" w:rsidP="00132D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5DDE">
        <w:rPr>
          <w:sz w:val="24"/>
          <w:szCs w:val="24"/>
        </w:rPr>
        <w:t xml:space="preserve">. </w:t>
      </w:r>
      <w:r w:rsidR="00132D21">
        <w:rPr>
          <w:sz w:val="24"/>
          <w:szCs w:val="24"/>
        </w:rPr>
        <w:t>Skelbti šį sprendimą Teisės aktų registre ir Klaipėdos miesto savivaldybės interneto tinkla</w:t>
      </w:r>
      <w:r w:rsidR="005B31B9">
        <w:rPr>
          <w:sz w:val="24"/>
          <w:szCs w:val="24"/>
        </w:rPr>
        <w:t>la</w:t>
      </w:r>
      <w:r w:rsidR="00132D21">
        <w:rPr>
          <w:sz w:val="24"/>
          <w:szCs w:val="24"/>
        </w:rPr>
        <w:t>pyje.</w:t>
      </w:r>
    </w:p>
    <w:p w14:paraId="233CBA06" w14:textId="7749CA54" w:rsidR="00E05DDE" w:rsidRDefault="00E05DDE" w:rsidP="00E05DDE">
      <w:pPr>
        <w:tabs>
          <w:tab w:val="left" w:pos="912"/>
        </w:tabs>
        <w:ind w:firstLine="720"/>
        <w:jc w:val="both"/>
        <w:rPr>
          <w:sz w:val="24"/>
          <w:szCs w:val="24"/>
        </w:rPr>
      </w:pPr>
    </w:p>
    <w:p w14:paraId="233CBA0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233CBA0B" w14:textId="77777777" w:rsidTr="00871DCB">
        <w:tc>
          <w:tcPr>
            <w:tcW w:w="7338" w:type="dxa"/>
            <w:shd w:val="clear" w:color="auto" w:fill="auto"/>
          </w:tcPr>
          <w:p w14:paraId="233CBA09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33CBA0A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3CBA0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0D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233CBA10" w14:textId="77777777" w:rsidTr="00871DCB">
        <w:tc>
          <w:tcPr>
            <w:tcW w:w="7338" w:type="dxa"/>
            <w:shd w:val="clear" w:color="auto" w:fill="auto"/>
          </w:tcPr>
          <w:p w14:paraId="233CBA0E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233CBA0F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233CBA11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3CBA12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3CBA1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14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15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16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17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18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19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1A" w14:textId="77777777" w:rsidR="00F33612" w:rsidRDefault="00F33612" w:rsidP="00F33612">
      <w:pPr>
        <w:jc w:val="both"/>
        <w:rPr>
          <w:sz w:val="24"/>
          <w:szCs w:val="24"/>
        </w:rPr>
      </w:pPr>
    </w:p>
    <w:p w14:paraId="233CBA1B" w14:textId="77777777" w:rsidR="00D4765E" w:rsidRDefault="00D4765E" w:rsidP="00F33612">
      <w:pPr>
        <w:jc w:val="both"/>
        <w:rPr>
          <w:sz w:val="24"/>
          <w:szCs w:val="24"/>
        </w:rPr>
      </w:pPr>
    </w:p>
    <w:p w14:paraId="233CBA1C" w14:textId="77777777" w:rsidR="00D4765E" w:rsidRDefault="00D4765E" w:rsidP="00F33612">
      <w:pPr>
        <w:jc w:val="both"/>
        <w:rPr>
          <w:sz w:val="24"/>
          <w:szCs w:val="24"/>
        </w:rPr>
      </w:pPr>
    </w:p>
    <w:p w14:paraId="233CBA1D" w14:textId="77777777" w:rsidR="00D4765E" w:rsidRDefault="00D4765E" w:rsidP="00F33612">
      <w:pPr>
        <w:jc w:val="both"/>
        <w:rPr>
          <w:sz w:val="24"/>
          <w:szCs w:val="24"/>
        </w:rPr>
      </w:pPr>
    </w:p>
    <w:p w14:paraId="233CBA1E" w14:textId="77777777" w:rsidR="00D4765E" w:rsidRDefault="00D4765E" w:rsidP="00F33612">
      <w:pPr>
        <w:jc w:val="both"/>
        <w:rPr>
          <w:sz w:val="24"/>
          <w:szCs w:val="24"/>
        </w:rPr>
      </w:pPr>
    </w:p>
    <w:p w14:paraId="233CBA1F" w14:textId="77777777" w:rsidR="00D4765E" w:rsidRPr="00F33612" w:rsidRDefault="00D4765E" w:rsidP="00F33612">
      <w:pPr>
        <w:jc w:val="both"/>
        <w:rPr>
          <w:sz w:val="24"/>
          <w:szCs w:val="24"/>
        </w:rPr>
      </w:pPr>
    </w:p>
    <w:p w14:paraId="233CBA20" w14:textId="77777777" w:rsidR="00F33612" w:rsidRDefault="00F33612" w:rsidP="00F33612">
      <w:pPr>
        <w:jc w:val="both"/>
        <w:rPr>
          <w:sz w:val="24"/>
          <w:szCs w:val="24"/>
        </w:rPr>
      </w:pPr>
    </w:p>
    <w:p w14:paraId="233CBA21" w14:textId="77777777" w:rsidR="003315CF" w:rsidRPr="00F33612" w:rsidRDefault="003315CF" w:rsidP="00F33612">
      <w:pPr>
        <w:jc w:val="both"/>
        <w:rPr>
          <w:sz w:val="24"/>
          <w:szCs w:val="24"/>
        </w:rPr>
      </w:pPr>
    </w:p>
    <w:p w14:paraId="233CBA22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23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233CBA26" w14:textId="77777777" w:rsidR="00496D98" w:rsidRDefault="00496D98" w:rsidP="00F33612">
      <w:pPr>
        <w:jc w:val="both"/>
        <w:rPr>
          <w:sz w:val="24"/>
          <w:szCs w:val="24"/>
        </w:rPr>
      </w:pPr>
    </w:p>
    <w:p w14:paraId="4715075A" w14:textId="77777777" w:rsidR="005B31B9" w:rsidRDefault="005B31B9" w:rsidP="00F33612">
      <w:pPr>
        <w:jc w:val="both"/>
        <w:rPr>
          <w:sz w:val="24"/>
          <w:szCs w:val="24"/>
        </w:rPr>
      </w:pPr>
    </w:p>
    <w:p w14:paraId="233CBA27" w14:textId="77777777" w:rsidR="00F33612" w:rsidRPr="00F33612" w:rsidRDefault="008869C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Kristina Dulnevienė</w:t>
      </w:r>
      <w:r w:rsidR="00F33612"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10 65</w:t>
      </w:r>
    </w:p>
    <w:p w14:paraId="233CBA28" w14:textId="77777777" w:rsidR="00AB78AE" w:rsidRPr="003A3546" w:rsidRDefault="008869C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="00F33612" w:rsidRPr="00F33612">
        <w:rPr>
          <w:sz w:val="24"/>
          <w:szCs w:val="24"/>
        </w:rPr>
        <w:t>-</w:t>
      </w:r>
      <w:r>
        <w:rPr>
          <w:sz w:val="24"/>
          <w:szCs w:val="24"/>
        </w:rPr>
        <w:t>01-09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CBA2B" w14:textId="77777777" w:rsidR="00731979" w:rsidRDefault="00731979" w:rsidP="00F41647">
      <w:r>
        <w:separator/>
      </w:r>
    </w:p>
  </w:endnote>
  <w:endnote w:type="continuationSeparator" w:id="0">
    <w:p w14:paraId="233CBA2C" w14:textId="77777777" w:rsidR="00731979" w:rsidRDefault="0073197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BA29" w14:textId="77777777" w:rsidR="00731979" w:rsidRDefault="00731979" w:rsidP="00F41647">
      <w:r>
        <w:separator/>
      </w:r>
    </w:p>
  </w:footnote>
  <w:footnote w:type="continuationSeparator" w:id="0">
    <w:p w14:paraId="233CBA2A" w14:textId="77777777" w:rsidR="00731979" w:rsidRDefault="0073197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CBA2D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233CBA2E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B23A4"/>
    <w:rsid w:val="000E6C34"/>
    <w:rsid w:val="00132D21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6B7B"/>
    <w:rsid w:val="00405B54"/>
    <w:rsid w:val="00433CCC"/>
    <w:rsid w:val="00445CA9"/>
    <w:rsid w:val="004545AD"/>
    <w:rsid w:val="00472954"/>
    <w:rsid w:val="00496561"/>
    <w:rsid w:val="00496D98"/>
    <w:rsid w:val="004A6B94"/>
    <w:rsid w:val="00524DA3"/>
    <w:rsid w:val="0054047E"/>
    <w:rsid w:val="00562EC8"/>
    <w:rsid w:val="00576CF7"/>
    <w:rsid w:val="005A3D21"/>
    <w:rsid w:val="005A568B"/>
    <w:rsid w:val="005B31B9"/>
    <w:rsid w:val="005C29DF"/>
    <w:rsid w:val="005C73A8"/>
    <w:rsid w:val="00606132"/>
    <w:rsid w:val="00664949"/>
    <w:rsid w:val="00687376"/>
    <w:rsid w:val="006A09D2"/>
    <w:rsid w:val="006B429F"/>
    <w:rsid w:val="006E106A"/>
    <w:rsid w:val="006F416F"/>
    <w:rsid w:val="006F4715"/>
    <w:rsid w:val="0070576C"/>
    <w:rsid w:val="00710820"/>
    <w:rsid w:val="00731979"/>
    <w:rsid w:val="007775F7"/>
    <w:rsid w:val="00801E4F"/>
    <w:rsid w:val="00827EB7"/>
    <w:rsid w:val="008623E9"/>
    <w:rsid w:val="00864F6F"/>
    <w:rsid w:val="008869CC"/>
    <w:rsid w:val="008C6BDA"/>
    <w:rsid w:val="008D3E3C"/>
    <w:rsid w:val="008D69DD"/>
    <w:rsid w:val="008E411C"/>
    <w:rsid w:val="008F665C"/>
    <w:rsid w:val="008F77DE"/>
    <w:rsid w:val="00932DDD"/>
    <w:rsid w:val="009B2DFB"/>
    <w:rsid w:val="009B3911"/>
    <w:rsid w:val="009C37F7"/>
    <w:rsid w:val="009F5EBA"/>
    <w:rsid w:val="00A22E85"/>
    <w:rsid w:val="00A3260E"/>
    <w:rsid w:val="00A44DC7"/>
    <w:rsid w:val="00A56070"/>
    <w:rsid w:val="00A72A47"/>
    <w:rsid w:val="00A82396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70A51"/>
    <w:rsid w:val="00C73DF4"/>
    <w:rsid w:val="00C801C8"/>
    <w:rsid w:val="00CA7B58"/>
    <w:rsid w:val="00CB3E22"/>
    <w:rsid w:val="00CE6BF9"/>
    <w:rsid w:val="00D4765E"/>
    <w:rsid w:val="00D81831"/>
    <w:rsid w:val="00DE0BFB"/>
    <w:rsid w:val="00E05DDE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A38C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B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2014-01-20T06:45:00Z</dcterms:created>
  <dcterms:modified xsi:type="dcterms:W3CDTF">2014-01-20T06:45:00Z</dcterms:modified>
</cp:coreProperties>
</file>