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D5" w:rsidRPr="004A2FA1" w:rsidRDefault="00A973D5" w:rsidP="00B248EB">
      <w:pPr>
        <w:ind w:firstLine="720"/>
        <w:jc w:val="center"/>
        <w:rPr>
          <w:lang w:val="lt-LT"/>
        </w:rPr>
      </w:pPr>
      <w:bookmarkStart w:id="0" w:name="_GoBack"/>
      <w:bookmarkEnd w:id="0"/>
      <w:r w:rsidRPr="004A2FA1">
        <w:rPr>
          <w:b/>
          <w:lang w:val="lt-LT"/>
        </w:rPr>
        <w:t>AIŠKINAMASIS RAŠTAS</w:t>
      </w:r>
    </w:p>
    <w:p w:rsidR="00145E5D" w:rsidRPr="004A2FA1" w:rsidRDefault="00145E5D" w:rsidP="00B248EB">
      <w:pPr>
        <w:pStyle w:val="Pagrindinistekstas2"/>
        <w:spacing w:line="240" w:lineRule="auto"/>
        <w:ind w:firstLine="720"/>
        <w:rPr>
          <w:b/>
          <w:sz w:val="22"/>
          <w:szCs w:val="22"/>
        </w:rPr>
      </w:pPr>
      <w:r w:rsidRPr="004A2FA1">
        <w:rPr>
          <w:b/>
          <w:sz w:val="22"/>
          <w:szCs w:val="22"/>
        </w:rPr>
        <w:t>DĖL KLAIPĖDOS MIESTO SAVIVALDYBĖS TARYBOS 2010 M. S</w:t>
      </w:r>
      <w:r w:rsidR="00D93CDD" w:rsidRPr="004A2FA1">
        <w:rPr>
          <w:b/>
          <w:sz w:val="22"/>
          <w:szCs w:val="22"/>
        </w:rPr>
        <w:t>P</w:t>
      </w:r>
      <w:r w:rsidRPr="004A2FA1">
        <w:rPr>
          <w:b/>
          <w:sz w:val="22"/>
          <w:szCs w:val="22"/>
        </w:rPr>
        <w:t>ALIO 28 D. SPRENDIMO NR. T2-316 „DĖL KLAIPĖDOS MIESTO SAVIVALDYBĖS BIUDŽETINIŲ SPORTO ĮSTAIGŲ SPORTO BAZIŲ NAUDOJIMO TVARKOS APRAŠO PATVIRTINIMO“ PAKEITIMO</w:t>
      </w:r>
    </w:p>
    <w:p w:rsidR="00903F5F" w:rsidRPr="007D35C4" w:rsidRDefault="00903F5F" w:rsidP="00B248EB">
      <w:pPr>
        <w:pStyle w:val="Pagrindinistekstas2"/>
        <w:spacing w:line="240" w:lineRule="auto"/>
        <w:ind w:firstLine="720"/>
        <w:rPr>
          <w:b/>
          <w:sz w:val="20"/>
        </w:rPr>
      </w:pPr>
    </w:p>
    <w:p w:rsidR="00A973D5" w:rsidRPr="004A2FA1" w:rsidRDefault="008A56CC" w:rsidP="00B248EB">
      <w:pPr>
        <w:ind w:firstLine="720"/>
        <w:jc w:val="center"/>
        <w:rPr>
          <w:lang w:val="lt-LT"/>
        </w:rPr>
      </w:pPr>
      <w:r w:rsidRPr="004A2FA1">
        <w:rPr>
          <w:lang w:val="lt-LT"/>
        </w:rPr>
        <w:t>2014-01-07</w:t>
      </w:r>
    </w:p>
    <w:p w:rsidR="00903F5F" w:rsidRPr="007D35C4" w:rsidRDefault="00903F5F" w:rsidP="00B248EB">
      <w:pPr>
        <w:ind w:firstLine="720"/>
        <w:jc w:val="center"/>
        <w:rPr>
          <w:sz w:val="20"/>
          <w:szCs w:val="20"/>
          <w:lang w:val="lt-LT"/>
        </w:rPr>
      </w:pPr>
    </w:p>
    <w:p w:rsidR="009136EB" w:rsidRPr="00B97EED" w:rsidRDefault="009136EB" w:rsidP="00B248EB">
      <w:pPr>
        <w:ind w:firstLine="720"/>
        <w:jc w:val="both"/>
        <w:rPr>
          <w:b/>
          <w:lang w:val="lt-LT"/>
        </w:rPr>
      </w:pPr>
      <w:r w:rsidRPr="00B97EED">
        <w:rPr>
          <w:b/>
          <w:lang w:val="lt-LT"/>
        </w:rPr>
        <w:t>1. Sprendimo projekto esmė, tikslai ir uždaviniai.</w:t>
      </w:r>
    </w:p>
    <w:p w:rsidR="00145E5D" w:rsidRPr="00254008" w:rsidRDefault="00145E5D" w:rsidP="00B248EB">
      <w:pPr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254008">
        <w:rPr>
          <w:lang w:val="lt-LT"/>
        </w:rPr>
        <w:t>Sprendimo projekto tikslas – pakeisti Klaipėdos miesto savivaldybės biudžetinių sporto įstaigų sporto bazių naudojimo tvarkos aprašą, patvirtintą Klaipėdos miesto savivaldybės tarybos 2010 m. spalio 28 d. sprendimu Nr. T2-316 „Dėl Klaipėdos miesto savivaldybės biudžetinių sporto įstaigų sporto bazių naudojimo tvarkos aprašo patvirtinimo“.</w:t>
      </w:r>
    </w:p>
    <w:p w:rsidR="009136EB" w:rsidRPr="00254008" w:rsidRDefault="009136EB" w:rsidP="00B248EB">
      <w:pPr>
        <w:ind w:firstLine="720"/>
        <w:jc w:val="both"/>
        <w:rPr>
          <w:b/>
          <w:lang w:val="lt-LT"/>
        </w:rPr>
      </w:pPr>
      <w:r w:rsidRPr="00254008">
        <w:rPr>
          <w:b/>
          <w:lang w:val="lt-LT"/>
        </w:rPr>
        <w:t xml:space="preserve">2. Projekto rengimą paskatinusios priežastys ir kuo remiantis parengtas  sprendimo projektas. </w:t>
      </w:r>
    </w:p>
    <w:p w:rsidR="00F92114" w:rsidRPr="00E8318F" w:rsidRDefault="00F92114" w:rsidP="00B248EB">
      <w:pPr>
        <w:ind w:firstLine="720"/>
        <w:jc w:val="both"/>
        <w:rPr>
          <w:lang w:val="lt-LT"/>
        </w:rPr>
      </w:pPr>
      <w:r w:rsidRPr="00E8318F">
        <w:rPr>
          <w:lang w:val="lt-LT"/>
        </w:rPr>
        <w:t>Projektas parengtas vadovaujantis Lietuvos Respublikos vietos savivaldos įstatymo 18 straipsnio 1 dalimi, kurioje nurodyta, kad savivaldybės tarybos priimtus teisės aktus gali sustabdyti, pakeisti ar panaikinti pati savivaldybės taryba.</w:t>
      </w:r>
    </w:p>
    <w:p w:rsidR="005F1818" w:rsidRDefault="007A52F9" w:rsidP="00B248EB">
      <w:pPr>
        <w:ind w:firstLine="720"/>
        <w:jc w:val="both"/>
        <w:rPr>
          <w:lang w:val="lt-LT"/>
        </w:rPr>
      </w:pPr>
      <w:r>
        <w:rPr>
          <w:lang w:val="lt-LT"/>
        </w:rPr>
        <w:t>Sprendimo p</w:t>
      </w:r>
      <w:r w:rsidRPr="00A77CBC">
        <w:rPr>
          <w:lang w:val="lt-LT"/>
        </w:rPr>
        <w:t>rojekt</w:t>
      </w:r>
      <w:r>
        <w:rPr>
          <w:lang w:val="lt-LT"/>
        </w:rPr>
        <w:t xml:space="preserve">o </w:t>
      </w:r>
      <w:r w:rsidRPr="00A77CBC">
        <w:rPr>
          <w:lang w:val="lt-LT"/>
        </w:rPr>
        <w:t>reng</w:t>
      </w:r>
      <w:r w:rsidR="00D46A01">
        <w:rPr>
          <w:lang w:val="lt-LT"/>
        </w:rPr>
        <w:t>imą įtakojo</w:t>
      </w:r>
      <w:r w:rsidRPr="00A77CBC">
        <w:rPr>
          <w:lang w:val="lt-LT"/>
        </w:rPr>
        <w:t xml:space="preserve"> </w:t>
      </w:r>
      <w:r w:rsidR="005F1818">
        <w:rPr>
          <w:lang w:val="lt-LT"/>
        </w:rPr>
        <w:t>bendradarbiavim</w:t>
      </w:r>
      <w:r w:rsidR="0017795F">
        <w:rPr>
          <w:lang w:val="lt-LT"/>
        </w:rPr>
        <w:t>as</w:t>
      </w:r>
      <w:r w:rsidR="005F1818">
        <w:rPr>
          <w:lang w:val="lt-LT"/>
        </w:rPr>
        <w:t xml:space="preserve"> tarp Klaipėdos miesto savivaldybės administracijos ir viešosios įstaigos „Atlanto“ futbolo klubo.</w:t>
      </w:r>
      <w:r w:rsidR="00195DCC">
        <w:rPr>
          <w:lang w:val="lt-LT"/>
        </w:rPr>
        <w:t xml:space="preserve"> </w:t>
      </w:r>
      <w:proofErr w:type="spellStart"/>
      <w:r w:rsidR="0017795F">
        <w:rPr>
          <w:lang w:val="lt-LT"/>
        </w:rPr>
        <w:t>VšĮ</w:t>
      </w:r>
      <w:proofErr w:type="spellEnd"/>
      <w:r w:rsidR="00195DCC">
        <w:rPr>
          <w:lang w:val="lt-LT"/>
        </w:rPr>
        <w:t xml:space="preserve"> „</w:t>
      </w:r>
      <w:r w:rsidR="00195DCC" w:rsidRPr="003366B4">
        <w:rPr>
          <w:lang w:val="lt-LT"/>
        </w:rPr>
        <w:t>Atlanto</w:t>
      </w:r>
      <w:r w:rsidR="00195DCC" w:rsidRPr="0089290D">
        <w:rPr>
          <w:lang w:val="lt-LT"/>
        </w:rPr>
        <w:t xml:space="preserve">“ futbolo klubas perdavė </w:t>
      </w:r>
      <w:r w:rsidR="00F02A64" w:rsidRPr="0089290D">
        <w:rPr>
          <w:lang w:val="lt-LT"/>
        </w:rPr>
        <w:t xml:space="preserve">standartinių matmenų dirbtinės žolės dangą </w:t>
      </w:r>
      <w:r w:rsidR="00AE643F" w:rsidRPr="0089290D">
        <w:rPr>
          <w:lang w:val="lt-LT"/>
        </w:rPr>
        <w:t xml:space="preserve">Klaipėdos miesto centrinio stadiono </w:t>
      </w:r>
      <w:r w:rsidR="0089290D" w:rsidRPr="0089290D">
        <w:rPr>
          <w:lang w:val="lt-LT"/>
        </w:rPr>
        <w:t xml:space="preserve">(Sportininkų g. 46, Klaipėda) </w:t>
      </w:r>
      <w:r w:rsidR="00F02A64" w:rsidRPr="0089290D">
        <w:rPr>
          <w:lang w:val="lt-LT"/>
        </w:rPr>
        <w:t>futbolo aikštei, kuri skirta futbolo sporto ir kitų komandinių žaidimų užsiėmimams, treniruotėms, sporto varžyboms vykdyti</w:t>
      </w:r>
      <w:r w:rsidR="00AE643F" w:rsidRPr="0089290D">
        <w:rPr>
          <w:lang w:val="lt-LT"/>
        </w:rPr>
        <w:t xml:space="preserve">. </w:t>
      </w:r>
      <w:r w:rsidR="00D63DF9" w:rsidRPr="0089290D">
        <w:rPr>
          <w:lang w:val="lt-LT"/>
        </w:rPr>
        <w:t>Dirbtinės žolės perdavimo viena iš sąlygų buvo</w:t>
      </w:r>
      <w:r w:rsidR="00647F6B">
        <w:rPr>
          <w:lang w:val="lt-LT"/>
        </w:rPr>
        <w:t>, kad</w:t>
      </w:r>
      <w:r w:rsidR="00D63DF9" w:rsidRPr="0089290D">
        <w:rPr>
          <w:lang w:val="lt-LT"/>
        </w:rPr>
        <w:t xml:space="preserve"> Klaipėdos miesto savivaldybės</w:t>
      </w:r>
      <w:r w:rsidR="00D63DF9">
        <w:rPr>
          <w:lang w:val="lt-LT"/>
        </w:rPr>
        <w:t xml:space="preserve"> administracija </w:t>
      </w:r>
      <w:r w:rsidR="00F00B5F">
        <w:rPr>
          <w:lang w:val="lt-LT"/>
        </w:rPr>
        <w:t xml:space="preserve">panaudos pagrindais </w:t>
      </w:r>
      <w:r w:rsidR="00D63DF9">
        <w:rPr>
          <w:lang w:val="lt-LT"/>
        </w:rPr>
        <w:t>suteiktų „</w:t>
      </w:r>
      <w:r w:rsidR="00D63DF9" w:rsidRPr="003366B4">
        <w:rPr>
          <w:lang w:val="lt-LT"/>
        </w:rPr>
        <w:t>Atlanto“ futbolo klub</w:t>
      </w:r>
      <w:r w:rsidR="001F6A7A">
        <w:rPr>
          <w:lang w:val="lt-LT"/>
        </w:rPr>
        <w:t>o</w:t>
      </w:r>
      <w:r w:rsidR="00F00B5F">
        <w:rPr>
          <w:lang w:val="lt-LT"/>
        </w:rPr>
        <w:t>,</w:t>
      </w:r>
      <w:r w:rsidR="001F6A7A">
        <w:rPr>
          <w:lang w:val="lt-LT"/>
        </w:rPr>
        <w:t xml:space="preserve"> jo dublerių bei vaikų komandoms </w:t>
      </w:r>
      <w:r w:rsidR="00615042">
        <w:rPr>
          <w:lang w:val="lt-LT"/>
        </w:rPr>
        <w:t xml:space="preserve">neatlygintinai naudotis </w:t>
      </w:r>
      <w:r w:rsidR="00F00B5F" w:rsidRPr="0089290D">
        <w:rPr>
          <w:lang w:val="lt-LT"/>
        </w:rPr>
        <w:t xml:space="preserve">Klaipėdos miesto centrinio stadiono </w:t>
      </w:r>
      <w:r w:rsidR="00615042">
        <w:rPr>
          <w:lang w:val="lt-LT"/>
        </w:rPr>
        <w:t>futbolo aikšte ne trumpiau nei 3 metams.</w:t>
      </w:r>
    </w:p>
    <w:p w:rsidR="00F8612B" w:rsidRPr="001E2154" w:rsidRDefault="00F8612B" w:rsidP="00B248EB">
      <w:pPr>
        <w:ind w:firstLine="720"/>
        <w:jc w:val="both"/>
        <w:rPr>
          <w:lang w:val="lt-LT"/>
        </w:rPr>
      </w:pPr>
      <w:r w:rsidRPr="001E2154">
        <w:rPr>
          <w:lang w:val="lt-LT"/>
        </w:rPr>
        <w:t>Klaipėdos miesto taryba yra patvirtinusi Klaipėdos miesto savivaldybės biudžetinių sporto įstaigų sporto bazių naudojimo tvarkos aprašą, kuris apibrėžia paslaugų gavėjų grup</w:t>
      </w:r>
      <w:r w:rsidR="00B560E4">
        <w:rPr>
          <w:lang w:val="lt-LT"/>
        </w:rPr>
        <w:t>e</w:t>
      </w:r>
      <w:r w:rsidRPr="001E2154">
        <w:rPr>
          <w:lang w:val="lt-LT"/>
        </w:rPr>
        <w:t>s, kurioms prioriteto tvarka yra suteikiamas nemokamas</w:t>
      </w:r>
      <w:r w:rsidRPr="001E2154">
        <w:rPr>
          <w:b/>
          <w:lang w:val="lt-LT"/>
        </w:rPr>
        <w:t xml:space="preserve"> </w:t>
      </w:r>
      <w:r w:rsidRPr="001E2154">
        <w:rPr>
          <w:lang w:val="lt-LT"/>
        </w:rPr>
        <w:t>naudojimasis Klaipėdos miesto savivaldybės biudžetinių sporto įstaigų sporto bazėmis – t.y. kitoms biudžetinėms Klaipėdos miesto savivaldybės sporto mokymo įstaigoms,</w:t>
      </w:r>
      <w:r w:rsidR="00647F6B">
        <w:rPr>
          <w:lang w:val="lt-LT"/>
        </w:rPr>
        <w:t xml:space="preserve"> </w:t>
      </w:r>
      <w:r w:rsidRPr="001E2154">
        <w:rPr>
          <w:lang w:val="lt-LT"/>
        </w:rPr>
        <w:t xml:space="preserve"> jų </w:t>
      </w:r>
      <w:r w:rsidRPr="001E2154">
        <w:rPr>
          <w:iCs/>
          <w:lang w:val="lt-LT"/>
        </w:rPr>
        <w:t xml:space="preserve">pagrindinei veiklai vykdyti, </w:t>
      </w:r>
      <w:r w:rsidRPr="001E2154">
        <w:rPr>
          <w:lang w:val="lt-LT"/>
        </w:rPr>
        <w:t>prioritetinių sporto šakų aukščiausių lygų komandoms, atstovaujančioms Klaipėdos miestui, kitų sporto šakų patvirtintoms miesto rinktinėms (nepriklausančioms sporto mokymo įstaigoms) atstovaujančioms Klaipėdos miestui.</w:t>
      </w:r>
    </w:p>
    <w:p w:rsidR="00622FBD" w:rsidRPr="00622FBD" w:rsidRDefault="001E2154" w:rsidP="00B248EB">
      <w:pPr>
        <w:ind w:firstLine="720"/>
        <w:jc w:val="both"/>
        <w:rPr>
          <w:lang w:val="lt-LT"/>
        </w:rPr>
      </w:pPr>
      <w:r w:rsidRPr="00622FBD">
        <w:rPr>
          <w:lang w:val="lt-LT"/>
        </w:rPr>
        <w:t xml:space="preserve">Vadovaujantis aukščiau minėta tvarka </w:t>
      </w:r>
      <w:r w:rsidR="00622FBD" w:rsidRPr="00622FBD">
        <w:rPr>
          <w:lang w:val="lt-LT"/>
        </w:rPr>
        <w:t>sporto įstaigos, suderinusios laiką ir grafiką su paslaugos gavėjais, pasirašo biudžetinių sporto įstaigų sporto bazių naudojimo sutartį, kurios terminas ne ilgesnis kaip vieneri metai.</w:t>
      </w:r>
    </w:p>
    <w:p w:rsidR="006F5F5E" w:rsidRPr="00E8318F" w:rsidRDefault="00190522" w:rsidP="00B248EB">
      <w:pPr>
        <w:ind w:firstLine="720"/>
        <w:jc w:val="both"/>
        <w:rPr>
          <w:lang w:val="lt-LT"/>
        </w:rPr>
      </w:pPr>
      <w:r w:rsidRPr="00190522">
        <w:rPr>
          <w:lang w:val="lt-LT"/>
        </w:rPr>
        <w:t>Šiuo sprendimo projektu siūlome papildyti minėtą tvarkos aprašą, numatant galimybę biudžetinių sporto įstaigų sporto bazių naudojimo sutartis</w:t>
      </w:r>
      <w:r w:rsidR="00087BD7">
        <w:rPr>
          <w:lang w:val="lt-LT"/>
        </w:rPr>
        <w:t xml:space="preserve">, išskirtinais atvejais, </w:t>
      </w:r>
      <w:r w:rsidRPr="00190522">
        <w:rPr>
          <w:lang w:val="lt-LT"/>
        </w:rPr>
        <w:t xml:space="preserve">sudaryti trejų metų laikotarpiui, su galimybe sutartį pratęsti dar dviem metams. </w:t>
      </w:r>
      <w:r w:rsidR="00455E6E">
        <w:rPr>
          <w:lang w:val="lt-LT"/>
        </w:rPr>
        <w:t>Ilgesnis sutarties terminas</w:t>
      </w:r>
      <w:r w:rsidRPr="00190522">
        <w:rPr>
          <w:lang w:val="lt-LT"/>
        </w:rPr>
        <w:t xml:space="preserve"> turėtų būti nustatomas, jeigu reikia pratęsiamas, tik gavus Klaipėdos miesto savivaldybės administracijos direktoriaus sutikimą.</w:t>
      </w:r>
    </w:p>
    <w:p w:rsidR="009136EB" w:rsidRPr="00F92114" w:rsidRDefault="009136EB" w:rsidP="00B248EB">
      <w:pPr>
        <w:pStyle w:val="Pagrindinistekstas"/>
        <w:spacing w:after="0"/>
        <w:ind w:firstLine="720"/>
        <w:jc w:val="both"/>
        <w:rPr>
          <w:b/>
          <w:lang w:val="lt-LT"/>
        </w:rPr>
      </w:pPr>
      <w:r w:rsidRPr="00F92114">
        <w:rPr>
          <w:b/>
          <w:lang w:val="lt-LT"/>
        </w:rPr>
        <w:t>3. Kokių rezultatų laukiama.</w:t>
      </w:r>
    </w:p>
    <w:p w:rsidR="00382460" w:rsidRPr="005F17BC" w:rsidRDefault="00382460" w:rsidP="005F17BC">
      <w:pPr>
        <w:ind w:firstLine="720"/>
        <w:jc w:val="both"/>
        <w:rPr>
          <w:lang w:val="lt-LT"/>
        </w:rPr>
      </w:pPr>
      <w:r w:rsidRPr="00B248EB">
        <w:rPr>
          <w:lang w:val="lt-LT"/>
        </w:rPr>
        <w:t>Patvirtinus šį sprendim</w:t>
      </w:r>
      <w:r w:rsidR="00321D81" w:rsidRPr="00B248EB">
        <w:rPr>
          <w:lang w:val="lt-LT"/>
        </w:rPr>
        <w:t>o projektą bus</w:t>
      </w:r>
      <w:r w:rsidRPr="00B248EB">
        <w:rPr>
          <w:lang w:val="lt-LT"/>
        </w:rPr>
        <w:t xml:space="preserve"> </w:t>
      </w:r>
      <w:r w:rsidR="00D77746" w:rsidRPr="00B248EB">
        <w:rPr>
          <w:lang w:val="lt-LT"/>
        </w:rPr>
        <w:t xml:space="preserve">numatyta galimybė </w:t>
      </w:r>
      <w:r w:rsidR="005F17BC" w:rsidRPr="00190522">
        <w:rPr>
          <w:lang w:val="lt-LT"/>
        </w:rPr>
        <w:t>biudžetinių sporto įstaigų sporto bazių naudojimo sutartis</w:t>
      </w:r>
      <w:r w:rsidR="005F17BC">
        <w:rPr>
          <w:lang w:val="lt-LT"/>
        </w:rPr>
        <w:t xml:space="preserve"> </w:t>
      </w:r>
      <w:r w:rsidR="005F17BC" w:rsidRPr="00190522">
        <w:rPr>
          <w:lang w:val="lt-LT"/>
        </w:rPr>
        <w:t xml:space="preserve">sudaryti </w:t>
      </w:r>
      <w:r w:rsidR="0032170D">
        <w:rPr>
          <w:lang w:val="lt-LT"/>
        </w:rPr>
        <w:t>trejų metų laikotarpiui</w:t>
      </w:r>
      <w:r w:rsidR="005F17BC" w:rsidRPr="00190522">
        <w:rPr>
          <w:lang w:val="lt-LT"/>
        </w:rPr>
        <w:t xml:space="preserve"> su galimybe su</w:t>
      </w:r>
      <w:r w:rsidR="00A646C0">
        <w:rPr>
          <w:lang w:val="lt-LT"/>
        </w:rPr>
        <w:t>tartis</w:t>
      </w:r>
      <w:r w:rsidR="005F17BC" w:rsidRPr="00190522">
        <w:rPr>
          <w:lang w:val="lt-LT"/>
        </w:rPr>
        <w:t xml:space="preserve"> pratęst dar dviem metams. Klaipėdos miesto savival</w:t>
      </w:r>
      <w:r w:rsidR="005F17BC">
        <w:rPr>
          <w:lang w:val="lt-LT"/>
        </w:rPr>
        <w:t>dybės administracijos direktorius</w:t>
      </w:r>
      <w:r w:rsidR="001A2938">
        <w:rPr>
          <w:lang w:val="lt-LT"/>
        </w:rPr>
        <w:t>,</w:t>
      </w:r>
      <w:r w:rsidR="005F17BC">
        <w:rPr>
          <w:lang w:val="lt-LT"/>
        </w:rPr>
        <w:t xml:space="preserve"> </w:t>
      </w:r>
      <w:r w:rsidR="001A2938">
        <w:rPr>
          <w:lang w:val="lt-LT"/>
        </w:rPr>
        <w:t xml:space="preserve">įvertinęs paslaugos gavėjo indėlį ar paramą Klaipėdos miestui ir/ar atsižvelgęs į kitas svarbias aplinkybes, </w:t>
      </w:r>
      <w:r w:rsidR="005F17BC">
        <w:rPr>
          <w:lang w:val="lt-LT"/>
        </w:rPr>
        <w:t xml:space="preserve">turės teisę duoti sutikimą </w:t>
      </w:r>
      <w:r w:rsidR="0032170D">
        <w:rPr>
          <w:lang w:val="lt-LT"/>
        </w:rPr>
        <w:t xml:space="preserve">biudžetinių sporto įstaigų vadovams </w:t>
      </w:r>
      <w:r w:rsidR="005F17BC">
        <w:rPr>
          <w:lang w:val="lt-LT"/>
        </w:rPr>
        <w:t>sudarinėti sutartis ilgesni</w:t>
      </w:r>
      <w:r w:rsidR="001A2938">
        <w:rPr>
          <w:lang w:val="lt-LT"/>
        </w:rPr>
        <w:t>am laikotarpiui</w:t>
      </w:r>
      <w:r w:rsidR="005F17BC">
        <w:rPr>
          <w:lang w:val="lt-LT"/>
        </w:rPr>
        <w:t>.</w:t>
      </w:r>
    </w:p>
    <w:p w:rsidR="009136EB" w:rsidRPr="00FA774D" w:rsidRDefault="009136EB" w:rsidP="00B248EB">
      <w:pPr>
        <w:pStyle w:val="Pagrindinistekstas"/>
        <w:spacing w:after="0"/>
        <w:ind w:firstLine="720"/>
        <w:jc w:val="both"/>
        <w:rPr>
          <w:b/>
          <w:lang w:val="lt-LT"/>
        </w:rPr>
      </w:pPr>
      <w:r w:rsidRPr="00FA774D">
        <w:rPr>
          <w:b/>
          <w:lang w:val="lt-LT"/>
        </w:rPr>
        <w:t>4. Sprendimo projekto rengimo metu  gauti specialistų vertinimai.</w:t>
      </w:r>
    </w:p>
    <w:p w:rsidR="006A0989" w:rsidRPr="00FA774D" w:rsidRDefault="006A0989" w:rsidP="00B248EB">
      <w:pPr>
        <w:autoSpaceDE w:val="0"/>
        <w:autoSpaceDN w:val="0"/>
        <w:adjustRightInd w:val="0"/>
        <w:ind w:firstLine="720"/>
        <w:jc w:val="both"/>
        <w:rPr>
          <w:lang w:val="lt-LT"/>
        </w:rPr>
      </w:pPr>
      <w:r w:rsidRPr="00FA774D">
        <w:rPr>
          <w:lang w:val="lt-LT"/>
        </w:rPr>
        <w:t>Dėl teikiamo sprendimo projekto gautos pastabos šiame sprendimo projekte įvertintos.</w:t>
      </w:r>
    </w:p>
    <w:p w:rsidR="00D45131" w:rsidRPr="00FA774D" w:rsidRDefault="00D45131" w:rsidP="00B248EB">
      <w:pPr>
        <w:ind w:firstLine="720"/>
        <w:jc w:val="both"/>
        <w:rPr>
          <w:lang w:val="lt-LT"/>
        </w:rPr>
      </w:pPr>
      <w:r w:rsidRPr="00FA774D">
        <w:rPr>
          <w:b/>
          <w:lang w:val="lt-LT"/>
        </w:rPr>
        <w:t>5. Lėšų poreikis sprendimo įgyvendinimui</w:t>
      </w:r>
    </w:p>
    <w:p w:rsidR="00D45131" w:rsidRPr="00FA774D" w:rsidRDefault="00D45131" w:rsidP="00B248EB">
      <w:pPr>
        <w:ind w:firstLine="720"/>
        <w:jc w:val="both"/>
        <w:rPr>
          <w:lang w:val="lt-LT"/>
        </w:rPr>
      </w:pPr>
      <w:r w:rsidRPr="00FA774D">
        <w:rPr>
          <w:lang w:val="lt-LT"/>
        </w:rPr>
        <w:t>Sprendimo projektas</w:t>
      </w:r>
      <w:r w:rsidR="000350B9" w:rsidRPr="00FA774D">
        <w:rPr>
          <w:lang w:val="lt-LT"/>
        </w:rPr>
        <w:t xml:space="preserve"> papildomų biudžeto</w:t>
      </w:r>
      <w:r w:rsidRPr="00FA774D">
        <w:rPr>
          <w:lang w:val="lt-LT"/>
        </w:rPr>
        <w:t xml:space="preserve"> lėšų nepareikalaus.</w:t>
      </w:r>
    </w:p>
    <w:p w:rsidR="00D45131" w:rsidRPr="00FA774D" w:rsidRDefault="00D45131" w:rsidP="00B248EB">
      <w:pPr>
        <w:ind w:firstLine="720"/>
        <w:jc w:val="both"/>
        <w:rPr>
          <w:b/>
          <w:lang w:val="lt-LT"/>
        </w:rPr>
      </w:pPr>
      <w:r w:rsidRPr="00FA774D">
        <w:rPr>
          <w:b/>
          <w:lang w:val="lt-LT"/>
        </w:rPr>
        <w:t>6. Galimos teigiamos ar neigiamos sprendimo priėmimo pasekmės.</w:t>
      </w:r>
    </w:p>
    <w:p w:rsidR="00D45131" w:rsidRPr="00FA774D" w:rsidRDefault="00D45131" w:rsidP="00B248EB">
      <w:pPr>
        <w:ind w:firstLine="720"/>
        <w:jc w:val="both"/>
        <w:rPr>
          <w:lang w:val="lt-LT"/>
        </w:rPr>
      </w:pPr>
      <w:r w:rsidRPr="00FA774D">
        <w:rPr>
          <w:lang w:val="lt-LT"/>
        </w:rPr>
        <w:t>Neigiamų sprendimo projekto pasekmių nenumatoma.</w:t>
      </w:r>
    </w:p>
    <w:p w:rsidR="003E5D73" w:rsidRPr="000350B9" w:rsidRDefault="003E5D73" w:rsidP="00B248EB">
      <w:pPr>
        <w:ind w:firstLine="720"/>
        <w:jc w:val="both"/>
        <w:rPr>
          <w:sz w:val="22"/>
          <w:szCs w:val="22"/>
          <w:lang w:val="lt-LT"/>
        </w:rPr>
      </w:pPr>
    </w:p>
    <w:p w:rsidR="00640BD9" w:rsidRPr="000350B9" w:rsidRDefault="00640BD9" w:rsidP="00B248EB">
      <w:pPr>
        <w:ind w:firstLine="720"/>
        <w:jc w:val="both"/>
        <w:rPr>
          <w:sz w:val="22"/>
          <w:szCs w:val="22"/>
          <w:lang w:val="lt-LT"/>
        </w:rPr>
      </w:pPr>
    </w:p>
    <w:p w:rsidR="00A973D5" w:rsidRPr="00D46A01" w:rsidRDefault="00A973D5" w:rsidP="00DC1653">
      <w:pPr>
        <w:jc w:val="both"/>
        <w:rPr>
          <w:lang w:val="lt-LT"/>
        </w:rPr>
      </w:pPr>
      <w:r w:rsidRPr="00D46A01">
        <w:rPr>
          <w:lang w:val="lt-LT"/>
        </w:rPr>
        <w:t>Sporto ir kūno kultūros skyriaus vedėj</w:t>
      </w:r>
      <w:r w:rsidR="00640BD9" w:rsidRPr="00D46A01">
        <w:rPr>
          <w:lang w:val="lt-LT"/>
        </w:rPr>
        <w:t>as</w:t>
      </w:r>
      <w:r w:rsidR="00D46A01">
        <w:rPr>
          <w:lang w:val="lt-LT"/>
        </w:rPr>
        <w:t xml:space="preserve">  </w:t>
      </w:r>
      <w:r w:rsidR="000350B9" w:rsidRPr="00D46A01">
        <w:rPr>
          <w:lang w:val="lt-LT"/>
        </w:rPr>
        <w:t xml:space="preserve">                         </w:t>
      </w:r>
      <w:r w:rsidR="00640BD9" w:rsidRPr="00D46A01">
        <w:rPr>
          <w:lang w:val="lt-LT"/>
        </w:rPr>
        <w:t xml:space="preserve">    </w:t>
      </w:r>
      <w:r w:rsidR="009418BF" w:rsidRPr="00D46A01">
        <w:rPr>
          <w:lang w:val="lt-LT"/>
        </w:rPr>
        <w:tab/>
      </w:r>
      <w:r w:rsidR="00AB5B5D" w:rsidRPr="00D46A01">
        <w:rPr>
          <w:lang w:val="lt-LT"/>
        </w:rPr>
        <w:t xml:space="preserve">                         Mantas </w:t>
      </w:r>
      <w:proofErr w:type="spellStart"/>
      <w:r w:rsidR="00AB5B5D" w:rsidRPr="00D46A01">
        <w:rPr>
          <w:lang w:val="lt-LT"/>
        </w:rPr>
        <w:t>Bagočius</w:t>
      </w:r>
      <w:proofErr w:type="spellEnd"/>
    </w:p>
    <w:p w:rsidR="00A973D5" w:rsidRPr="000350B9" w:rsidRDefault="00A973D5" w:rsidP="007D35C4">
      <w:pPr>
        <w:rPr>
          <w:sz w:val="22"/>
          <w:szCs w:val="22"/>
          <w:lang w:val="lt-LT"/>
        </w:rPr>
      </w:pPr>
    </w:p>
    <w:sectPr w:rsidR="00A973D5" w:rsidRPr="000350B9" w:rsidSect="00640BD9">
      <w:pgSz w:w="11906" w:h="16838"/>
      <w:pgMar w:top="737" w:right="737" w:bottom="567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635"/>
    <w:multiLevelType w:val="hybridMultilevel"/>
    <w:tmpl w:val="21D4083C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F04554"/>
    <w:multiLevelType w:val="hybridMultilevel"/>
    <w:tmpl w:val="CE3A231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0344B37"/>
    <w:multiLevelType w:val="hybridMultilevel"/>
    <w:tmpl w:val="7C6A5E20"/>
    <w:lvl w:ilvl="0" w:tplc="6E0E7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C992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A54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EA9F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CF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C7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A1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C53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1EF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62726"/>
    <w:multiLevelType w:val="multilevel"/>
    <w:tmpl w:val="B6BAA1C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030A50"/>
    <w:multiLevelType w:val="hybridMultilevel"/>
    <w:tmpl w:val="82683B5E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AC939F6"/>
    <w:multiLevelType w:val="multilevel"/>
    <w:tmpl w:val="CE3A2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00D4D47"/>
    <w:multiLevelType w:val="hybridMultilevel"/>
    <w:tmpl w:val="B6BAA1CE"/>
    <w:lvl w:ilvl="0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D5"/>
    <w:rsid w:val="00001E6F"/>
    <w:rsid w:val="00013D42"/>
    <w:rsid w:val="00016B94"/>
    <w:rsid w:val="0002007A"/>
    <w:rsid w:val="0003033B"/>
    <w:rsid w:val="000350B9"/>
    <w:rsid w:val="00087BD7"/>
    <w:rsid w:val="00087CF2"/>
    <w:rsid w:val="000908A5"/>
    <w:rsid w:val="00095205"/>
    <w:rsid w:val="000967B3"/>
    <w:rsid w:val="000A5BF0"/>
    <w:rsid w:val="000B2D7F"/>
    <w:rsid w:val="000C3DE0"/>
    <w:rsid w:val="000D037D"/>
    <w:rsid w:val="000F4E2E"/>
    <w:rsid w:val="00124BE5"/>
    <w:rsid w:val="00124FA9"/>
    <w:rsid w:val="00130B0C"/>
    <w:rsid w:val="0013622E"/>
    <w:rsid w:val="00145E5D"/>
    <w:rsid w:val="00150FA6"/>
    <w:rsid w:val="0016387A"/>
    <w:rsid w:val="00170FA5"/>
    <w:rsid w:val="00172078"/>
    <w:rsid w:val="0017795F"/>
    <w:rsid w:val="001820A5"/>
    <w:rsid w:val="00190522"/>
    <w:rsid w:val="00195DCC"/>
    <w:rsid w:val="001A2938"/>
    <w:rsid w:val="001C6A29"/>
    <w:rsid w:val="001D5182"/>
    <w:rsid w:val="001D622E"/>
    <w:rsid w:val="001E2154"/>
    <w:rsid w:val="001E229C"/>
    <w:rsid w:val="001E47FD"/>
    <w:rsid w:val="001E4C64"/>
    <w:rsid w:val="001F6A7A"/>
    <w:rsid w:val="002035CE"/>
    <w:rsid w:val="0020738A"/>
    <w:rsid w:val="002105F4"/>
    <w:rsid w:val="00226877"/>
    <w:rsid w:val="002312CF"/>
    <w:rsid w:val="00235757"/>
    <w:rsid w:val="00254008"/>
    <w:rsid w:val="002849E3"/>
    <w:rsid w:val="002875D6"/>
    <w:rsid w:val="00290F2A"/>
    <w:rsid w:val="002A50FD"/>
    <w:rsid w:val="002B429D"/>
    <w:rsid w:val="002B790B"/>
    <w:rsid w:val="002C071A"/>
    <w:rsid w:val="002D5468"/>
    <w:rsid w:val="002E4670"/>
    <w:rsid w:val="002E52BE"/>
    <w:rsid w:val="002E7B4B"/>
    <w:rsid w:val="002F4140"/>
    <w:rsid w:val="0031464E"/>
    <w:rsid w:val="0031474B"/>
    <w:rsid w:val="0032170D"/>
    <w:rsid w:val="00321D81"/>
    <w:rsid w:val="0033052A"/>
    <w:rsid w:val="003366B4"/>
    <w:rsid w:val="003437A2"/>
    <w:rsid w:val="00353965"/>
    <w:rsid w:val="00370F45"/>
    <w:rsid w:val="00382460"/>
    <w:rsid w:val="00396295"/>
    <w:rsid w:val="00397117"/>
    <w:rsid w:val="003A2FC8"/>
    <w:rsid w:val="003B0797"/>
    <w:rsid w:val="003C2CD6"/>
    <w:rsid w:val="003D1451"/>
    <w:rsid w:val="003E0B4B"/>
    <w:rsid w:val="003E5D73"/>
    <w:rsid w:val="003F4A75"/>
    <w:rsid w:val="00417917"/>
    <w:rsid w:val="004218D1"/>
    <w:rsid w:val="0043016A"/>
    <w:rsid w:val="00455E6E"/>
    <w:rsid w:val="00464E88"/>
    <w:rsid w:val="00480059"/>
    <w:rsid w:val="00490C6F"/>
    <w:rsid w:val="004A2FA1"/>
    <w:rsid w:val="004A3437"/>
    <w:rsid w:val="004B3728"/>
    <w:rsid w:val="004C2A19"/>
    <w:rsid w:val="004D3CFF"/>
    <w:rsid w:val="004D76EC"/>
    <w:rsid w:val="004D7A21"/>
    <w:rsid w:val="004E0D09"/>
    <w:rsid w:val="004E67D0"/>
    <w:rsid w:val="005205A0"/>
    <w:rsid w:val="0054618D"/>
    <w:rsid w:val="00555FBE"/>
    <w:rsid w:val="005673C8"/>
    <w:rsid w:val="00571862"/>
    <w:rsid w:val="005A4C55"/>
    <w:rsid w:val="005B0378"/>
    <w:rsid w:val="005B4B2E"/>
    <w:rsid w:val="005B6D31"/>
    <w:rsid w:val="005B6F05"/>
    <w:rsid w:val="005D6F5F"/>
    <w:rsid w:val="005E47D1"/>
    <w:rsid w:val="005F17BC"/>
    <w:rsid w:val="005F1818"/>
    <w:rsid w:val="00601F5A"/>
    <w:rsid w:val="00606994"/>
    <w:rsid w:val="00610A5F"/>
    <w:rsid w:val="00615042"/>
    <w:rsid w:val="00622FBD"/>
    <w:rsid w:val="006266F3"/>
    <w:rsid w:val="00640BD9"/>
    <w:rsid w:val="00647F6B"/>
    <w:rsid w:val="00650FD5"/>
    <w:rsid w:val="0066409D"/>
    <w:rsid w:val="006753E3"/>
    <w:rsid w:val="00683FF5"/>
    <w:rsid w:val="006956D4"/>
    <w:rsid w:val="006A0989"/>
    <w:rsid w:val="006B1B50"/>
    <w:rsid w:val="006F5F5E"/>
    <w:rsid w:val="007129EA"/>
    <w:rsid w:val="0072480E"/>
    <w:rsid w:val="0072693E"/>
    <w:rsid w:val="00726ED6"/>
    <w:rsid w:val="00737DA0"/>
    <w:rsid w:val="00743448"/>
    <w:rsid w:val="00746254"/>
    <w:rsid w:val="00753C2F"/>
    <w:rsid w:val="007606C7"/>
    <w:rsid w:val="00790B8E"/>
    <w:rsid w:val="007A170A"/>
    <w:rsid w:val="007A17B0"/>
    <w:rsid w:val="007A52F9"/>
    <w:rsid w:val="007B001C"/>
    <w:rsid w:val="007C068C"/>
    <w:rsid w:val="007C3B38"/>
    <w:rsid w:val="007D287E"/>
    <w:rsid w:val="007D35C4"/>
    <w:rsid w:val="007E254D"/>
    <w:rsid w:val="007F643E"/>
    <w:rsid w:val="0081756E"/>
    <w:rsid w:val="008460C8"/>
    <w:rsid w:val="008527AD"/>
    <w:rsid w:val="008702AF"/>
    <w:rsid w:val="00892480"/>
    <w:rsid w:val="008927F2"/>
    <w:rsid w:val="0089290D"/>
    <w:rsid w:val="008A02FE"/>
    <w:rsid w:val="008A56CC"/>
    <w:rsid w:val="008C5ED4"/>
    <w:rsid w:val="008C76BE"/>
    <w:rsid w:val="008D006A"/>
    <w:rsid w:val="008E52B7"/>
    <w:rsid w:val="00903F5F"/>
    <w:rsid w:val="00905FA5"/>
    <w:rsid w:val="00912CAA"/>
    <w:rsid w:val="009136EB"/>
    <w:rsid w:val="00916215"/>
    <w:rsid w:val="009418BF"/>
    <w:rsid w:val="009438BB"/>
    <w:rsid w:val="00943DF4"/>
    <w:rsid w:val="00944F6D"/>
    <w:rsid w:val="00950DB3"/>
    <w:rsid w:val="009610AA"/>
    <w:rsid w:val="00962BF0"/>
    <w:rsid w:val="0096598D"/>
    <w:rsid w:val="00971732"/>
    <w:rsid w:val="0097225F"/>
    <w:rsid w:val="00996E38"/>
    <w:rsid w:val="009A15D5"/>
    <w:rsid w:val="009A49C0"/>
    <w:rsid w:val="009A65C8"/>
    <w:rsid w:val="009B08E3"/>
    <w:rsid w:val="009B0B71"/>
    <w:rsid w:val="009B5C1A"/>
    <w:rsid w:val="009D4A57"/>
    <w:rsid w:val="009E51DF"/>
    <w:rsid w:val="009F2A8A"/>
    <w:rsid w:val="00A062CB"/>
    <w:rsid w:val="00A07EF8"/>
    <w:rsid w:val="00A20F58"/>
    <w:rsid w:val="00A26F71"/>
    <w:rsid w:val="00A646C0"/>
    <w:rsid w:val="00A7758F"/>
    <w:rsid w:val="00A77CBC"/>
    <w:rsid w:val="00A973D5"/>
    <w:rsid w:val="00AA35B1"/>
    <w:rsid w:val="00AB1BC2"/>
    <w:rsid w:val="00AB5055"/>
    <w:rsid w:val="00AB5B5D"/>
    <w:rsid w:val="00AB6A1D"/>
    <w:rsid w:val="00AD6797"/>
    <w:rsid w:val="00AD694C"/>
    <w:rsid w:val="00AE2907"/>
    <w:rsid w:val="00AE643F"/>
    <w:rsid w:val="00AF1950"/>
    <w:rsid w:val="00AF1B58"/>
    <w:rsid w:val="00AF7AA7"/>
    <w:rsid w:val="00B0101F"/>
    <w:rsid w:val="00B15A4B"/>
    <w:rsid w:val="00B17CCC"/>
    <w:rsid w:val="00B248EB"/>
    <w:rsid w:val="00B2597A"/>
    <w:rsid w:val="00B27634"/>
    <w:rsid w:val="00B34624"/>
    <w:rsid w:val="00B35A20"/>
    <w:rsid w:val="00B360AF"/>
    <w:rsid w:val="00B36AE6"/>
    <w:rsid w:val="00B435E9"/>
    <w:rsid w:val="00B560E4"/>
    <w:rsid w:val="00B60BE9"/>
    <w:rsid w:val="00B660FA"/>
    <w:rsid w:val="00B67250"/>
    <w:rsid w:val="00B72337"/>
    <w:rsid w:val="00B848F1"/>
    <w:rsid w:val="00B94A62"/>
    <w:rsid w:val="00B97EED"/>
    <w:rsid w:val="00BA6B36"/>
    <w:rsid w:val="00BB55E1"/>
    <w:rsid w:val="00BD5ACA"/>
    <w:rsid w:val="00BE3A36"/>
    <w:rsid w:val="00C01472"/>
    <w:rsid w:val="00C04980"/>
    <w:rsid w:val="00C17526"/>
    <w:rsid w:val="00C34BAB"/>
    <w:rsid w:val="00C3763A"/>
    <w:rsid w:val="00C4465D"/>
    <w:rsid w:val="00C46357"/>
    <w:rsid w:val="00C55745"/>
    <w:rsid w:val="00C626BA"/>
    <w:rsid w:val="00C65871"/>
    <w:rsid w:val="00C73737"/>
    <w:rsid w:val="00C82920"/>
    <w:rsid w:val="00CA0BA8"/>
    <w:rsid w:val="00CB1321"/>
    <w:rsid w:val="00CC3920"/>
    <w:rsid w:val="00CC3C4D"/>
    <w:rsid w:val="00CD760E"/>
    <w:rsid w:val="00CF2748"/>
    <w:rsid w:val="00CF689F"/>
    <w:rsid w:val="00D002C6"/>
    <w:rsid w:val="00D14941"/>
    <w:rsid w:val="00D15017"/>
    <w:rsid w:val="00D21636"/>
    <w:rsid w:val="00D3469A"/>
    <w:rsid w:val="00D35013"/>
    <w:rsid w:val="00D45131"/>
    <w:rsid w:val="00D455B0"/>
    <w:rsid w:val="00D46A01"/>
    <w:rsid w:val="00D473D1"/>
    <w:rsid w:val="00D47F87"/>
    <w:rsid w:val="00D63DF9"/>
    <w:rsid w:val="00D743C8"/>
    <w:rsid w:val="00D77746"/>
    <w:rsid w:val="00D83A98"/>
    <w:rsid w:val="00D93CDD"/>
    <w:rsid w:val="00DA25D8"/>
    <w:rsid w:val="00DB539D"/>
    <w:rsid w:val="00DC1653"/>
    <w:rsid w:val="00DC58D3"/>
    <w:rsid w:val="00DD0E37"/>
    <w:rsid w:val="00DD65D2"/>
    <w:rsid w:val="00DE1C6A"/>
    <w:rsid w:val="00E07F1A"/>
    <w:rsid w:val="00E132BD"/>
    <w:rsid w:val="00E326E1"/>
    <w:rsid w:val="00E42FB9"/>
    <w:rsid w:val="00E5399B"/>
    <w:rsid w:val="00E67536"/>
    <w:rsid w:val="00E719F3"/>
    <w:rsid w:val="00E809A5"/>
    <w:rsid w:val="00E81E0E"/>
    <w:rsid w:val="00E8318F"/>
    <w:rsid w:val="00E833FB"/>
    <w:rsid w:val="00E902FA"/>
    <w:rsid w:val="00E94C82"/>
    <w:rsid w:val="00E96814"/>
    <w:rsid w:val="00EA49BD"/>
    <w:rsid w:val="00EC1603"/>
    <w:rsid w:val="00EC1E58"/>
    <w:rsid w:val="00EC4832"/>
    <w:rsid w:val="00EE1D96"/>
    <w:rsid w:val="00F00B5F"/>
    <w:rsid w:val="00F02A64"/>
    <w:rsid w:val="00F1357B"/>
    <w:rsid w:val="00F16A3F"/>
    <w:rsid w:val="00F17D6D"/>
    <w:rsid w:val="00F73722"/>
    <w:rsid w:val="00F801FA"/>
    <w:rsid w:val="00F8612B"/>
    <w:rsid w:val="00F92114"/>
    <w:rsid w:val="00F97B93"/>
    <w:rsid w:val="00FA774D"/>
    <w:rsid w:val="00FB0734"/>
    <w:rsid w:val="00FB529C"/>
    <w:rsid w:val="00FB571B"/>
    <w:rsid w:val="00FD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73D5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013D42"/>
    <w:pPr>
      <w:spacing w:line="360" w:lineRule="auto"/>
      <w:jc w:val="center"/>
    </w:pPr>
    <w:rPr>
      <w:caps/>
      <w:sz w:val="28"/>
      <w:szCs w:val="20"/>
      <w:lang w:val="lt-LT"/>
    </w:rPr>
  </w:style>
  <w:style w:type="paragraph" w:customStyle="1" w:styleId="Char">
    <w:name w:val="Char"/>
    <w:basedOn w:val="prastasis"/>
    <w:rsid w:val="00013D42"/>
    <w:pPr>
      <w:spacing w:after="160" w:line="240" w:lineRule="exact"/>
    </w:pPr>
    <w:rPr>
      <w:rFonts w:ascii="Tahoma" w:hAnsi="Tahoma"/>
      <w:sz w:val="20"/>
      <w:szCs w:val="20"/>
    </w:rPr>
  </w:style>
  <w:style w:type="paragraph" w:styleId="Pagrindinistekstas">
    <w:name w:val="Body Text"/>
    <w:basedOn w:val="prastasis"/>
    <w:rsid w:val="009136EB"/>
    <w:pPr>
      <w:spacing w:after="120"/>
    </w:pPr>
  </w:style>
  <w:style w:type="paragraph" w:customStyle="1" w:styleId="x">
    <w:name w:val="x"/>
    <w:basedOn w:val="prastasis"/>
    <w:rsid w:val="00916215"/>
    <w:rPr>
      <w:rFonts w:ascii="Arial" w:hAnsi="Arial" w:cs="Arial"/>
      <w:sz w:val="20"/>
      <w:szCs w:val="20"/>
      <w:lang w:val="lt-LT" w:eastAsia="lt-LT"/>
    </w:rPr>
  </w:style>
  <w:style w:type="paragraph" w:customStyle="1" w:styleId="Char0">
    <w:name w:val="Char"/>
    <w:basedOn w:val="prastasis"/>
    <w:rsid w:val="005E47D1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Default">
    <w:name w:val="Default"/>
    <w:rsid w:val="005E47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D93C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93C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93CD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93C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93CDD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rsid w:val="00D93C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3C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973D5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013D42"/>
    <w:pPr>
      <w:spacing w:line="360" w:lineRule="auto"/>
      <w:jc w:val="center"/>
    </w:pPr>
    <w:rPr>
      <w:caps/>
      <w:sz w:val="28"/>
      <w:szCs w:val="20"/>
      <w:lang w:val="lt-LT"/>
    </w:rPr>
  </w:style>
  <w:style w:type="paragraph" w:customStyle="1" w:styleId="Char">
    <w:name w:val="Char"/>
    <w:basedOn w:val="prastasis"/>
    <w:rsid w:val="00013D42"/>
    <w:pPr>
      <w:spacing w:after="160" w:line="240" w:lineRule="exact"/>
    </w:pPr>
    <w:rPr>
      <w:rFonts w:ascii="Tahoma" w:hAnsi="Tahoma"/>
      <w:sz w:val="20"/>
      <w:szCs w:val="20"/>
    </w:rPr>
  </w:style>
  <w:style w:type="paragraph" w:styleId="Pagrindinistekstas">
    <w:name w:val="Body Text"/>
    <w:basedOn w:val="prastasis"/>
    <w:rsid w:val="009136EB"/>
    <w:pPr>
      <w:spacing w:after="120"/>
    </w:pPr>
  </w:style>
  <w:style w:type="paragraph" w:customStyle="1" w:styleId="x">
    <w:name w:val="x"/>
    <w:basedOn w:val="prastasis"/>
    <w:rsid w:val="00916215"/>
    <w:rPr>
      <w:rFonts w:ascii="Arial" w:hAnsi="Arial" w:cs="Arial"/>
      <w:sz w:val="20"/>
      <w:szCs w:val="20"/>
      <w:lang w:val="lt-LT" w:eastAsia="lt-LT"/>
    </w:rPr>
  </w:style>
  <w:style w:type="paragraph" w:customStyle="1" w:styleId="Char0">
    <w:name w:val="Char"/>
    <w:basedOn w:val="prastasis"/>
    <w:rsid w:val="005E47D1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Default">
    <w:name w:val="Default"/>
    <w:rsid w:val="005E47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D93CD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D93CD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D93CDD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D93CD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D93CDD"/>
    <w:rPr>
      <w:b/>
      <w:bCs/>
      <w:lang w:val="en-US" w:eastAsia="en-US"/>
    </w:rPr>
  </w:style>
  <w:style w:type="paragraph" w:styleId="Debesliotekstas">
    <w:name w:val="Balloon Text"/>
    <w:basedOn w:val="prastasis"/>
    <w:link w:val="DebesliotekstasDiagrama"/>
    <w:rsid w:val="00D93CD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D93C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9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2498</Words>
  <Characters>1425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Sniega</dc:creator>
  <cp:lastModifiedBy>Virginija Palaimiene</cp:lastModifiedBy>
  <cp:revision>2</cp:revision>
  <cp:lastPrinted>2014-01-10T08:59:00Z</cp:lastPrinted>
  <dcterms:created xsi:type="dcterms:W3CDTF">2014-01-17T12:51:00Z</dcterms:created>
  <dcterms:modified xsi:type="dcterms:W3CDTF">2014-01-17T12:51:00Z</dcterms:modified>
</cp:coreProperties>
</file>