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12527" w:rsidP="00CA4D3B">
      <w:pPr>
        <w:jc w:val="center"/>
      </w:pPr>
      <w:r w:rsidRPr="00A12527">
        <w:rPr>
          <w:b/>
          <w:caps/>
        </w:rPr>
        <w:t>DĖL KULTŪROS IR MENO TARYBOS PIRMININKO PATVIRTINIMO</w:t>
      </w:r>
    </w:p>
    <w:p w:rsidR="00CA4D3B" w:rsidRDefault="00CA4D3B" w:rsidP="00CA4D3B">
      <w:pPr>
        <w:jc w:val="center"/>
      </w:pPr>
    </w:p>
    <w:p w:rsidR="00597EE8" w:rsidRPr="003C09F9" w:rsidRDefault="00682C9C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T2-17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12527" w:rsidRPr="00472AD7" w:rsidRDefault="00A12527" w:rsidP="00A12527">
      <w:pPr>
        <w:ind w:firstLine="709"/>
        <w:jc w:val="both"/>
      </w:pPr>
      <w:r>
        <w:t xml:space="preserve">Vadovaudamasi Lietuvos Respublikos vietos savivaldos įstatymo </w:t>
      </w:r>
      <w:r w:rsidRPr="002B7B56">
        <w:t>20 straipsnio 2 dalies 4</w:t>
      </w:r>
      <w:r>
        <w:t xml:space="preserve"> </w:t>
      </w:r>
      <w:r w:rsidRPr="002B7B56">
        <w:t xml:space="preserve">punktu </w:t>
      </w:r>
      <w:r>
        <w:t xml:space="preserve">ir Kultūros ir meno tarybos nuostatų, patvirtintų Klaipėdos miesto savivaldybės tarybos 2004 m. gegužės 27 d. sprendimu Nr. 1-217 (Klaipėdos miesto savivaldybės tarybos 2012 m. balandžio 26 d. sprendimo Nr. T2-110 redakcija), 10 ir 11 punktais </w:t>
      </w:r>
      <w:r w:rsidRPr="00472AD7">
        <w:t>ir atsižvelgdama</w:t>
      </w:r>
      <w:r>
        <w:t xml:space="preserve"> į Kultūros ir meno tarybos 2014</w:t>
      </w:r>
      <w:r w:rsidRPr="00472AD7">
        <w:t xml:space="preserve"> m. </w:t>
      </w:r>
      <w:r>
        <w:t xml:space="preserve">sausio 8 </w:t>
      </w:r>
      <w:r w:rsidRPr="00472AD7">
        <w:t>d. posėdžio protokolo Nr. (20.5.)</w:t>
      </w:r>
      <w:r>
        <w:t>-</w:t>
      </w:r>
      <w:r w:rsidRPr="00472AD7">
        <w:t>TAR1-</w:t>
      </w:r>
      <w:r>
        <w:t>8</w:t>
      </w:r>
      <w:r w:rsidRPr="00472AD7">
        <w:t xml:space="preserve"> nutarimą, Klaipėdos miesto savivaldybės taryba </w:t>
      </w:r>
      <w:r w:rsidRPr="00472AD7">
        <w:rPr>
          <w:spacing w:val="60"/>
        </w:rPr>
        <w:t>nusprendži</w:t>
      </w:r>
      <w:r w:rsidRPr="00472AD7">
        <w:t xml:space="preserve">a </w:t>
      </w:r>
    </w:p>
    <w:p w:rsidR="00A12527" w:rsidRPr="00472AD7" w:rsidRDefault="00A12527" w:rsidP="00A12527">
      <w:pPr>
        <w:ind w:firstLine="570"/>
        <w:jc w:val="both"/>
      </w:pPr>
      <w:r w:rsidRPr="00472AD7">
        <w:t>patvirtinti Kultūros ir meno tarybos pirminink</w:t>
      </w:r>
      <w:r>
        <w:t xml:space="preserve">e Godą </w:t>
      </w:r>
      <w:proofErr w:type="spellStart"/>
      <w:r>
        <w:t>Giedraitytę</w:t>
      </w:r>
      <w:proofErr w:type="spellEnd"/>
      <w:r w:rsidRPr="00472AD7">
        <w:t>,</w:t>
      </w:r>
      <w:r>
        <w:t xml:space="preserve"> menotyrininkę, kultūros vadybininkę.</w:t>
      </w:r>
      <w:r w:rsidRPr="00472AD7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D06B5"/>
    <w:rsid w:val="005F495C"/>
    <w:rsid w:val="00682C9C"/>
    <w:rsid w:val="008354D5"/>
    <w:rsid w:val="009D7FB2"/>
    <w:rsid w:val="00A12527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2014-02-04T08:27:00Z</dcterms:created>
  <dcterms:modified xsi:type="dcterms:W3CDTF">2014-02-04T08:29:00Z</dcterms:modified>
</cp:coreProperties>
</file>