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C84A2" w14:textId="34368C16" w:rsidR="006651C5" w:rsidRDefault="00AC46FB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</w:rPr>
        <w:pict w14:anchorId="2F2C4D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1DE90243" w14:textId="77777777" w:rsidR="006651C5" w:rsidRPr="006651C5" w:rsidRDefault="006651C5" w:rsidP="003077A5">
      <w:pPr>
        <w:keepNext/>
        <w:jc w:val="center"/>
        <w:outlineLvl w:val="0"/>
      </w:pPr>
    </w:p>
    <w:p w14:paraId="49F107D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9F107D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F107E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F107E1" w14:textId="77777777" w:rsidR="001F286B" w:rsidRPr="001F286B" w:rsidRDefault="001F286B" w:rsidP="001F286B">
      <w:pPr>
        <w:tabs>
          <w:tab w:val="left" w:pos="6985"/>
        </w:tabs>
        <w:jc w:val="center"/>
        <w:rPr>
          <w:b/>
          <w:lang w:eastAsia="lt-LT"/>
        </w:rPr>
      </w:pPr>
      <w:r w:rsidRPr="001F286B">
        <w:rPr>
          <w:b/>
          <w:lang w:eastAsia="lt-LT"/>
        </w:rPr>
        <w:t xml:space="preserve">DĖL </w:t>
      </w:r>
      <w:r>
        <w:rPr>
          <w:b/>
          <w:lang w:eastAsia="lt-LT"/>
        </w:rPr>
        <w:t>NEGYVENAMŲJŲ PATALPŲ TAIKOS PR. 81A-7, KLAIPĖDOJE, PERDAVIMO PAGAL PANAUDOS SUTARTĮ KLAIPĖDOS MIESTO SAVIVALDYBĖS VIEŠAJAI BIBLIOTEKAI</w:t>
      </w:r>
    </w:p>
    <w:p w14:paraId="49F107E2" w14:textId="77777777" w:rsidR="00446AC7" w:rsidRDefault="00446AC7" w:rsidP="003077A5">
      <w:pPr>
        <w:jc w:val="center"/>
      </w:pPr>
    </w:p>
    <w:p w14:paraId="323D7F1D" w14:textId="083BA67A" w:rsidR="006651C5" w:rsidRPr="006651C5" w:rsidRDefault="00AC46FB" w:rsidP="006651C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6651C5" w:rsidRPr="006651C5">
        <w:t xml:space="preserve">Nr. </w:t>
      </w:r>
      <w:bookmarkStart w:id="1" w:name="dokumentoNr"/>
      <w:r w:rsidR="006651C5" w:rsidRPr="006651C5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6651C5" w:rsidRPr="006651C5">
        <w:rPr>
          <w:noProof/>
        </w:rPr>
        <w:instrText xml:space="preserve"> FORMTEXT </w:instrText>
      </w:r>
      <w:r w:rsidR="006651C5" w:rsidRPr="006651C5">
        <w:rPr>
          <w:noProof/>
        </w:rPr>
      </w:r>
      <w:r w:rsidR="006651C5" w:rsidRPr="006651C5">
        <w:rPr>
          <w:noProof/>
        </w:rPr>
        <w:fldChar w:fldCharType="separate"/>
      </w:r>
      <w:r w:rsidR="006651C5" w:rsidRPr="006651C5">
        <w:rPr>
          <w:noProof/>
        </w:rPr>
        <w:t>T2-18</w:t>
      </w:r>
      <w:r w:rsidR="006651C5" w:rsidRPr="006651C5">
        <w:rPr>
          <w:noProof/>
        </w:rPr>
        <w:fldChar w:fldCharType="end"/>
      </w:r>
      <w:bookmarkEnd w:id="1"/>
    </w:p>
    <w:p w14:paraId="49F107E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F107E5" w14:textId="77777777" w:rsidR="00446AC7" w:rsidRPr="006651C5" w:rsidRDefault="00446AC7" w:rsidP="003077A5">
      <w:pPr>
        <w:jc w:val="center"/>
        <w:rPr>
          <w:b/>
        </w:rPr>
      </w:pPr>
    </w:p>
    <w:p w14:paraId="49F107E6" w14:textId="77777777" w:rsidR="00446AC7" w:rsidRDefault="00446AC7" w:rsidP="003077A5">
      <w:pPr>
        <w:jc w:val="center"/>
      </w:pPr>
    </w:p>
    <w:p w14:paraId="49F107E7" w14:textId="77777777" w:rsidR="002C18A7" w:rsidRPr="002C18A7" w:rsidRDefault="002C18A7" w:rsidP="002C18A7">
      <w:pPr>
        <w:ind w:firstLine="720"/>
        <w:jc w:val="both"/>
        <w:rPr>
          <w:lang w:eastAsia="lt-LT"/>
        </w:rPr>
      </w:pPr>
      <w:r w:rsidRPr="002C18A7">
        <w:rPr>
          <w:lang w:eastAsia="lt-LT"/>
        </w:rPr>
        <w:t xml:space="preserve">Vadovaudamasi Lietuvos Respublikos vietos savivaldos įstatymo 6 straipsnio </w:t>
      </w:r>
      <w:r>
        <w:rPr>
          <w:lang w:eastAsia="lt-LT"/>
        </w:rPr>
        <w:t>13</w:t>
      </w:r>
      <w:r w:rsidRPr="002C18A7">
        <w:rPr>
          <w:lang w:eastAsia="lt-LT"/>
        </w:rPr>
        <w:t xml:space="preserve"> punktu, Lietuvos Respublikos valstybės ir savivaldybių turto valdymo, naudoji</w:t>
      </w:r>
      <w:r>
        <w:rPr>
          <w:lang w:eastAsia="lt-LT"/>
        </w:rPr>
        <w:t>mo ir disponavimo juo įstatymo 9</w:t>
      </w:r>
      <w:r w:rsidRPr="002C18A7">
        <w:rPr>
          <w:lang w:eastAsia="lt-LT"/>
        </w:rPr>
        <w:t xml:space="preserve"> straipsnio </w:t>
      </w:r>
      <w:r>
        <w:rPr>
          <w:lang w:eastAsia="lt-LT"/>
        </w:rPr>
        <w:t>3</w:t>
      </w:r>
      <w:r w:rsidRPr="002C18A7">
        <w:rPr>
          <w:lang w:eastAsia="lt-LT"/>
        </w:rPr>
        <w:t xml:space="preserve"> dalimi, 1</w:t>
      </w:r>
      <w:r w:rsidR="00534A82">
        <w:rPr>
          <w:lang w:eastAsia="lt-LT"/>
        </w:rPr>
        <w:t>0</w:t>
      </w:r>
      <w:r w:rsidRPr="002C18A7">
        <w:rPr>
          <w:lang w:eastAsia="lt-LT"/>
        </w:rPr>
        <w:t xml:space="preserve"> straipsnio </w:t>
      </w:r>
      <w:r w:rsidR="00534A82">
        <w:rPr>
          <w:lang w:eastAsia="lt-LT"/>
        </w:rPr>
        <w:t>1</w:t>
      </w:r>
      <w:r w:rsidRPr="002C18A7">
        <w:rPr>
          <w:lang w:eastAsia="lt-LT"/>
        </w:rPr>
        <w:t xml:space="preserve"> dali</w:t>
      </w:r>
      <w:r w:rsidR="00534A82">
        <w:rPr>
          <w:lang w:eastAsia="lt-LT"/>
        </w:rPr>
        <w:t>es 2 punktu</w:t>
      </w:r>
      <w:r w:rsidRPr="002C18A7">
        <w:rPr>
          <w:lang w:eastAsia="lt-LT"/>
        </w:rPr>
        <w:t>, 1</w:t>
      </w:r>
      <w:r w:rsidR="00534A82">
        <w:rPr>
          <w:lang w:eastAsia="lt-LT"/>
        </w:rPr>
        <w:t>3</w:t>
      </w:r>
      <w:r w:rsidRPr="002C18A7">
        <w:rPr>
          <w:lang w:eastAsia="lt-LT"/>
        </w:rPr>
        <w:t xml:space="preserve"> straipsnio </w:t>
      </w:r>
      <w:r w:rsidR="00534A82">
        <w:rPr>
          <w:lang w:eastAsia="lt-LT"/>
        </w:rPr>
        <w:t>1</w:t>
      </w:r>
      <w:r w:rsidR="00B57D2B">
        <w:rPr>
          <w:lang w:eastAsia="lt-LT"/>
        </w:rPr>
        <w:t xml:space="preserve"> dalimi ir</w:t>
      </w:r>
      <w:r w:rsidRPr="002C18A7">
        <w:rPr>
          <w:lang w:eastAsia="lt-LT"/>
        </w:rPr>
        <w:t xml:space="preserve"> Klaipėdos miesto savivaldybės turto perdavimo panaudos pagrindais laikinai neatlygintinai valdyti ir naudotis tvarkos aprašo, patvirtinto Klaipėdos miesto savivaldybės tarybos 2012 m. sausio 27 d. sprendimu Nr. T2-29</w:t>
      </w:r>
      <w:r w:rsidR="00534A82">
        <w:rPr>
          <w:lang w:eastAsia="lt-LT"/>
        </w:rPr>
        <w:t>,</w:t>
      </w:r>
      <w:r w:rsidRPr="002C18A7">
        <w:rPr>
          <w:lang w:eastAsia="lt-LT"/>
        </w:rPr>
        <w:t xml:space="preserve"> </w:t>
      </w:r>
      <w:r w:rsidR="00534A82">
        <w:rPr>
          <w:lang w:eastAsia="lt-LT"/>
        </w:rPr>
        <w:t>23</w:t>
      </w:r>
      <w:r w:rsidRPr="002C18A7">
        <w:rPr>
          <w:lang w:eastAsia="lt-LT"/>
        </w:rPr>
        <w:t> punkt</w:t>
      </w:r>
      <w:r w:rsidR="00534A82">
        <w:rPr>
          <w:lang w:eastAsia="lt-LT"/>
        </w:rPr>
        <w:t>u</w:t>
      </w:r>
      <w:r w:rsidRPr="002C18A7">
        <w:rPr>
          <w:lang w:eastAsia="lt-LT"/>
        </w:rPr>
        <w:t xml:space="preserve">, Klaipėdos miesto savivaldybės taryba </w:t>
      </w:r>
      <w:r w:rsidRPr="002C18A7">
        <w:rPr>
          <w:spacing w:val="60"/>
          <w:lang w:eastAsia="lt-LT"/>
        </w:rPr>
        <w:t>nusprendži</w:t>
      </w:r>
      <w:r w:rsidRPr="002C18A7">
        <w:rPr>
          <w:lang w:eastAsia="lt-LT"/>
        </w:rPr>
        <w:t>a:</w:t>
      </w:r>
    </w:p>
    <w:p w14:paraId="49F107E8" w14:textId="4B56EAF3" w:rsidR="00534A82" w:rsidRPr="00534A82" w:rsidRDefault="00534A82" w:rsidP="00534A82">
      <w:pPr>
        <w:ind w:firstLine="720"/>
        <w:jc w:val="both"/>
        <w:rPr>
          <w:lang w:eastAsia="lt-LT"/>
        </w:rPr>
      </w:pPr>
      <w:r w:rsidRPr="00534A82">
        <w:rPr>
          <w:lang w:eastAsia="lt-LT"/>
        </w:rPr>
        <w:t xml:space="preserve">1. Leisti BĮ Klaipėdos miesto savivaldybės administracijai perduoti </w:t>
      </w:r>
      <w:r w:rsidR="00EE6FD2">
        <w:rPr>
          <w:lang w:eastAsia="lt-LT"/>
        </w:rPr>
        <w:t>penkerių</w:t>
      </w:r>
      <w:r w:rsidRPr="00534A82">
        <w:rPr>
          <w:lang w:eastAsia="lt-LT"/>
        </w:rPr>
        <w:t xml:space="preserve"> metų terminui Klaipėdos </w:t>
      </w:r>
      <w:r>
        <w:rPr>
          <w:lang w:eastAsia="lt-LT"/>
        </w:rPr>
        <w:t>miesto savivaldybės viešajai bibliotekai</w:t>
      </w:r>
      <w:r w:rsidRPr="00534A82">
        <w:rPr>
          <w:lang w:eastAsia="lt-LT"/>
        </w:rPr>
        <w:t xml:space="preserve"> valdyti ir naudotis pagal panaudos sutartį Klaipėdos miesto savivaldybės patikėjimo teise valdom</w:t>
      </w:r>
      <w:r>
        <w:rPr>
          <w:lang w:eastAsia="lt-LT"/>
        </w:rPr>
        <w:t>ą</w:t>
      </w:r>
      <w:r w:rsidRPr="00534A82">
        <w:rPr>
          <w:lang w:eastAsia="lt-LT"/>
        </w:rPr>
        <w:t>, val</w:t>
      </w:r>
      <w:r>
        <w:rPr>
          <w:lang w:eastAsia="lt-LT"/>
        </w:rPr>
        <w:t>st</w:t>
      </w:r>
      <w:r w:rsidRPr="00534A82">
        <w:rPr>
          <w:lang w:eastAsia="lt-LT"/>
        </w:rPr>
        <w:t>ybei nuosavybės teise priklausantį turtą – negyvenamąsias patalpas T</w:t>
      </w:r>
      <w:r>
        <w:rPr>
          <w:lang w:eastAsia="lt-LT"/>
        </w:rPr>
        <w:t>aikos</w:t>
      </w:r>
      <w:r w:rsidRPr="00534A82">
        <w:rPr>
          <w:lang w:eastAsia="lt-LT"/>
        </w:rPr>
        <w:t xml:space="preserve"> </w:t>
      </w:r>
      <w:r>
        <w:rPr>
          <w:lang w:eastAsia="lt-LT"/>
        </w:rPr>
        <w:t>pr</w:t>
      </w:r>
      <w:r w:rsidRPr="00534A82">
        <w:rPr>
          <w:lang w:eastAsia="lt-LT"/>
        </w:rPr>
        <w:t>. 8</w:t>
      </w:r>
      <w:r>
        <w:rPr>
          <w:lang w:eastAsia="lt-LT"/>
        </w:rPr>
        <w:t>1A</w:t>
      </w:r>
      <w:r w:rsidR="005A1699">
        <w:rPr>
          <w:lang w:eastAsia="lt-LT"/>
        </w:rPr>
        <w:t>-7</w:t>
      </w:r>
      <w:r w:rsidRPr="00534A82">
        <w:rPr>
          <w:lang w:eastAsia="lt-LT"/>
        </w:rPr>
        <w:t>, Klaipėdoje (unikalus Nr. 219</w:t>
      </w:r>
      <w:r w:rsidR="005A1699">
        <w:rPr>
          <w:lang w:eastAsia="lt-LT"/>
        </w:rPr>
        <w:t>7</w:t>
      </w:r>
      <w:r w:rsidRPr="00534A82">
        <w:rPr>
          <w:lang w:eastAsia="lt-LT"/>
        </w:rPr>
        <w:t>-</w:t>
      </w:r>
      <w:r w:rsidR="005A1699">
        <w:rPr>
          <w:lang w:eastAsia="lt-LT"/>
        </w:rPr>
        <w:t>3</w:t>
      </w:r>
      <w:r w:rsidRPr="00534A82">
        <w:rPr>
          <w:lang w:eastAsia="lt-LT"/>
        </w:rPr>
        <w:t>00</w:t>
      </w:r>
      <w:r w:rsidR="005A1699">
        <w:rPr>
          <w:lang w:eastAsia="lt-LT"/>
        </w:rPr>
        <w:t>6</w:t>
      </w:r>
      <w:r w:rsidRPr="00534A82">
        <w:rPr>
          <w:lang w:eastAsia="lt-LT"/>
        </w:rPr>
        <w:t>-</w:t>
      </w:r>
      <w:r w:rsidR="005A1699">
        <w:rPr>
          <w:lang w:eastAsia="lt-LT"/>
        </w:rPr>
        <w:t>1</w:t>
      </w:r>
      <w:r w:rsidRPr="00534A82">
        <w:rPr>
          <w:lang w:eastAsia="lt-LT"/>
        </w:rPr>
        <w:t>01</w:t>
      </w:r>
      <w:r w:rsidR="005A1699">
        <w:rPr>
          <w:lang w:eastAsia="lt-LT"/>
        </w:rPr>
        <w:t>0:0008</w:t>
      </w:r>
      <w:r w:rsidRPr="00534A82">
        <w:rPr>
          <w:lang w:eastAsia="lt-LT"/>
        </w:rPr>
        <w:t xml:space="preserve">, bendras plotas – </w:t>
      </w:r>
      <w:r w:rsidR="005A1699">
        <w:rPr>
          <w:lang w:eastAsia="lt-LT"/>
        </w:rPr>
        <w:t>218</w:t>
      </w:r>
      <w:r w:rsidRPr="00534A82">
        <w:rPr>
          <w:lang w:eastAsia="lt-LT"/>
        </w:rPr>
        <w:t>,</w:t>
      </w:r>
      <w:r w:rsidR="005A1699">
        <w:rPr>
          <w:lang w:eastAsia="lt-LT"/>
        </w:rPr>
        <w:t>44</w:t>
      </w:r>
      <w:r w:rsidRPr="00534A82">
        <w:rPr>
          <w:lang w:eastAsia="lt-LT"/>
        </w:rPr>
        <w:t xml:space="preserve"> kv. m, patalpų žymėjimo indeksai: </w:t>
      </w:r>
      <w:r w:rsidR="005A1699">
        <w:rPr>
          <w:lang w:eastAsia="lt-LT"/>
        </w:rPr>
        <w:t>2</w:t>
      </w:r>
      <w:r w:rsidRPr="00534A82">
        <w:rPr>
          <w:lang w:eastAsia="lt-LT"/>
        </w:rPr>
        <w:t>-</w:t>
      </w:r>
      <w:r w:rsidR="005A1699">
        <w:rPr>
          <w:lang w:eastAsia="lt-LT"/>
        </w:rPr>
        <w:t>1</w:t>
      </w:r>
      <w:r w:rsidRPr="00534A82">
        <w:rPr>
          <w:lang w:eastAsia="lt-LT"/>
        </w:rPr>
        <w:t xml:space="preserve"> (</w:t>
      </w:r>
      <w:r w:rsidR="005A1699">
        <w:rPr>
          <w:lang w:eastAsia="lt-LT"/>
        </w:rPr>
        <w:t>2</w:t>
      </w:r>
      <w:r w:rsidRPr="00534A82">
        <w:rPr>
          <w:lang w:eastAsia="lt-LT"/>
        </w:rPr>
        <w:t>1,</w:t>
      </w:r>
      <w:r w:rsidR="005A1699">
        <w:rPr>
          <w:lang w:eastAsia="lt-LT"/>
        </w:rPr>
        <w:t>52</w:t>
      </w:r>
      <w:r w:rsidRPr="00534A82">
        <w:rPr>
          <w:lang w:eastAsia="lt-LT"/>
        </w:rPr>
        <w:t xml:space="preserve"> kv. m), 2-</w:t>
      </w:r>
      <w:r w:rsidR="005A1699">
        <w:rPr>
          <w:lang w:eastAsia="lt-LT"/>
        </w:rPr>
        <w:t>9</w:t>
      </w:r>
      <w:r w:rsidRPr="00534A82">
        <w:rPr>
          <w:lang w:eastAsia="lt-LT"/>
        </w:rPr>
        <w:t xml:space="preserve"> (</w:t>
      </w:r>
      <w:r w:rsidR="005A1699">
        <w:rPr>
          <w:lang w:eastAsia="lt-LT"/>
        </w:rPr>
        <w:t>4</w:t>
      </w:r>
      <w:r w:rsidRPr="00534A82">
        <w:rPr>
          <w:lang w:eastAsia="lt-LT"/>
        </w:rPr>
        <w:t>,</w:t>
      </w:r>
      <w:r w:rsidR="005A1699">
        <w:rPr>
          <w:lang w:eastAsia="lt-LT"/>
        </w:rPr>
        <w:t>62</w:t>
      </w:r>
      <w:r w:rsidRPr="00534A82">
        <w:rPr>
          <w:lang w:eastAsia="lt-LT"/>
        </w:rPr>
        <w:t xml:space="preserve"> kv. m), 2</w:t>
      </w:r>
      <w:r w:rsidR="00951FD2">
        <w:rPr>
          <w:lang w:eastAsia="lt-LT"/>
        </w:rPr>
        <w:noBreakHyphen/>
      </w:r>
      <w:r w:rsidR="005A1699">
        <w:rPr>
          <w:lang w:eastAsia="lt-LT"/>
        </w:rPr>
        <w:t>10</w:t>
      </w:r>
      <w:r w:rsidRPr="00534A82">
        <w:rPr>
          <w:lang w:eastAsia="lt-LT"/>
        </w:rPr>
        <w:t xml:space="preserve"> (</w:t>
      </w:r>
      <w:r w:rsidR="005A1699">
        <w:rPr>
          <w:lang w:eastAsia="lt-LT"/>
        </w:rPr>
        <w:t>1</w:t>
      </w:r>
      <w:r w:rsidRPr="00534A82">
        <w:rPr>
          <w:lang w:eastAsia="lt-LT"/>
        </w:rPr>
        <w:t>,</w:t>
      </w:r>
      <w:r w:rsidR="005A1699">
        <w:rPr>
          <w:lang w:eastAsia="lt-LT"/>
        </w:rPr>
        <w:t>70</w:t>
      </w:r>
      <w:r w:rsidRPr="00534A82">
        <w:rPr>
          <w:lang w:eastAsia="lt-LT"/>
        </w:rPr>
        <w:t xml:space="preserve"> kv. m), </w:t>
      </w:r>
      <w:r w:rsidR="005A1699" w:rsidRPr="00534A82">
        <w:rPr>
          <w:lang w:eastAsia="lt-LT"/>
        </w:rPr>
        <w:t>2-</w:t>
      </w:r>
      <w:r w:rsidR="005A1699">
        <w:rPr>
          <w:lang w:eastAsia="lt-LT"/>
        </w:rPr>
        <w:t>11</w:t>
      </w:r>
      <w:r w:rsidR="005A1699" w:rsidRPr="00534A82">
        <w:rPr>
          <w:lang w:eastAsia="lt-LT"/>
        </w:rPr>
        <w:t xml:space="preserve"> (</w:t>
      </w:r>
      <w:r w:rsidR="005A1699">
        <w:rPr>
          <w:lang w:eastAsia="lt-LT"/>
        </w:rPr>
        <w:t>1</w:t>
      </w:r>
      <w:r w:rsidR="005A1699" w:rsidRPr="00534A82">
        <w:rPr>
          <w:lang w:eastAsia="lt-LT"/>
        </w:rPr>
        <w:t>,</w:t>
      </w:r>
      <w:r w:rsidR="005A1699">
        <w:rPr>
          <w:lang w:eastAsia="lt-LT"/>
        </w:rPr>
        <w:t>49</w:t>
      </w:r>
      <w:r w:rsidR="005A1699" w:rsidRPr="00534A82">
        <w:rPr>
          <w:lang w:eastAsia="lt-LT"/>
        </w:rPr>
        <w:t xml:space="preserve"> kv. m),</w:t>
      </w:r>
      <w:r w:rsidR="005A1699">
        <w:rPr>
          <w:lang w:eastAsia="lt-LT"/>
        </w:rPr>
        <w:t xml:space="preserve"> </w:t>
      </w:r>
      <w:r w:rsidR="005A1699" w:rsidRPr="00534A82">
        <w:rPr>
          <w:lang w:eastAsia="lt-LT"/>
        </w:rPr>
        <w:t>2-</w:t>
      </w:r>
      <w:r w:rsidR="005A1699">
        <w:rPr>
          <w:lang w:eastAsia="lt-LT"/>
        </w:rPr>
        <w:t>12</w:t>
      </w:r>
      <w:r w:rsidR="005A1699" w:rsidRPr="00534A82">
        <w:rPr>
          <w:lang w:eastAsia="lt-LT"/>
        </w:rPr>
        <w:t xml:space="preserve"> (</w:t>
      </w:r>
      <w:r w:rsidR="005A1699">
        <w:rPr>
          <w:lang w:eastAsia="lt-LT"/>
        </w:rPr>
        <w:t>157</w:t>
      </w:r>
      <w:r w:rsidR="005A1699" w:rsidRPr="00534A82">
        <w:rPr>
          <w:lang w:eastAsia="lt-LT"/>
        </w:rPr>
        <w:t>,</w:t>
      </w:r>
      <w:r w:rsidR="005A1699">
        <w:rPr>
          <w:lang w:eastAsia="lt-LT"/>
        </w:rPr>
        <w:t>39</w:t>
      </w:r>
      <w:r w:rsidR="005A1699" w:rsidRPr="00534A82">
        <w:rPr>
          <w:lang w:eastAsia="lt-LT"/>
        </w:rPr>
        <w:t xml:space="preserve"> kv. m),</w:t>
      </w:r>
      <w:r w:rsidR="005A1699" w:rsidRPr="005A1699">
        <w:rPr>
          <w:lang w:eastAsia="lt-LT"/>
        </w:rPr>
        <w:t xml:space="preserve"> </w:t>
      </w:r>
      <w:r w:rsidR="005A1699" w:rsidRPr="00534A82">
        <w:rPr>
          <w:lang w:eastAsia="lt-LT"/>
        </w:rPr>
        <w:t>2-</w:t>
      </w:r>
      <w:r w:rsidR="005A1699">
        <w:rPr>
          <w:lang w:eastAsia="lt-LT"/>
        </w:rPr>
        <w:t>13</w:t>
      </w:r>
      <w:r w:rsidR="005A1699" w:rsidRPr="00534A82">
        <w:rPr>
          <w:lang w:eastAsia="lt-LT"/>
        </w:rPr>
        <w:t xml:space="preserve"> (</w:t>
      </w:r>
      <w:r w:rsidR="005A1699">
        <w:rPr>
          <w:lang w:eastAsia="lt-LT"/>
        </w:rPr>
        <w:t>19</w:t>
      </w:r>
      <w:r w:rsidR="005A1699" w:rsidRPr="00534A82">
        <w:rPr>
          <w:lang w:eastAsia="lt-LT"/>
        </w:rPr>
        <w:t>,</w:t>
      </w:r>
      <w:r w:rsidR="005A1699">
        <w:rPr>
          <w:lang w:eastAsia="lt-LT"/>
        </w:rPr>
        <w:t>80</w:t>
      </w:r>
      <w:r w:rsidR="005A1699" w:rsidRPr="00534A82">
        <w:rPr>
          <w:lang w:eastAsia="lt-LT"/>
        </w:rPr>
        <w:t xml:space="preserve"> kv. m),</w:t>
      </w:r>
      <w:r w:rsidR="005A1699" w:rsidRPr="005A1699">
        <w:rPr>
          <w:lang w:eastAsia="lt-LT"/>
        </w:rPr>
        <w:t xml:space="preserve"> </w:t>
      </w:r>
      <w:r w:rsidR="005A1699" w:rsidRPr="00534A82">
        <w:rPr>
          <w:lang w:eastAsia="lt-LT"/>
        </w:rPr>
        <w:t>2-</w:t>
      </w:r>
      <w:r w:rsidR="005A1699">
        <w:rPr>
          <w:lang w:eastAsia="lt-LT"/>
        </w:rPr>
        <w:t>14</w:t>
      </w:r>
      <w:r w:rsidR="005A1699" w:rsidRPr="00534A82">
        <w:rPr>
          <w:lang w:eastAsia="lt-LT"/>
        </w:rPr>
        <w:t xml:space="preserve"> (</w:t>
      </w:r>
      <w:r w:rsidR="005A1699">
        <w:rPr>
          <w:lang w:eastAsia="lt-LT"/>
        </w:rPr>
        <w:t>11</w:t>
      </w:r>
      <w:r w:rsidR="005A1699" w:rsidRPr="00534A82">
        <w:rPr>
          <w:lang w:eastAsia="lt-LT"/>
        </w:rPr>
        <w:t>,</w:t>
      </w:r>
      <w:r w:rsidR="005A1699">
        <w:rPr>
          <w:lang w:eastAsia="lt-LT"/>
        </w:rPr>
        <w:t>92</w:t>
      </w:r>
      <w:r w:rsidR="005A1699" w:rsidRPr="00534A82">
        <w:rPr>
          <w:lang w:eastAsia="lt-LT"/>
        </w:rPr>
        <w:t xml:space="preserve"> kv. m),</w:t>
      </w:r>
      <w:r w:rsidR="005A1699">
        <w:rPr>
          <w:lang w:eastAsia="lt-LT"/>
        </w:rPr>
        <w:t xml:space="preserve"> su bendro naudojimo pa</w:t>
      </w:r>
      <w:r w:rsidR="00951FD2">
        <w:rPr>
          <w:lang w:eastAsia="lt-LT"/>
        </w:rPr>
        <w:t>talpa 2-15 (1/2 iš 5,08 kv. m),</w:t>
      </w:r>
      <w:r w:rsidR="005A1699">
        <w:rPr>
          <w:lang w:eastAsia="lt-LT"/>
        </w:rPr>
        <w:t xml:space="preserve"> nuos</w:t>
      </w:r>
      <w:r w:rsidRPr="00534A82">
        <w:rPr>
          <w:lang w:eastAsia="lt-LT"/>
        </w:rPr>
        <w:t>tatuose numatytai veiklai vykdyti.</w:t>
      </w:r>
    </w:p>
    <w:p w14:paraId="49F107E9" w14:textId="714CE76B" w:rsidR="00534A82" w:rsidRPr="00534A82" w:rsidRDefault="00534A82" w:rsidP="00534A82">
      <w:pPr>
        <w:ind w:firstLine="720"/>
        <w:jc w:val="both"/>
        <w:rPr>
          <w:lang w:eastAsia="lt-LT"/>
        </w:rPr>
      </w:pPr>
      <w:r w:rsidRPr="00534A82">
        <w:rPr>
          <w:lang w:eastAsia="lt-LT"/>
        </w:rPr>
        <w:t>2. Pavesti Klaipėdos miesto savivaldybės administracijos direktor</w:t>
      </w:r>
      <w:r w:rsidR="005A1699">
        <w:rPr>
          <w:lang w:eastAsia="lt-LT"/>
        </w:rPr>
        <w:t>iui</w:t>
      </w:r>
      <w:r w:rsidRPr="00534A82">
        <w:rPr>
          <w:lang w:eastAsia="lt-LT"/>
        </w:rPr>
        <w:t xml:space="preserve"> pasirašyti </w:t>
      </w:r>
      <w:r w:rsidR="00951FD2" w:rsidRPr="00534A82">
        <w:rPr>
          <w:lang w:eastAsia="lt-LT"/>
        </w:rPr>
        <w:t>sprendimo 1</w:t>
      </w:r>
      <w:r w:rsidR="006A4ADA">
        <w:rPr>
          <w:lang w:eastAsia="lt-LT"/>
        </w:rPr>
        <w:t> </w:t>
      </w:r>
      <w:r w:rsidR="00951FD2" w:rsidRPr="00534A82">
        <w:rPr>
          <w:lang w:eastAsia="lt-LT"/>
        </w:rPr>
        <w:t>punkte nurodyt</w:t>
      </w:r>
      <w:r w:rsidR="00951FD2">
        <w:rPr>
          <w:lang w:eastAsia="lt-LT"/>
        </w:rPr>
        <w:t>o</w:t>
      </w:r>
      <w:r w:rsidR="00951FD2" w:rsidRPr="00534A82">
        <w:rPr>
          <w:lang w:eastAsia="lt-LT"/>
        </w:rPr>
        <w:t xml:space="preserve"> turt</w:t>
      </w:r>
      <w:r w:rsidR="00951FD2">
        <w:rPr>
          <w:lang w:eastAsia="lt-LT"/>
        </w:rPr>
        <w:t>o</w:t>
      </w:r>
      <w:r w:rsidR="00951FD2" w:rsidRPr="00534A82">
        <w:rPr>
          <w:lang w:eastAsia="lt-LT"/>
        </w:rPr>
        <w:t xml:space="preserve"> </w:t>
      </w:r>
      <w:r w:rsidRPr="00534A82">
        <w:rPr>
          <w:lang w:eastAsia="lt-LT"/>
        </w:rPr>
        <w:t xml:space="preserve">panaudos sutartį su </w:t>
      </w:r>
      <w:r w:rsidR="005A1699" w:rsidRPr="00534A82">
        <w:rPr>
          <w:lang w:eastAsia="lt-LT"/>
        </w:rPr>
        <w:t xml:space="preserve">Klaipėdos </w:t>
      </w:r>
      <w:r w:rsidR="005A1699">
        <w:rPr>
          <w:lang w:eastAsia="lt-LT"/>
        </w:rPr>
        <w:t>miesto savivaldybės vieš</w:t>
      </w:r>
      <w:r w:rsidR="00200393">
        <w:rPr>
          <w:lang w:eastAsia="lt-LT"/>
        </w:rPr>
        <w:t>ą</w:t>
      </w:r>
      <w:r w:rsidR="005A1699">
        <w:rPr>
          <w:lang w:eastAsia="lt-LT"/>
        </w:rPr>
        <w:t>ja biblioteka</w:t>
      </w:r>
      <w:r w:rsidR="005A1699" w:rsidRPr="00534A82">
        <w:rPr>
          <w:lang w:eastAsia="lt-LT"/>
        </w:rPr>
        <w:t xml:space="preserve"> </w:t>
      </w:r>
      <w:r w:rsidRPr="00534A82">
        <w:rPr>
          <w:lang w:eastAsia="lt-LT"/>
        </w:rPr>
        <w:t xml:space="preserve">pagal Klaipėdos miesto savivaldybės turto perdavimo panaudos pagrindais laikinai neatlygintinai valdyti ir naudotis tvarkos aprašą, patvirtintą Klaipėdos miesto </w:t>
      </w:r>
      <w:r w:rsidR="00B57D2B" w:rsidRPr="002C18A7">
        <w:rPr>
          <w:lang w:eastAsia="lt-LT"/>
        </w:rPr>
        <w:t>savivaldybės</w:t>
      </w:r>
      <w:r w:rsidR="00B57D2B" w:rsidRPr="00534A82">
        <w:rPr>
          <w:lang w:eastAsia="lt-LT"/>
        </w:rPr>
        <w:t xml:space="preserve"> </w:t>
      </w:r>
      <w:r w:rsidRPr="00534A82">
        <w:rPr>
          <w:lang w:eastAsia="lt-LT"/>
        </w:rPr>
        <w:t>tarybos 2012 m. sausio 27 d. sprendimu Nr. T2-29.</w:t>
      </w:r>
    </w:p>
    <w:p w14:paraId="49F107EA" w14:textId="77777777" w:rsidR="00534A82" w:rsidRPr="00534A82" w:rsidRDefault="00534A82" w:rsidP="00534A82">
      <w:pPr>
        <w:ind w:firstLine="720"/>
        <w:jc w:val="both"/>
        <w:rPr>
          <w:lang w:eastAsia="lt-LT"/>
        </w:rPr>
      </w:pPr>
      <w:r w:rsidRPr="00534A82"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14:paraId="49F107EB" w14:textId="77777777" w:rsidR="00EB4B96" w:rsidRDefault="00EB4B96" w:rsidP="003077A5">
      <w:pPr>
        <w:jc w:val="both"/>
      </w:pPr>
    </w:p>
    <w:p w14:paraId="49F107E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6651C5" w14:paraId="49F107EF" w14:textId="77777777" w:rsidTr="00181E3E">
        <w:tc>
          <w:tcPr>
            <w:tcW w:w="7338" w:type="dxa"/>
            <w:shd w:val="clear" w:color="auto" w:fill="auto"/>
          </w:tcPr>
          <w:p w14:paraId="49F107ED" w14:textId="0CFF895A" w:rsidR="006651C5" w:rsidRDefault="006651C5" w:rsidP="00BB15A1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49F107EE" w14:textId="4245098D" w:rsidR="006651C5" w:rsidRDefault="006651C5" w:rsidP="00181E3E">
            <w:pPr>
              <w:jc w:val="right"/>
            </w:pPr>
            <w:r>
              <w:t>Vytautas Grubliauskas</w:t>
            </w:r>
          </w:p>
        </w:tc>
      </w:tr>
    </w:tbl>
    <w:p w14:paraId="49F107F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14:paraId="49F107F4" w14:textId="77777777" w:rsidTr="00181E3E">
        <w:tc>
          <w:tcPr>
            <w:tcW w:w="7338" w:type="dxa"/>
            <w:shd w:val="clear" w:color="auto" w:fill="auto"/>
          </w:tcPr>
          <w:p w14:paraId="49F107F2" w14:textId="399F0AAF" w:rsidR="00BB15A1" w:rsidRDefault="00BB15A1" w:rsidP="00BB15A1"/>
        </w:tc>
        <w:tc>
          <w:tcPr>
            <w:tcW w:w="2516" w:type="dxa"/>
            <w:shd w:val="clear" w:color="auto" w:fill="auto"/>
          </w:tcPr>
          <w:p w14:paraId="49F107F3" w14:textId="6D8C477A" w:rsidR="00BB15A1" w:rsidRDefault="00BB15A1" w:rsidP="00181E3E">
            <w:pPr>
              <w:jc w:val="right"/>
            </w:pPr>
          </w:p>
        </w:tc>
      </w:tr>
    </w:tbl>
    <w:p w14:paraId="2E56E7F0" w14:textId="77777777" w:rsidR="006A4ADA" w:rsidRDefault="006A4ADA" w:rsidP="006651C5">
      <w:pPr>
        <w:jc w:val="both"/>
      </w:pPr>
    </w:p>
    <w:sectPr w:rsidR="006A4ADA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F60DD" w14:textId="77777777" w:rsidR="00AC45DD" w:rsidRDefault="00AC45DD">
      <w:r>
        <w:separator/>
      </w:r>
    </w:p>
  </w:endnote>
  <w:endnote w:type="continuationSeparator" w:id="0">
    <w:p w14:paraId="4DEF43FE" w14:textId="77777777" w:rsidR="00AC45DD" w:rsidRDefault="00AC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2DC79" w14:textId="77777777" w:rsidR="00AC45DD" w:rsidRDefault="00AC45DD">
      <w:r>
        <w:separator/>
      </w:r>
    </w:p>
  </w:footnote>
  <w:footnote w:type="continuationSeparator" w:id="0">
    <w:p w14:paraId="722B449F" w14:textId="77777777" w:rsidR="00AC45DD" w:rsidRDefault="00AC4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1080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F1080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1080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51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F1080B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91D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286B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393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8A7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984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A82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699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4CA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1C5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ADA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FD2"/>
    <w:rsid w:val="0095287E"/>
    <w:rsid w:val="00952AAE"/>
    <w:rsid w:val="00954289"/>
    <w:rsid w:val="009548B4"/>
    <w:rsid w:val="009548FF"/>
    <w:rsid w:val="0095553E"/>
    <w:rsid w:val="009556EA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7E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5DD"/>
    <w:rsid w:val="00AC46FB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D2B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FB3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FD2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F10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2014-01-09T08:59:00Z</cp:lastPrinted>
  <dcterms:created xsi:type="dcterms:W3CDTF">2014-02-04T08:44:00Z</dcterms:created>
  <dcterms:modified xsi:type="dcterms:W3CDTF">2014-02-04T08:45:00Z</dcterms:modified>
</cp:coreProperties>
</file>