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47" w:rsidRDefault="00A65C47" w:rsidP="00A65C47">
      <w:pPr>
        <w:jc w:val="center"/>
        <w:rPr>
          <w:b/>
          <w:sz w:val="24"/>
          <w:szCs w:val="24"/>
          <w:lang w:val="en-US"/>
        </w:rPr>
      </w:pPr>
      <w:bookmarkStart w:id="0" w:name="_GoBack"/>
      <w:bookmarkEnd w:id="0"/>
      <w:r>
        <w:rPr>
          <w:b/>
          <w:sz w:val="24"/>
          <w:szCs w:val="24"/>
          <w:lang w:val="en-US"/>
        </w:rPr>
        <w:t>AIŠKINAMASIS RAŠTAS</w:t>
      </w:r>
    </w:p>
    <w:p w:rsidR="00A65C47" w:rsidRDefault="00A65C47" w:rsidP="00A65C47">
      <w:pPr>
        <w:jc w:val="center"/>
        <w:rPr>
          <w:b/>
          <w:caps/>
          <w:sz w:val="24"/>
          <w:szCs w:val="24"/>
        </w:rPr>
      </w:pPr>
      <w:r>
        <w:rPr>
          <w:b/>
          <w:sz w:val="24"/>
          <w:szCs w:val="24"/>
          <w:lang w:val="en-US"/>
        </w:rPr>
        <w:t>PRIE SAVIVALDYBĖS TARYBOS SPRENDIMO „</w:t>
      </w:r>
      <w:r>
        <w:rPr>
          <w:b/>
          <w:caps/>
          <w:sz w:val="24"/>
          <w:szCs w:val="24"/>
        </w:rPr>
        <w:t>dėl Klaipėdos miesto savivaldybės tarybos 2011 m. GEGUŽĖS 27 d. sprendimO Nr. T2-170 „Dėl KLAIPĖDOS</w:t>
      </w:r>
      <w:r>
        <w:rPr>
          <w:b/>
          <w:sz w:val="24"/>
          <w:szCs w:val="24"/>
        </w:rPr>
        <w:t xml:space="preserve"> MIESTO SAVIVALDYBĖS BENDRUOMENĖS SVEIKATOS TARYBOS SUDARYMO</w:t>
      </w:r>
      <w:r>
        <w:rPr>
          <w:b/>
          <w:caps/>
          <w:sz w:val="24"/>
          <w:szCs w:val="24"/>
        </w:rPr>
        <w:t>“ PAKEITIMO</w:t>
      </w:r>
      <w:r>
        <w:rPr>
          <w:b/>
          <w:color w:val="000000"/>
          <w:sz w:val="24"/>
          <w:szCs w:val="24"/>
        </w:rPr>
        <w:t>“</w:t>
      </w:r>
      <w:r>
        <w:rPr>
          <w:b/>
          <w:sz w:val="24"/>
          <w:szCs w:val="24"/>
        </w:rPr>
        <w:t xml:space="preserve"> PROJEKTO</w:t>
      </w:r>
    </w:p>
    <w:p w:rsidR="00A65C47" w:rsidRDefault="00A65C47" w:rsidP="00A65C47">
      <w:pPr>
        <w:jc w:val="center"/>
        <w:rPr>
          <w:sz w:val="24"/>
          <w:szCs w:val="24"/>
        </w:rPr>
      </w:pPr>
    </w:p>
    <w:p w:rsidR="00A65C47" w:rsidRDefault="00A65C47" w:rsidP="00A65C47">
      <w:pPr>
        <w:jc w:val="center"/>
        <w:rPr>
          <w:sz w:val="24"/>
          <w:szCs w:val="24"/>
        </w:rPr>
      </w:pPr>
    </w:p>
    <w:p w:rsidR="00A65C47" w:rsidRDefault="00A65C47" w:rsidP="00A65C47">
      <w:pPr>
        <w:ind w:firstLine="720"/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</w:rPr>
        <w:t>1. Sprendimo projekto esmė, tikslai ir uždaviniai.</w:t>
      </w:r>
    </w:p>
    <w:p w:rsidR="00A65C47" w:rsidRDefault="00A65C47" w:rsidP="00A65C47">
      <w:pPr>
        <w:ind w:firstLine="684"/>
        <w:jc w:val="both"/>
        <w:rPr>
          <w:sz w:val="24"/>
        </w:rPr>
      </w:pPr>
      <w:r>
        <w:rPr>
          <w:sz w:val="24"/>
          <w:szCs w:val="24"/>
        </w:rPr>
        <w:t xml:space="preserve">Klaipėdos miesto savivaldybės tarybos 2011 m. gegužės 27 d. sprendimu Nr. T2-170 sudarytos Klaipėdos miesto savivaldybės bendruomenės sveikatos tarybos </w:t>
      </w:r>
      <w:r>
        <w:rPr>
          <w:sz w:val="24"/>
        </w:rPr>
        <w:t>sudėties keitimas.</w:t>
      </w:r>
    </w:p>
    <w:p w:rsidR="00A65C47" w:rsidRDefault="00A65C47" w:rsidP="00A65C47">
      <w:pPr>
        <w:ind w:firstLine="720"/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</w:rPr>
        <w:t>2. Projekto rengimo priežastys ir kuo remiantis parengtas sprendimo projektas.</w:t>
      </w:r>
    </w:p>
    <w:p w:rsidR="00A65C47" w:rsidRDefault="00A65C47" w:rsidP="00A65C47">
      <w:pPr>
        <w:ind w:firstLine="720"/>
        <w:jc w:val="both"/>
        <w:rPr>
          <w:rFonts w:eastAsia="HG Mincho Light J"/>
          <w:color w:val="000000"/>
          <w:sz w:val="24"/>
          <w:szCs w:val="24"/>
        </w:rPr>
      </w:pPr>
      <w:r>
        <w:rPr>
          <w:sz w:val="24"/>
          <w:szCs w:val="24"/>
        </w:rPr>
        <w:t xml:space="preserve">Klaipėdos miesto savivaldybės taryba 2011 m. gegužės 27 d. sprendimu Nr. T2-170 „Dėl Klaipėdos </w:t>
      </w:r>
      <w:r>
        <w:rPr>
          <w:rFonts w:eastAsia="HG Mincho Light J"/>
          <w:color w:val="000000"/>
          <w:sz w:val="24"/>
          <w:szCs w:val="24"/>
        </w:rPr>
        <w:t>miesto savivaldybės bendruomenės sveikatos tarybos sudarymo</w:t>
      </w:r>
      <w:r>
        <w:rPr>
          <w:sz w:val="24"/>
          <w:szCs w:val="24"/>
        </w:rPr>
        <w:t xml:space="preserve">“ sudarė Klaipėdos </w:t>
      </w:r>
      <w:r>
        <w:rPr>
          <w:rFonts w:eastAsia="HG Mincho Light J"/>
          <w:color w:val="000000"/>
          <w:sz w:val="24"/>
          <w:szCs w:val="24"/>
        </w:rPr>
        <w:t>miesto savivaldybės bendruomenės sveikatos tarybą.</w:t>
      </w:r>
      <w:r w:rsidR="009E6333">
        <w:rPr>
          <w:rFonts w:eastAsia="HG Mincho Light J"/>
          <w:color w:val="000000"/>
          <w:sz w:val="24"/>
          <w:szCs w:val="24"/>
        </w:rPr>
        <w:t xml:space="preserve"> </w:t>
      </w:r>
      <w:r w:rsidR="00403E23">
        <w:rPr>
          <w:rFonts w:eastAsia="HG Mincho Light J"/>
          <w:color w:val="000000"/>
          <w:sz w:val="24"/>
          <w:szCs w:val="24"/>
        </w:rPr>
        <w:t xml:space="preserve">Bendruomenės sveikatos taryboje </w:t>
      </w:r>
      <w:proofErr w:type="spellStart"/>
      <w:r w:rsidR="00403E23">
        <w:rPr>
          <w:rFonts w:eastAsia="HG Mincho Light J"/>
          <w:color w:val="000000"/>
          <w:sz w:val="24"/>
          <w:szCs w:val="24"/>
        </w:rPr>
        <w:t>Ineta</w:t>
      </w:r>
      <w:proofErr w:type="spellEnd"/>
      <w:r w:rsidR="00403E23">
        <w:rPr>
          <w:rFonts w:eastAsia="HG Mincho Light J"/>
          <w:color w:val="000000"/>
          <w:sz w:val="24"/>
          <w:szCs w:val="24"/>
        </w:rPr>
        <w:t xml:space="preserve"> </w:t>
      </w:r>
      <w:proofErr w:type="spellStart"/>
      <w:r w:rsidR="00403E23">
        <w:rPr>
          <w:rFonts w:eastAsia="HG Mincho Light J"/>
          <w:color w:val="000000"/>
          <w:sz w:val="24"/>
          <w:szCs w:val="24"/>
        </w:rPr>
        <w:t>Pačiauskaitė</w:t>
      </w:r>
      <w:proofErr w:type="spellEnd"/>
      <w:r w:rsidR="00403E23">
        <w:rPr>
          <w:rFonts w:eastAsia="HG Mincho Light J"/>
          <w:color w:val="000000"/>
          <w:sz w:val="24"/>
          <w:szCs w:val="24"/>
        </w:rPr>
        <w:t xml:space="preserve"> atstovavo </w:t>
      </w:r>
      <w:r w:rsidR="009E6333">
        <w:rPr>
          <w:rFonts w:eastAsia="HG Mincho Light J"/>
          <w:color w:val="000000"/>
          <w:sz w:val="24"/>
          <w:szCs w:val="24"/>
        </w:rPr>
        <w:t>Klaipėdos miesto visuomenės sveikatos biur</w:t>
      </w:r>
      <w:r w:rsidR="00403E23">
        <w:rPr>
          <w:rFonts w:eastAsia="HG Mincho Light J"/>
          <w:color w:val="000000"/>
          <w:sz w:val="24"/>
          <w:szCs w:val="24"/>
        </w:rPr>
        <w:t>ą</w:t>
      </w:r>
      <w:r w:rsidR="00BF5E67">
        <w:rPr>
          <w:rFonts w:eastAsia="HG Mincho Light J"/>
          <w:color w:val="000000"/>
          <w:sz w:val="24"/>
          <w:szCs w:val="24"/>
        </w:rPr>
        <w:t xml:space="preserve">, Visuomenės sveikatos biuro </w:t>
      </w:r>
      <w:r w:rsidR="009E6333">
        <w:rPr>
          <w:rFonts w:eastAsia="HG Mincho Light J"/>
          <w:color w:val="000000"/>
          <w:sz w:val="24"/>
          <w:szCs w:val="24"/>
        </w:rPr>
        <w:t>direktor</w:t>
      </w:r>
      <w:r w:rsidR="00BF5E67">
        <w:rPr>
          <w:rFonts w:eastAsia="HG Mincho Light J"/>
          <w:color w:val="000000"/>
          <w:sz w:val="24"/>
          <w:szCs w:val="24"/>
        </w:rPr>
        <w:t xml:space="preserve">ei </w:t>
      </w:r>
      <w:r w:rsidR="009E6333">
        <w:rPr>
          <w:rFonts w:eastAsia="HG Mincho Light J"/>
          <w:color w:val="000000"/>
          <w:sz w:val="24"/>
          <w:szCs w:val="24"/>
        </w:rPr>
        <w:t xml:space="preserve">Jūratei </w:t>
      </w:r>
      <w:proofErr w:type="spellStart"/>
      <w:r w:rsidR="009E6333">
        <w:rPr>
          <w:rFonts w:eastAsia="HG Mincho Light J"/>
          <w:color w:val="000000"/>
          <w:sz w:val="24"/>
          <w:szCs w:val="24"/>
        </w:rPr>
        <w:t>Grubliauskienei</w:t>
      </w:r>
      <w:proofErr w:type="spellEnd"/>
      <w:r w:rsidR="009E6333">
        <w:rPr>
          <w:rFonts w:eastAsia="HG Mincho Light J"/>
          <w:color w:val="000000"/>
          <w:sz w:val="24"/>
          <w:szCs w:val="24"/>
        </w:rPr>
        <w:t xml:space="preserve"> </w:t>
      </w:r>
      <w:r w:rsidR="00BF5E67">
        <w:rPr>
          <w:rFonts w:eastAsia="HG Mincho Light J"/>
          <w:color w:val="000000"/>
          <w:sz w:val="24"/>
          <w:szCs w:val="24"/>
        </w:rPr>
        <w:t>būnant vaiko priežiūros atostogose.</w:t>
      </w:r>
      <w:r w:rsidR="009E6333">
        <w:rPr>
          <w:rFonts w:eastAsia="HG Mincho Light J"/>
          <w:color w:val="000000"/>
          <w:sz w:val="24"/>
          <w:szCs w:val="24"/>
        </w:rPr>
        <w:t xml:space="preserve"> </w:t>
      </w:r>
      <w:r w:rsidR="00BF5E67">
        <w:rPr>
          <w:rFonts w:eastAsia="HG Mincho Light J"/>
          <w:color w:val="000000"/>
          <w:sz w:val="24"/>
          <w:szCs w:val="24"/>
        </w:rPr>
        <w:t xml:space="preserve"> Klaipėdos miesto visuomenės sveikatos biuro 2014-02-13 raštu Nr. S-23 </w:t>
      </w:r>
      <w:r w:rsidR="00E94158">
        <w:rPr>
          <w:rFonts w:eastAsia="HG Mincho Light J"/>
          <w:color w:val="000000"/>
          <w:sz w:val="24"/>
          <w:szCs w:val="24"/>
        </w:rPr>
        <w:t xml:space="preserve">„Dėl Klaipėdos miesto savivaldybės bendruomenės sveikatos tarybos sudėties keitimo“ </w:t>
      </w:r>
      <w:r w:rsidR="00BF5E67">
        <w:rPr>
          <w:rFonts w:eastAsia="HG Mincho Light J"/>
          <w:color w:val="000000"/>
          <w:sz w:val="24"/>
          <w:szCs w:val="24"/>
        </w:rPr>
        <w:t xml:space="preserve">prašoma į Bendruomenės sveikatos tarybos sudėtį įtraukti Jūratę </w:t>
      </w:r>
      <w:proofErr w:type="spellStart"/>
      <w:r w:rsidR="00BF5E67">
        <w:rPr>
          <w:rFonts w:eastAsia="HG Mincho Light J"/>
          <w:color w:val="000000"/>
          <w:sz w:val="24"/>
          <w:szCs w:val="24"/>
        </w:rPr>
        <w:t>Grubliauskienę</w:t>
      </w:r>
      <w:proofErr w:type="spellEnd"/>
      <w:r w:rsidR="00BF5E67">
        <w:rPr>
          <w:rFonts w:eastAsia="HG Mincho Light J"/>
          <w:color w:val="000000"/>
          <w:sz w:val="24"/>
          <w:szCs w:val="24"/>
        </w:rPr>
        <w:t xml:space="preserve"> –  tiesioginę atstovę nuo įstaigos, įgyvendinančios visuomenės sveikatos priežiūros funkcijas Klaipėdos mieste</w:t>
      </w:r>
    </w:p>
    <w:p w:rsidR="00A65C47" w:rsidRDefault="00A65C47" w:rsidP="00A65C47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 Kokių rezultatų laukiama.</w:t>
      </w:r>
    </w:p>
    <w:p w:rsidR="00A65C47" w:rsidRDefault="00A65C47" w:rsidP="00A65C47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Tarybos sprendimas užtikrins</w:t>
      </w:r>
      <w:r>
        <w:rPr>
          <w:sz w:val="24"/>
          <w:szCs w:val="24"/>
        </w:rPr>
        <w:t xml:space="preserve"> Lietuvos Respublikos sveikatos sistemos įstatymo įgyvendinimą.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Patvirtina pilnos sudėties Klaipėdos miesto savivaldybės bendruomenės sveikatos taryba </w:t>
      </w:r>
      <w:r>
        <w:rPr>
          <w:sz w:val="24"/>
        </w:rPr>
        <w:t>užtikrins efektyvus Tarybos funkcijų vykdymą</w:t>
      </w:r>
      <w:r>
        <w:rPr>
          <w:sz w:val="24"/>
          <w:szCs w:val="24"/>
        </w:rPr>
        <w:t>.</w:t>
      </w:r>
    </w:p>
    <w:p w:rsidR="00A65C47" w:rsidRDefault="00A65C47" w:rsidP="00A65C47">
      <w:pPr>
        <w:ind w:firstLine="720"/>
        <w:jc w:val="both"/>
        <w:rPr>
          <w:b/>
          <w:sz w:val="24"/>
          <w:szCs w:val="24"/>
          <w:lang w:val="it-IT"/>
        </w:rPr>
      </w:pPr>
      <w:r>
        <w:rPr>
          <w:b/>
          <w:bCs/>
          <w:sz w:val="24"/>
          <w:szCs w:val="24"/>
        </w:rPr>
        <w:t>4. Sprendimo projekto rengimo metu gauti specialistų vertinimai.</w:t>
      </w:r>
    </w:p>
    <w:p w:rsidR="00A65C47" w:rsidRDefault="00A65C47" w:rsidP="00A65C47">
      <w:pPr>
        <w:pStyle w:val="Pavadinimas"/>
        <w:ind w:firstLine="720"/>
        <w:jc w:val="both"/>
        <w:rPr>
          <w:szCs w:val="24"/>
        </w:rPr>
      </w:pPr>
      <w:r>
        <w:t>Negauta.</w:t>
      </w:r>
    </w:p>
    <w:p w:rsidR="00A65C47" w:rsidRDefault="00A65C47" w:rsidP="00A65C47">
      <w:pPr>
        <w:ind w:firstLine="720"/>
        <w:jc w:val="both"/>
        <w:rPr>
          <w:b/>
          <w:sz w:val="24"/>
          <w:szCs w:val="24"/>
          <w:lang w:val="it-IT"/>
        </w:rPr>
      </w:pPr>
      <w:r>
        <w:rPr>
          <w:b/>
          <w:bCs/>
          <w:sz w:val="24"/>
          <w:szCs w:val="24"/>
        </w:rPr>
        <w:t>5. Išlaidų sąmatos, skaičiavimai, reikalingi pagrindimai ir paaiškinimai.</w:t>
      </w:r>
    </w:p>
    <w:p w:rsidR="00A65C47" w:rsidRDefault="00A65C47" w:rsidP="00A65C4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Nėra.</w:t>
      </w:r>
    </w:p>
    <w:p w:rsidR="00A65C47" w:rsidRDefault="00A65C47" w:rsidP="00A65C47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6. Lėšų poreikis sprendimo įgyvendinimui</w:t>
      </w:r>
      <w:r>
        <w:rPr>
          <w:b/>
          <w:bCs/>
          <w:sz w:val="24"/>
          <w:szCs w:val="24"/>
        </w:rPr>
        <w:t>.</w:t>
      </w:r>
    </w:p>
    <w:p w:rsidR="00A65C47" w:rsidRDefault="00A65C47" w:rsidP="00A65C4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Papildomų biudžeto lėšų sprendimo projektas nepareikalaus.</w:t>
      </w:r>
    </w:p>
    <w:p w:rsidR="00A65C47" w:rsidRDefault="00A65C47" w:rsidP="00A65C47">
      <w:pPr>
        <w:ind w:firstLine="720"/>
        <w:jc w:val="both"/>
        <w:rPr>
          <w:b/>
          <w:sz w:val="24"/>
          <w:szCs w:val="24"/>
          <w:lang w:val="pt-BR"/>
        </w:rPr>
      </w:pPr>
      <w:r>
        <w:rPr>
          <w:b/>
          <w:bCs/>
          <w:sz w:val="24"/>
          <w:szCs w:val="24"/>
        </w:rPr>
        <w:t>7. Galimos teigiamos ar neigiamos sprendimo priėmimo pasekmės.</w:t>
      </w:r>
    </w:p>
    <w:p w:rsidR="00A65C47" w:rsidRDefault="00A65C47" w:rsidP="00A65C47">
      <w:pPr>
        <w:pStyle w:val="Pavadinimas"/>
        <w:ind w:firstLine="720"/>
        <w:jc w:val="both"/>
        <w:rPr>
          <w:szCs w:val="24"/>
        </w:rPr>
      </w:pPr>
      <w:r>
        <w:rPr>
          <w:szCs w:val="24"/>
        </w:rPr>
        <w:t>Teigiamos pasekmės</w:t>
      </w:r>
      <w:r>
        <w:rPr>
          <w:b/>
          <w:szCs w:val="24"/>
        </w:rPr>
        <w:t xml:space="preserve"> – </w:t>
      </w:r>
      <w:r>
        <w:rPr>
          <w:szCs w:val="24"/>
        </w:rPr>
        <w:t xml:space="preserve">teisės aktų nustatyta tvarka sudaryta pilnos sudėties Klaipėdos miesto bendruomenės sveikatos taryba. </w:t>
      </w:r>
    </w:p>
    <w:p w:rsidR="00A65C47" w:rsidRDefault="00A65C47" w:rsidP="00A65C47">
      <w:pPr>
        <w:pStyle w:val="Pavadinimas"/>
        <w:ind w:firstLine="720"/>
        <w:jc w:val="both"/>
        <w:rPr>
          <w:szCs w:val="24"/>
        </w:rPr>
      </w:pPr>
      <w:r>
        <w:rPr>
          <w:szCs w:val="24"/>
        </w:rPr>
        <w:t xml:space="preserve">Neigiamų priimto sprendimo projekto pasekmių nenumatoma. </w:t>
      </w:r>
    </w:p>
    <w:p w:rsidR="00A65C47" w:rsidRDefault="00A65C47" w:rsidP="00A65C47">
      <w:pPr>
        <w:ind w:right="-82"/>
        <w:rPr>
          <w:sz w:val="24"/>
          <w:szCs w:val="24"/>
        </w:rPr>
      </w:pPr>
    </w:p>
    <w:p w:rsidR="00A65C47" w:rsidRDefault="00A65C47" w:rsidP="00A65C47">
      <w:pPr>
        <w:ind w:right="-82" w:firstLine="720"/>
        <w:rPr>
          <w:sz w:val="24"/>
          <w:szCs w:val="24"/>
        </w:rPr>
      </w:pPr>
    </w:p>
    <w:p w:rsidR="007D3B8C" w:rsidRDefault="00A65C47" w:rsidP="00E94158">
      <w:pPr>
        <w:tabs>
          <w:tab w:val="left" w:pos="7809"/>
        </w:tabs>
        <w:jc w:val="both"/>
      </w:pPr>
      <w:r>
        <w:rPr>
          <w:sz w:val="24"/>
          <w:szCs w:val="24"/>
        </w:rPr>
        <w:t>Sveikatos apsaugos skyriaus vedėja                                                                     Janina Asadauskienė</w:t>
      </w:r>
    </w:p>
    <w:sectPr w:rsidR="007D3B8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BA"/>
    <w:family w:val="auto"/>
    <w:pitch w:val="variable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47"/>
    <w:rsid w:val="00403E23"/>
    <w:rsid w:val="005C0CE4"/>
    <w:rsid w:val="00772193"/>
    <w:rsid w:val="007D3B8C"/>
    <w:rsid w:val="009E6333"/>
    <w:rsid w:val="00A65C47"/>
    <w:rsid w:val="00BF5E67"/>
    <w:rsid w:val="00D253F4"/>
    <w:rsid w:val="00E9032B"/>
    <w:rsid w:val="00E94158"/>
    <w:rsid w:val="00F2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65C47"/>
  </w:style>
  <w:style w:type="paragraph" w:styleId="Antrat1">
    <w:name w:val="heading 1"/>
    <w:basedOn w:val="prastasis"/>
    <w:next w:val="prastasis"/>
    <w:link w:val="Antrat1Diagrama"/>
    <w:uiPriority w:val="9"/>
    <w:qFormat/>
    <w:rsid w:val="00D253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lt-LT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A65C47"/>
    <w:pPr>
      <w:keepNext/>
      <w:jc w:val="center"/>
      <w:outlineLvl w:val="1"/>
    </w:pPr>
    <w:rPr>
      <w:rFonts w:ascii="TimesLT" w:hAnsi="TimesLT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D253F4"/>
    <w:rPr>
      <w:rFonts w:ascii="Cambria" w:hAnsi="Cambria"/>
      <w:b/>
      <w:bCs/>
      <w:kern w:val="32"/>
      <w:sz w:val="32"/>
      <w:szCs w:val="32"/>
      <w:lang w:eastAsia="lt-LT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D253F4"/>
    <w:pPr>
      <w:spacing w:after="60"/>
      <w:jc w:val="center"/>
      <w:outlineLvl w:val="1"/>
    </w:pPr>
    <w:rPr>
      <w:rFonts w:ascii="Cambria" w:hAnsi="Cambria"/>
      <w:sz w:val="24"/>
      <w:szCs w:val="24"/>
      <w:lang w:eastAsia="lt-LT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D253F4"/>
    <w:rPr>
      <w:rFonts w:ascii="Cambria" w:hAnsi="Cambria"/>
      <w:sz w:val="24"/>
      <w:szCs w:val="24"/>
      <w:lang w:eastAsia="lt-LT"/>
    </w:rPr>
  </w:style>
  <w:style w:type="character" w:customStyle="1" w:styleId="Antrat2Diagrama">
    <w:name w:val="Antraštė 2 Diagrama"/>
    <w:basedOn w:val="Numatytasispastraiposriftas"/>
    <w:link w:val="Antrat2"/>
    <w:rsid w:val="00A65C47"/>
    <w:rPr>
      <w:rFonts w:ascii="TimesLT" w:hAnsi="TimesLT"/>
      <w:sz w:val="24"/>
    </w:rPr>
  </w:style>
  <w:style w:type="character" w:styleId="Hipersaitas">
    <w:name w:val="Hyperlink"/>
    <w:semiHidden/>
    <w:unhideWhenUsed/>
    <w:rsid w:val="00A65C47"/>
    <w:rPr>
      <w:color w:val="0000FF"/>
      <w:u w:val="single"/>
    </w:rPr>
  </w:style>
  <w:style w:type="paragraph" w:styleId="Pavadinimas">
    <w:name w:val="Title"/>
    <w:basedOn w:val="prastasis"/>
    <w:link w:val="PavadinimasDiagrama"/>
    <w:qFormat/>
    <w:rsid w:val="00A65C47"/>
    <w:pPr>
      <w:jc w:val="center"/>
    </w:pPr>
    <w:rPr>
      <w:sz w:val="24"/>
    </w:rPr>
  </w:style>
  <w:style w:type="character" w:customStyle="1" w:styleId="PavadinimasDiagrama">
    <w:name w:val="Pavadinimas Diagrama"/>
    <w:basedOn w:val="Numatytasispastraiposriftas"/>
    <w:link w:val="Pavadinimas"/>
    <w:rsid w:val="00A65C47"/>
    <w:rPr>
      <w:sz w:val="24"/>
    </w:rPr>
  </w:style>
  <w:style w:type="paragraph" w:styleId="Pagrindinistekstas">
    <w:name w:val="Body Text"/>
    <w:basedOn w:val="prastasis"/>
    <w:link w:val="PagrindinistekstasDiagrama"/>
    <w:semiHidden/>
    <w:unhideWhenUsed/>
    <w:rsid w:val="00A65C47"/>
    <w:pPr>
      <w:jc w:val="both"/>
    </w:pPr>
    <w:rPr>
      <w:sz w:val="24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A65C47"/>
    <w:rPr>
      <w:sz w:val="24"/>
      <w:lang w:eastAsia="lt-LT"/>
    </w:rPr>
  </w:style>
  <w:style w:type="paragraph" w:styleId="Pagrindiniotekstotrauka">
    <w:name w:val="Body Text Indent"/>
    <w:basedOn w:val="prastasis"/>
    <w:link w:val="PagrindiniotekstotraukaDiagrama"/>
    <w:semiHidden/>
    <w:unhideWhenUsed/>
    <w:rsid w:val="00A65C4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A65C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65C47"/>
  </w:style>
  <w:style w:type="paragraph" w:styleId="Antrat1">
    <w:name w:val="heading 1"/>
    <w:basedOn w:val="prastasis"/>
    <w:next w:val="prastasis"/>
    <w:link w:val="Antrat1Diagrama"/>
    <w:uiPriority w:val="9"/>
    <w:qFormat/>
    <w:rsid w:val="00D253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lt-LT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A65C47"/>
    <w:pPr>
      <w:keepNext/>
      <w:jc w:val="center"/>
      <w:outlineLvl w:val="1"/>
    </w:pPr>
    <w:rPr>
      <w:rFonts w:ascii="TimesLT" w:hAnsi="TimesLT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D253F4"/>
    <w:rPr>
      <w:rFonts w:ascii="Cambria" w:hAnsi="Cambria"/>
      <w:b/>
      <w:bCs/>
      <w:kern w:val="32"/>
      <w:sz w:val="32"/>
      <w:szCs w:val="32"/>
      <w:lang w:eastAsia="lt-LT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D253F4"/>
    <w:pPr>
      <w:spacing w:after="60"/>
      <w:jc w:val="center"/>
      <w:outlineLvl w:val="1"/>
    </w:pPr>
    <w:rPr>
      <w:rFonts w:ascii="Cambria" w:hAnsi="Cambria"/>
      <w:sz w:val="24"/>
      <w:szCs w:val="24"/>
      <w:lang w:eastAsia="lt-LT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D253F4"/>
    <w:rPr>
      <w:rFonts w:ascii="Cambria" w:hAnsi="Cambria"/>
      <w:sz w:val="24"/>
      <w:szCs w:val="24"/>
      <w:lang w:eastAsia="lt-LT"/>
    </w:rPr>
  </w:style>
  <w:style w:type="character" w:customStyle="1" w:styleId="Antrat2Diagrama">
    <w:name w:val="Antraštė 2 Diagrama"/>
    <w:basedOn w:val="Numatytasispastraiposriftas"/>
    <w:link w:val="Antrat2"/>
    <w:rsid w:val="00A65C47"/>
    <w:rPr>
      <w:rFonts w:ascii="TimesLT" w:hAnsi="TimesLT"/>
      <w:sz w:val="24"/>
    </w:rPr>
  </w:style>
  <w:style w:type="character" w:styleId="Hipersaitas">
    <w:name w:val="Hyperlink"/>
    <w:semiHidden/>
    <w:unhideWhenUsed/>
    <w:rsid w:val="00A65C47"/>
    <w:rPr>
      <w:color w:val="0000FF"/>
      <w:u w:val="single"/>
    </w:rPr>
  </w:style>
  <w:style w:type="paragraph" w:styleId="Pavadinimas">
    <w:name w:val="Title"/>
    <w:basedOn w:val="prastasis"/>
    <w:link w:val="PavadinimasDiagrama"/>
    <w:qFormat/>
    <w:rsid w:val="00A65C47"/>
    <w:pPr>
      <w:jc w:val="center"/>
    </w:pPr>
    <w:rPr>
      <w:sz w:val="24"/>
    </w:rPr>
  </w:style>
  <w:style w:type="character" w:customStyle="1" w:styleId="PavadinimasDiagrama">
    <w:name w:val="Pavadinimas Diagrama"/>
    <w:basedOn w:val="Numatytasispastraiposriftas"/>
    <w:link w:val="Pavadinimas"/>
    <w:rsid w:val="00A65C47"/>
    <w:rPr>
      <w:sz w:val="24"/>
    </w:rPr>
  </w:style>
  <w:style w:type="paragraph" w:styleId="Pagrindinistekstas">
    <w:name w:val="Body Text"/>
    <w:basedOn w:val="prastasis"/>
    <w:link w:val="PagrindinistekstasDiagrama"/>
    <w:semiHidden/>
    <w:unhideWhenUsed/>
    <w:rsid w:val="00A65C47"/>
    <w:pPr>
      <w:jc w:val="both"/>
    </w:pPr>
    <w:rPr>
      <w:sz w:val="24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A65C47"/>
    <w:rPr>
      <w:sz w:val="24"/>
      <w:lang w:eastAsia="lt-LT"/>
    </w:rPr>
  </w:style>
  <w:style w:type="paragraph" w:styleId="Pagrindiniotekstotrauka">
    <w:name w:val="Body Text Indent"/>
    <w:basedOn w:val="prastasis"/>
    <w:link w:val="PagrindiniotekstotraukaDiagrama"/>
    <w:semiHidden/>
    <w:unhideWhenUsed/>
    <w:rsid w:val="00A65C4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A65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1396</Words>
  <Characters>797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Gendviliene</dc:creator>
  <cp:lastModifiedBy>Virginija Palaimiene</cp:lastModifiedBy>
  <cp:revision>2</cp:revision>
  <dcterms:created xsi:type="dcterms:W3CDTF">2014-02-20T14:25:00Z</dcterms:created>
  <dcterms:modified xsi:type="dcterms:W3CDTF">2014-02-20T14:25:00Z</dcterms:modified>
</cp:coreProperties>
</file>