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723CA0" w:rsidP="00CA4D3B">
      <w:pPr>
        <w:jc w:val="center"/>
        <w:rPr>
          <w:b/>
        </w:rPr>
      </w:pPr>
      <w:r w:rsidRPr="002B2A27">
        <w:rPr>
          <w:b/>
        </w:rPr>
        <w:t xml:space="preserve">DĖL </w:t>
      </w:r>
      <w:r>
        <w:rPr>
          <w:b/>
        </w:rPr>
        <w:t>OLIMPINĖS PAMAINOS SPORTININKŲ FINANSAVIMO BIUDŽETINĖJE ĮSTAIGOJE KLAIPĖDOS „VIESULO“ SPORTO CENTRE</w:t>
      </w:r>
    </w:p>
    <w:p w:rsidR="00723CA0" w:rsidRDefault="00723CA0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23CA0" w:rsidRPr="00C91B57" w:rsidRDefault="00723CA0" w:rsidP="00723CA0">
      <w:pPr>
        <w:pStyle w:val="bodytext"/>
        <w:spacing w:before="0" w:beforeAutospacing="0" w:after="0" w:afterAutospacing="0"/>
        <w:ind w:firstLine="720"/>
        <w:jc w:val="both"/>
        <w:rPr>
          <w:color w:val="FF0000"/>
        </w:rPr>
      </w:pPr>
      <w:r w:rsidRPr="00A81576">
        <w:t xml:space="preserve">Vadovaudamasi Lietuvos Respublikos vietos savivaldos įstatymo </w:t>
      </w:r>
      <w:r w:rsidRPr="002C4968">
        <w:rPr>
          <w:iCs/>
        </w:rPr>
        <w:t>6 straipsnio 8</w:t>
      </w:r>
      <w:r>
        <w:rPr>
          <w:iCs/>
        </w:rPr>
        <w:t xml:space="preserve"> ir 29 punktais </w:t>
      </w:r>
      <w:r w:rsidRPr="00133BF9">
        <w:t xml:space="preserve">ir Lietuvos Respublikos kūno kultūros ir sporto įstatymo 12 straipsnio 1 dalimi, </w:t>
      </w:r>
      <w:r w:rsidRPr="00730088">
        <w:t xml:space="preserve">Klaipėdos miesto savivaldybės taryba </w:t>
      </w:r>
      <w:r w:rsidRPr="00730088">
        <w:rPr>
          <w:spacing w:val="60"/>
        </w:rPr>
        <w:t>nusprendži</w:t>
      </w:r>
      <w:r w:rsidRPr="00730088">
        <w:t xml:space="preserve">a: </w:t>
      </w:r>
    </w:p>
    <w:p w:rsidR="00723CA0" w:rsidRPr="00781FD4" w:rsidRDefault="00723CA0" w:rsidP="00723CA0">
      <w:pPr>
        <w:ind w:firstLine="720"/>
        <w:jc w:val="both"/>
      </w:pPr>
      <w:r w:rsidRPr="00781FD4">
        <w:t xml:space="preserve">1. Finansuoti </w:t>
      </w:r>
      <w:r w:rsidR="00BE2E5B">
        <w:t xml:space="preserve">šiais metais </w:t>
      </w:r>
      <w:r w:rsidRPr="00781FD4">
        <w:t xml:space="preserve">olimpinės pamainos sportininkų ugdymą biudžetinėje įstaigoje Klaipėdos „Viesulo“ sporto centre. </w:t>
      </w:r>
    </w:p>
    <w:p w:rsidR="00723CA0" w:rsidRDefault="00723CA0" w:rsidP="00723CA0">
      <w:pPr>
        <w:ind w:firstLine="720"/>
        <w:jc w:val="both"/>
      </w:pPr>
      <w:r w:rsidRPr="00B20428">
        <w:t xml:space="preserve">2. </w:t>
      </w:r>
      <w:r>
        <w:t>Patvirtinti</w:t>
      </w:r>
      <w:r w:rsidRPr="00B20428">
        <w:t xml:space="preserve"> </w:t>
      </w:r>
      <w:r>
        <w:t xml:space="preserve">Sportininkų priėmimo į </w:t>
      </w:r>
      <w:r w:rsidRPr="00781FD4">
        <w:t>biudžetin</w:t>
      </w:r>
      <w:r>
        <w:t>ės</w:t>
      </w:r>
      <w:r w:rsidRPr="00781FD4">
        <w:t xml:space="preserve"> įstaigo</w:t>
      </w:r>
      <w:r>
        <w:t>s</w:t>
      </w:r>
      <w:r w:rsidRPr="00781FD4">
        <w:t xml:space="preserve"> Klaipėdos „Viesulo“ sporto centr</w:t>
      </w:r>
      <w:r>
        <w:t>o</w:t>
      </w:r>
      <w:r w:rsidRPr="00B20428">
        <w:t xml:space="preserve"> </w:t>
      </w:r>
      <w:r>
        <w:t xml:space="preserve">Olimpinės pamainos sportininkų ugdymo skyrių </w:t>
      </w:r>
      <w:r w:rsidRPr="00B20428">
        <w:t>atrankos kriterij</w:t>
      </w:r>
      <w:r>
        <w:t xml:space="preserve">ų sąrašą (pridedama). </w:t>
      </w:r>
    </w:p>
    <w:p w:rsidR="00CA4D3B" w:rsidRDefault="00723CA0" w:rsidP="00723CA0">
      <w:pPr>
        <w:tabs>
          <w:tab w:val="left" w:pos="912"/>
        </w:tabs>
        <w:ind w:firstLine="709"/>
        <w:jc w:val="both"/>
      </w:pPr>
      <w:r>
        <w:t>3</w:t>
      </w:r>
      <w:r w:rsidRPr="00F43B41">
        <w:t xml:space="preserve">. 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tinklalapyje.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597EE8"/>
    <w:rsid w:val="005F495C"/>
    <w:rsid w:val="00723CA0"/>
    <w:rsid w:val="008354D5"/>
    <w:rsid w:val="00AF7D08"/>
    <w:rsid w:val="00BE2E5B"/>
    <w:rsid w:val="00CA4D3B"/>
    <w:rsid w:val="00E17E75"/>
    <w:rsid w:val="00E33871"/>
    <w:rsid w:val="00F1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prastasis"/>
    <w:rsid w:val="00723CA0"/>
    <w:pPr>
      <w:spacing w:before="100" w:beforeAutospacing="1" w:after="100" w:afterAutospacing="1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prastasis"/>
    <w:rsid w:val="00723CA0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2014-03-05T07:09:00Z</dcterms:created>
  <dcterms:modified xsi:type="dcterms:W3CDTF">2014-03-05T07:09:00Z</dcterms:modified>
</cp:coreProperties>
</file>