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757D9">
        <w:rPr>
          <w:b/>
          <w:caps/>
        </w:rPr>
        <w:t>ATLEIDIMO NUO NEKILNOJAMOJO TURTO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757D9" w:rsidRDefault="003757D9" w:rsidP="003757D9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18 punktu ir Lietuvos Respublikos nekilnojamojo turto mokesčio įstatymo 7 straipsnio 5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</w:t>
      </w:r>
    </w:p>
    <w:p w:rsidR="003757D9" w:rsidRDefault="003757D9" w:rsidP="003757D9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>
        <w:rPr>
          <w:color w:val="000000"/>
        </w:rPr>
        <w:t>atleisti savivaldybės biudžeto sąskaita:</w:t>
      </w:r>
    </w:p>
    <w:p w:rsidR="003757D9" w:rsidRPr="00C91E57" w:rsidRDefault="003757D9" w:rsidP="003757D9">
      <w:pPr>
        <w:ind w:firstLine="709"/>
        <w:jc w:val="both"/>
      </w:pPr>
      <w:r w:rsidRPr="00C91E57">
        <w:t>1. UAB „Klaipėdos antikvariatas“ (kodas 141539867), vykdančią antikvarinių daiktų mažmeninę prekybą Klaipėdos miesto istorinėje dalyje, adresu: Kurpių g. 2-1, Klaipėda, nuo 1560 Lt nekilnojamojo turto mokesčio, kurį sudaro 100 proc. deklaruotos sumos, mokėjimo už 2013 metus;</w:t>
      </w:r>
    </w:p>
    <w:p w:rsidR="003757D9" w:rsidRPr="00C91E57" w:rsidRDefault="003757D9" w:rsidP="003757D9">
      <w:pPr>
        <w:ind w:firstLine="709"/>
        <w:jc w:val="both"/>
      </w:pPr>
      <w:r w:rsidRPr="00C91E57">
        <w:t xml:space="preserve">2. UAB „ŽALIASIS DRAKONAS“ (kodas 240764310), </w:t>
      </w:r>
      <w:r>
        <w:t xml:space="preserve">kurios nuosavybės teise </w:t>
      </w:r>
      <w:r w:rsidRPr="00C91E57">
        <w:t>priklausančiose patalpose</w:t>
      </w:r>
      <w:r>
        <w:t xml:space="preserve"> </w:t>
      </w:r>
      <w:r w:rsidRPr="00C91E57">
        <w:t>Klaipėdos miesto istorinėje dalyje</w:t>
      </w:r>
      <w:r>
        <w:t xml:space="preserve"> vykdoma</w:t>
      </w:r>
      <w:r w:rsidRPr="00C91E57">
        <w:t xml:space="preserve"> mažos kavinukės veikl</w:t>
      </w:r>
      <w:r>
        <w:t>a,</w:t>
      </w:r>
      <w:r w:rsidRPr="00C91E57">
        <w:t xml:space="preserve"> adresu: Tiltų g. 13, Klaipėda</w:t>
      </w:r>
      <w:r>
        <w:t>, ir</w:t>
      </w:r>
      <w:r w:rsidRPr="00C91E57">
        <w:t xml:space="preserve">  lauko kavinės veikl</w:t>
      </w:r>
      <w:r>
        <w:t>a,</w:t>
      </w:r>
      <w:r w:rsidRPr="00C91E57">
        <w:t xml:space="preserve"> adresu: Kurpių g. 8, Klaipėda, nuo 4956 Lt nekilnojamojo turto mokesčio, kurį sudaro 50 proc. deklaruotos sumos, mokėjimo už 2013 metus;</w:t>
      </w:r>
    </w:p>
    <w:p w:rsidR="003757D9" w:rsidRPr="00C91E57" w:rsidRDefault="003757D9" w:rsidP="003757D9">
      <w:pPr>
        <w:ind w:firstLine="709"/>
        <w:jc w:val="both"/>
      </w:pPr>
      <w:r w:rsidRPr="00C91E57">
        <w:t xml:space="preserve">3. UAB „Tiltų baras“ (kodas </w:t>
      </w:r>
      <w:r>
        <w:t>302573083</w:t>
      </w:r>
      <w:r w:rsidRPr="00C91E57">
        <w:t xml:space="preserve">), vykdančią lauko </w:t>
      </w:r>
      <w:r w:rsidRPr="00C91E57">
        <w:rPr>
          <w:color w:val="000000"/>
        </w:rPr>
        <w:t xml:space="preserve">kavinės veiklą </w:t>
      </w:r>
      <w:r w:rsidRPr="00C91E57">
        <w:t xml:space="preserve">Klaipėdos miesto istorinėje dalyje, adresu: Tiltų g. 15, Klaipėda, nuo 592 Lt nekilnojamojo turto mokesčio, kurį sudaro 50 proc. </w:t>
      </w:r>
      <w:r>
        <w:t>deklaru</w:t>
      </w:r>
      <w:r w:rsidRPr="00C91E57">
        <w:t>otos sumos, mokėjimo už 2013 metus;</w:t>
      </w:r>
    </w:p>
    <w:p w:rsidR="003757D9" w:rsidRPr="00C91E57" w:rsidRDefault="003757D9" w:rsidP="003757D9">
      <w:pPr>
        <w:ind w:firstLine="709"/>
        <w:jc w:val="both"/>
      </w:pPr>
      <w:r w:rsidRPr="00C91E57">
        <w:t xml:space="preserve">4. UAB „KLAIPĖDOS ŽUVĖDRA“ (kodas 140509173), vykdančią lauko kavinės veiklą </w:t>
      </w:r>
      <w:r>
        <w:t>ir</w:t>
      </w:r>
      <w:r w:rsidRPr="00C91E57">
        <w:t xml:space="preserve"> teikiančią sanitarinių mazgų, atitinkančių higienos normas, viešas paslaugas Klaipėdos miesto istorinėje dalyje, adresu: Žvejų g. 7, Klaipėda, nuo apskaičiuotos 2212 Lt nekilnojamojo turto mokesčio sumos mokėjimo už 2013 metus;</w:t>
      </w:r>
    </w:p>
    <w:p w:rsidR="003757D9" w:rsidRPr="00C91E57" w:rsidRDefault="003757D9" w:rsidP="003757D9">
      <w:pPr>
        <w:ind w:firstLine="709"/>
        <w:jc w:val="both"/>
      </w:pPr>
      <w:r w:rsidRPr="00C91E57">
        <w:t>5. UAB „UNIDA“ (kodas 140757998)</w:t>
      </w:r>
      <w:r>
        <w:t>,</w:t>
      </w:r>
      <w:r w:rsidRPr="00C91E57">
        <w:t xml:space="preserve"> vykdančią lauko </w:t>
      </w:r>
      <w:r w:rsidRPr="00C91E57">
        <w:rPr>
          <w:color w:val="000000"/>
        </w:rPr>
        <w:t xml:space="preserve">kavinės veiklą </w:t>
      </w:r>
      <w:r w:rsidRPr="00C91E57">
        <w:t>Klaipėdos miesto istorinėje dalyje, adresu: H. Manto g. 38, Klaipėda, nuo 1070 Lt nekilnojamojo turto mokesčio, kurį sudaro 30 proc. apskaičiuotos sumos, mokėjimo už 2013 metus</w:t>
      </w:r>
      <w:r>
        <w:t>;</w:t>
      </w:r>
    </w:p>
    <w:p w:rsidR="003757D9" w:rsidRPr="00C91E57" w:rsidRDefault="003757D9" w:rsidP="003757D9">
      <w:pPr>
        <w:ind w:firstLine="709"/>
        <w:jc w:val="both"/>
      </w:pPr>
      <w:r w:rsidRPr="00C91E57">
        <w:t xml:space="preserve">6. </w:t>
      </w:r>
      <w:r w:rsidRPr="00C91E57">
        <w:rPr>
          <w:lang w:val="en-US"/>
        </w:rPr>
        <w:t xml:space="preserve">UAB </w:t>
      </w:r>
      <w:r w:rsidRPr="00C91E57">
        <w:t>„Zizi namai“ (kodas 302548315), vykdančią mažos kavinukės veiklą</w:t>
      </w:r>
      <w:r w:rsidRPr="00BF3331">
        <w:t xml:space="preserve"> </w:t>
      </w:r>
      <w:r w:rsidRPr="00C91E57">
        <w:t>Klaipėdos miesto istorinėje dalyje, adresu: Sukilėlių g. 10, Klaipėda, nuo 1372 Lt nekilnojamojo turto mokesčio, kurį sudaro 50 proc. deklaruotos sumos, mokėjimo už 2013 metus</w:t>
      </w:r>
      <w:r>
        <w:t>;</w:t>
      </w:r>
    </w:p>
    <w:p w:rsidR="003757D9" w:rsidRPr="00C91E57" w:rsidRDefault="003757D9" w:rsidP="003757D9">
      <w:pPr>
        <w:ind w:firstLine="709"/>
        <w:jc w:val="both"/>
        <w:rPr>
          <w:color w:val="000000"/>
          <w:szCs w:val="20"/>
        </w:rPr>
      </w:pPr>
      <w:r w:rsidRPr="00C91E57">
        <w:t>7. UAB „BURĖ“ (kodas 140795746), vykd</w:t>
      </w:r>
      <w:r>
        <w:t>ančią</w:t>
      </w:r>
      <w:r w:rsidRPr="00C91E57">
        <w:t xml:space="preserve"> </w:t>
      </w:r>
      <w:r w:rsidRPr="00C91E57">
        <w:rPr>
          <w:color w:val="000000"/>
        </w:rPr>
        <w:t>meno kūrinių galerijų veiklą ir maž</w:t>
      </w:r>
      <w:r>
        <w:rPr>
          <w:color w:val="000000"/>
        </w:rPr>
        <w:t>os</w:t>
      </w:r>
      <w:r w:rsidRPr="00C91E57">
        <w:rPr>
          <w:color w:val="000000"/>
        </w:rPr>
        <w:t xml:space="preserve"> parduotuvėl</w:t>
      </w:r>
      <w:r>
        <w:rPr>
          <w:color w:val="000000"/>
        </w:rPr>
        <w:t>ės</w:t>
      </w:r>
      <w:r w:rsidRPr="00C91E57">
        <w:rPr>
          <w:color w:val="000000"/>
        </w:rPr>
        <w:t xml:space="preserve"> veiklą </w:t>
      </w:r>
      <w:r w:rsidRPr="00C91E57">
        <w:t>Klaipėdos miesto istorinėje dalyje</w:t>
      </w:r>
      <w:r w:rsidRPr="00C91E57">
        <w:rPr>
          <w:color w:val="000000"/>
        </w:rPr>
        <w:t xml:space="preserve">, </w:t>
      </w:r>
      <w:r w:rsidRPr="006F56B8">
        <w:rPr>
          <w:color w:val="000000"/>
        </w:rPr>
        <w:t xml:space="preserve">adresu: Tiltų g. 19, Klaipėda, nuo </w:t>
      </w:r>
      <w:r>
        <w:rPr>
          <w:color w:val="000000"/>
        </w:rPr>
        <w:t xml:space="preserve">apskaičiuotos </w:t>
      </w:r>
      <w:r w:rsidRPr="006F56B8">
        <w:rPr>
          <w:color w:val="000000"/>
        </w:rPr>
        <w:t>3219 Lt nekilnojamojo turto mokesčio</w:t>
      </w:r>
      <w:r>
        <w:rPr>
          <w:color w:val="000000"/>
        </w:rPr>
        <w:t xml:space="preserve"> sumos </w:t>
      </w:r>
      <w:r w:rsidRPr="006F56B8">
        <w:rPr>
          <w:color w:val="000000"/>
        </w:rPr>
        <w:t>mokėjimo už 2013 metus;</w:t>
      </w:r>
    </w:p>
    <w:p w:rsidR="003757D9" w:rsidRPr="00C91E57" w:rsidRDefault="003757D9" w:rsidP="003757D9">
      <w:pPr>
        <w:pStyle w:val="Antrats"/>
        <w:tabs>
          <w:tab w:val="left" w:pos="1296"/>
        </w:tabs>
        <w:ind w:firstLine="709"/>
        <w:jc w:val="both"/>
      </w:pPr>
      <w:r w:rsidRPr="00C91E57">
        <w:t>8. UAB „Bankroto vadyba“ (kodas 302347458), vykdančią maž</w:t>
      </w:r>
      <w:r>
        <w:t>os</w:t>
      </w:r>
      <w:r w:rsidRPr="00C91E57">
        <w:t xml:space="preserve"> parduotuvėl</w:t>
      </w:r>
      <w:r>
        <w:t>ės</w:t>
      </w:r>
      <w:r w:rsidRPr="00C91E57">
        <w:t xml:space="preserve"> veiklą Klaipėdos miesto istorinėje dalyje, adresu: Tiltų g. 19, Klaipėda, nuo </w:t>
      </w:r>
      <w:r>
        <w:rPr>
          <w:color w:val="000000"/>
        </w:rPr>
        <w:t>apskaičiuotos</w:t>
      </w:r>
      <w:r w:rsidRPr="00C91E57">
        <w:t xml:space="preserve"> 1539 Lt nekilnojamojo turto mokesčio sumos mokėjimo už 2013 metus;</w:t>
      </w:r>
    </w:p>
    <w:p w:rsidR="003757D9" w:rsidRPr="00C91E57" w:rsidRDefault="003757D9" w:rsidP="003757D9">
      <w:pPr>
        <w:pStyle w:val="Antrats"/>
        <w:tabs>
          <w:tab w:val="left" w:pos="1296"/>
        </w:tabs>
        <w:ind w:firstLine="709"/>
        <w:jc w:val="both"/>
      </w:pPr>
      <w:r w:rsidRPr="00C91E57">
        <w:t>9. D. Strukčinskienės prekybinę firmą (kodas 140868799), vykdančią maž</w:t>
      </w:r>
      <w:r>
        <w:t>os</w:t>
      </w:r>
      <w:r w:rsidRPr="00C91E57">
        <w:t xml:space="preserve"> parduotuvėl</w:t>
      </w:r>
      <w:r>
        <w:t>ės</w:t>
      </w:r>
      <w:r w:rsidRPr="00C91E57">
        <w:t xml:space="preserve"> veiklą Klaipėdos miesto istorinėje dalyje, adresu: Galinio Pylimo g. 5, Klaipėda, nuo 896 Lt nekilnojamojo turto mokesčio, kurį sudaro 50 proc. deklaruotos sumos, mokėjimo už 2013 metus;</w:t>
      </w:r>
    </w:p>
    <w:p w:rsidR="003757D9" w:rsidRDefault="003757D9" w:rsidP="003757D9">
      <w:pPr>
        <w:pStyle w:val="Antrats"/>
        <w:tabs>
          <w:tab w:val="left" w:pos="1296"/>
        </w:tabs>
        <w:ind w:firstLine="709"/>
        <w:jc w:val="both"/>
        <w:rPr>
          <w:lang w:val="en-US"/>
        </w:rPr>
      </w:pPr>
      <w:r w:rsidRPr="00EF4E0B">
        <w:rPr>
          <w:lang w:val="en-US"/>
        </w:rPr>
        <w:t xml:space="preserve">10. </w:t>
      </w:r>
      <w:r w:rsidRPr="00EF4E0B">
        <w:t>A.</w:t>
      </w:r>
      <w:r>
        <w:t xml:space="preserve"> </w:t>
      </w:r>
      <w:r w:rsidRPr="00EF4E0B">
        <w:t xml:space="preserve">K. </w:t>
      </w:r>
      <w:r w:rsidRPr="00EF4E0B">
        <w:rPr>
          <w:i/>
        </w:rPr>
        <w:t>(duomenys neskelbtini)</w:t>
      </w:r>
      <w:r w:rsidRPr="00EF4E0B">
        <w:t xml:space="preserve"> ir K.</w:t>
      </w:r>
      <w:r>
        <w:t xml:space="preserve"> </w:t>
      </w:r>
      <w:r w:rsidRPr="00EF4E0B">
        <w:t xml:space="preserve">M. </w:t>
      </w:r>
      <w:r w:rsidRPr="00EF4E0B">
        <w:rPr>
          <w:i/>
        </w:rPr>
        <w:t>(duomenys neskelbtini)</w:t>
      </w:r>
      <w:r w:rsidRPr="00EF4E0B">
        <w:t>, kuriems</w:t>
      </w:r>
      <w:r w:rsidRPr="00EF4E0B">
        <w:rPr>
          <w:i/>
        </w:rPr>
        <w:t xml:space="preserve"> </w:t>
      </w:r>
      <w:r w:rsidRPr="00EF4E0B">
        <w:t>po ½</w:t>
      </w:r>
      <w:r>
        <w:t xml:space="preserve"> </w:t>
      </w:r>
      <w:r w:rsidRPr="00EF4E0B">
        <w:t xml:space="preserve">nuosavybės teise priklausančiose patalpose vykdoma </w:t>
      </w:r>
      <w:r w:rsidRPr="00EF4E0B">
        <w:rPr>
          <w:color w:val="000000"/>
        </w:rPr>
        <w:t xml:space="preserve">meno kūrinių galerijos veikla </w:t>
      </w:r>
      <w:r w:rsidRPr="00EF4E0B">
        <w:t>Klaipėdos miesto istorinėje dalyje</w:t>
      </w:r>
      <w:r w:rsidRPr="00EF4E0B">
        <w:rPr>
          <w:color w:val="000000"/>
        </w:rPr>
        <w:t xml:space="preserve">, adresu: Galinio Pylimo g. 28, Klaipėda, </w:t>
      </w:r>
      <w:r w:rsidRPr="00EF4E0B">
        <w:t xml:space="preserve">nuo apskaičiuotos </w:t>
      </w:r>
      <w:r>
        <w:t>kiekvienam po 711 Lt, iš viso</w:t>
      </w:r>
      <w:r w:rsidRPr="00EF4E0B">
        <w:t xml:space="preserve"> už šias patalpas </w:t>
      </w:r>
      <w:r>
        <w:t xml:space="preserve">– </w:t>
      </w:r>
      <w:r w:rsidRPr="00EF4E0B">
        <w:t>1422 Lt nekilnojamojo turto mokesčio sumos mokėjimo už 2013 metus.</w:t>
      </w:r>
    </w:p>
    <w:p w:rsidR="003757D9" w:rsidRDefault="003757D9" w:rsidP="003757D9">
      <w:pPr>
        <w:ind w:firstLine="709"/>
        <w:jc w:val="both"/>
      </w:pPr>
    </w:p>
    <w:p w:rsidR="003757D9" w:rsidRDefault="003757D9" w:rsidP="003757D9">
      <w:pPr>
        <w:ind w:firstLine="709"/>
        <w:jc w:val="both"/>
      </w:pPr>
      <w:r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26B96"/>
    <w:rsid w:val="00332229"/>
    <w:rsid w:val="003757D9"/>
    <w:rsid w:val="004379D6"/>
    <w:rsid w:val="004476DD"/>
    <w:rsid w:val="00597EE8"/>
    <w:rsid w:val="005F495C"/>
    <w:rsid w:val="008354D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4379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79D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4379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79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2177</Words>
  <Characters>1242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2014-03-05T07:11:00Z</dcterms:created>
  <dcterms:modified xsi:type="dcterms:W3CDTF">2014-03-05T07:11:00Z</dcterms:modified>
</cp:coreProperties>
</file>