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22" w:rsidRPr="00F910BE" w:rsidRDefault="008C1922" w:rsidP="008C1922">
      <w:pPr>
        <w:tabs>
          <w:tab w:val="left" w:pos="7380"/>
        </w:tabs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F910BE">
        <w:rPr>
          <w:b/>
          <w:caps/>
          <w:sz w:val="24"/>
          <w:szCs w:val="24"/>
        </w:rPr>
        <w:t>Aiškinamasis raštas</w:t>
      </w:r>
    </w:p>
    <w:p w:rsidR="0078664C" w:rsidRPr="0078664C" w:rsidRDefault="0078664C" w:rsidP="0078664C">
      <w:pPr>
        <w:jc w:val="center"/>
        <w:rPr>
          <w:b/>
          <w:sz w:val="24"/>
          <w:szCs w:val="24"/>
        </w:rPr>
      </w:pPr>
      <w:r w:rsidRPr="0078664C">
        <w:rPr>
          <w:b/>
          <w:sz w:val="24"/>
          <w:szCs w:val="24"/>
        </w:rPr>
        <w:t xml:space="preserve">PRIE </w:t>
      </w:r>
      <w:r w:rsidRPr="0078664C">
        <w:rPr>
          <w:b/>
          <w:caps/>
          <w:sz w:val="24"/>
          <w:szCs w:val="24"/>
        </w:rPr>
        <w:t>KLAIPĖDOS MIESTO SAVIVALDYBĖS TARYBOS 2011 M. BALANDŽIO 28 D. SPRENDIMO NR. T2-136 „DĖL KLAIPĖDOS MIESTO SAVIVALDYBĖS TURTO PRIVATIZAVIMO KOMISIJOS SUDARYMO IR SUDĖTIES PATVIRTINIMO“ pakeitimo</w:t>
      </w:r>
    </w:p>
    <w:p w:rsidR="008C1922" w:rsidRPr="00F910BE" w:rsidRDefault="008C1922" w:rsidP="0078664C">
      <w:pPr>
        <w:pStyle w:val="Antrat3"/>
        <w:ind w:right="-81"/>
        <w:rPr>
          <w:b w:val="0"/>
          <w:caps/>
          <w:szCs w:val="24"/>
        </w:rPr>
      </w:pPr>
    </w:p>
    <w:p w:rsidR="00715B88" w:rsidRDefault="007917C2" w:rsidP="004F5833">
      <w:pPr>
        <w:ind w:firstLine="720"/>
        <w:jc w:val="both"/>
        <w:rPr>
          <w:sz w:val="24"/>
          <w:szCs w:val="24"/>
        </w:rPr>
      </w:pPr>
      <w:r w:rsidRPr="007917C2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8C1922" w:rsidRPr="007917C2">
        <w:rPr>
          <w:b/>
          <w:sz w:val="24"/>
          <w:szCs w:val="24"/>
        </w:rPr>
        <w:t>Sprendimo projekto esmė, tikslai ir uždaviniai</w:t>
      </w:r>
      <w:r w:rsidR="008C1922" w:rsidRPr="007917C2">
        <w:rPr>
          <w:sz w:val="24"/>
          <w:szCs w:val="24"/>
        </w:rPr>
        <w:t xml:space="preserve"> –</w:t>
      </w:r>
      <w:r w:rsidR="00E8482B" w:rsidRPr="007917C2">
        <w:rPr>
          <w:sz w:val="24"/>
          <w:szCs w:val="24"/>
        </w:rPr>
        <w:t xml:space="preserve"> </w:t>
      </w:r>
      <w:r w:rsidR="004F5833">
        <w:rPr>
          <w:sz w:val="24"/>
          <w:szCs w:val="24"/>
        </w:rPr>
        <w:t>n</w:t>
      </w:r>
      <w:r w:rsidR="00715B88">
        <w:rPr>
          <w:sz w:val="24"/>
          <w:szCs w:val="24"/>
        </w:rPr>
        <w:t>utrūkus prieš terminą savivaldybės tarybos nario Aleksandro Michailovo įgaliojimams ir savivaldybės tarybos nariu tapus Maksimui Rusakovui, sprendimo projektu siūloma pakeisti Savivaldybės turto privatizavimo komisijos sudėtį – iš šios komisijos sudėties išbraukti Aleksandrovą Michailovą ir įrašyti maksimą Rusakovą.</w:t>
      </w:r>
    </w:p>
    <w:p w:rsidR="008C1922" w:rsidRPr="001C0B3E" w:rsidRDefault="007917C2" w:rsidP="008C1922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2. </w:t>
      </w:r>
      <w:r w:rsidR="008C1922" w:rsidRPr="001C0B3E">
        <w:rPr>
          <w:b/>
          <w:szCs w:val="24"/>
        </w:rPr>
        <w:t>Projekto rengimo priežastys ir kuo remiantis parengtas sprendimo projektas.</w:t>
      </w:r>
    </w:p>
    <w:p w:rsidR="00715B88" w:rsidRPr="00715B88" w:rsidRDefault="00715B88" w:rsidP="00715B8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15B88">
        <w:rPr>
          <w:sz w:val="24"/>
          <w:szCs w:val="24"/>
        </w:rPr>
        <w:t>Sprendimo projektas parengtas vadovaujantis Lietuvos Respublikos vietos saviv</w:t>
      </w:r>
      <w:r>
        <w:rPr>
          <w:sz w:val="24"/>
          <w:szCs w:val="24"/>
        </w:rPr>
        <w:t xml:space="preserve">aldos įstatymo 18 str. 1 dalimi bei </w:t>
      </w:r>
      <w:r w:rsidR="007917C2">
        <w:rPr>
          <w:sz w:val="24"/>
          <w:szCs w:val="24"/>
        </w:rPr>
        <w:t>LR Vyriausiosios rinkimų komisijos 2013-01-03 sprendimu Nr. Sp-1 „Dėl Klaipėdos miesto ir Vilkaviškio rajono savivaldybių tarybų narių įgaliojimų nutrūkimo prieš terminą ir šių savivaldybių tarybų narių mandatų naujiems savivaldybių tarybų nariams pripažinimo“.</w:t>
      </w:r>
    </w:p>
    <w:p w:rsidR="008C1922" w:rsidRDefault="007917C2" w:rsidP="0034436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C1922" w:rsidRPr="00F910BE">
        <w:rPr>
          <w:b/>
          <w:sz w:val="24"/>
          <w:szCs w:val="24"/>
        </w:rPr>
        <w:t>Kokių rezultatų laukiama.</w:t>
      </w:r>
      <w:r w:rsidR="008C1922" w:rsidRPr="00F910BE">
        <w:rPr>
          <w:sz w:val="24"/>
          <w:szCs w:val="24"/>
        </w:rPr>
        <w:t xml:space="preserve"> </w:t>
      </w:r>
    </w:p>
    <w:p w:rsidR="008C1922" w:rsidRDefault="007917C2" w:rsidP="007917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Šis sprendimas leis Savivaldybės turto privatizavimo komisijai efektyvų d</w:t>
      </w:r>
      <w:r w:rsidRPr="007917C2">
        <w:rPr>
          <w:sz w:val="24"/>
          <w:szCs w:val="24"/>
        </w:rPr>
        <w:t>arbo orga</w:t>
      </w:r>
      <w:r>
        <w:rPr>
          <w:sz w:val="24"/>
          <w:szCs w:val="24"/>
        </w:rPr>
        <w:t>nizavimą pilna sudėtimi.</w:t>
      </w:r>
    </w:p>
    <w:p w:rsidR="007917C2" w:rsidRDefault="007917C2" w:rsidP="008C192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8C1922" w:rsidRPr="00E948C5">
        <w:rPr>
          <w:b/>
          <w:sz w:val="24"/>
          <w:szCs w:val="24"/>
        </w:rPr>
        <w:t>Sprendimo projekto rengimo metu gauti specialistų vertinimai.</w:t>
      </w:r>
      <w:r w:rsidR="008C1922">
        <w:rPr>
          <w:b/>
          <w:sz w:val="24"/>
          <w:szCs w:val="24"/>
        </w:rPr>
        <w:t xml:space="preserve"> </w:t>
      </w:r>
    </w:p>
    <w:p w:rsidR="008C1922" w:rsidRPr="00E948C5" w:rsidRDefault="007917C2" w:rsidP="008C19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8C1922" w:rsidRPr="00E948C5">
        <w:rPr>
          <w:b/>
          <w:sz w:val="24"/>
          <w:szCs w:val="24"/>
        </w:rPr>
        <w:t xml:space="preserve"> </w:t>
      </w:r>
    </w:p>
    <w:p w:rsidR="007917C2" w:rsidRDefault="007917C2" w:rsidP="008C1922">
      <w:pPr>
        <w:pStyle w:val="Pagrindinistekstas"/>
        <w:tabs>
          <w:tab w:val="left" w:pos="9639"/>
        </w:tabs>
        <w:spacing w:line="240" w:lineRule="auto"/>
        <w:ind w:firstLine="720"/>
        <w:jc w:val="both"/>
      </w:pPr>
      <w:r>
        <w:rPr>
          <w:b/>
        </w:rPr>
        <w:t xml:space="preserve">5. </w:t>
      </w:r>
      <w:r w:rsidR="008C1922" w:rsidRPr="00F910BE">
        <w:rPr>
          <w:b/>
        </w:rPr>
        <w:t>Išlaidų sąmatos, skaičiavimai, reikalingi pagrindimai ir paaiškinimai.</w:t>
      </w:r>
      <w:r w:rsidR="008C1922" w:rsidRPr="00F910BE">
        <w:t xml:space="preserve"> </w:t>
      </w:r>
    </w:p>
    <w:p w:rsidR="008C1922" w:rsidRDefault="008C1922" w:rsidP="008C1922">
      <w:pPr>
        <w:pStyle w:val="Pagrindinistekstas"/>
        <w:tabs>
          <w:tab w:val="left" w:pos="9639"/>
        </w:tabs>
        <w:spacing w:line="240" w:lineRule="auto"/>
        <w:ind w:firstLine="720"/>
        <w:jc w:val="both"/>
      </w:pPr>
      <w:r>
        <w:t>Nėra</w:t>
      </w:r>
    </w:p>
    <w:p w:rsidR="008C1922" w:rsidRPr="00F910BE" w:rsidRDefault="007917C2" w:rsidP="008C1922">
      <w:pPr>
        <w:pStyle w:val="Pagrindinistekstas"/>
        <w:tabs>
          <w:tab w:val="left" w:pos="9639"/>
        </w:tabs>
        <w:spacing w:line="240" w:lineRule="auto"/>
        <w:ind w:firstLine="720"/>
        <w:jc w:val="both"/>
      </w:pPr>
      <w:r>
        <w:rPr>
          <w:b/>
        </w:rPr>
        <w:t xml:space="preserve">6. </w:t>
      </w:r>
      <w:r w:rsidR="008C1922" w:rsidRPr="00F910BE">
        <w:rPr>
          <w:b/>
        </w:rPr>
        <w:t>Lėšų poreikis sprendimo įgyvendinimui.</w:t>
      </w:r>
      <w:r w:rsidR="008C1922" w:rsidRPr="00F910BE">
        <w:t xml:space="preserve"> Sprendim</w:t>
      </w:r>
      <w:r w:rsidR="008C1922">
        <w:t>ui</w:t>
      </w:r>
      <w:r w:rsidR="008C1922" w:rsidRPr="00F910BE">
        <w:t xml:space="preserve"> įgyvendin</w:t>
      </w:r>
      <w:r w:rsidR="008C1922">
        <w:t>ti s</w:t>
      </w:r>
      <w:r w:rsidR="008C1922" w:rsidRPr="00F910BE">
        <w:t>avivaldybės biudžeto lėšos nenumatomos.</w:t>
      </w:r>
    </w:p>
    <w:p w:rsidR="007917C2" w:rsidRDefault="007917C2" w:rsidP="008C1922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iCs/>
          <w:szCs w:val="24"/>
        </w:rPr>
      </w:pPr>
      <w:r>
        <w:rPr>
          <w:b/>
        </w:rPr>
        <w:t xml:space="preserve">7. </w:t>
      </w:r>
      <w:r w:rsidR="008C1922" w:rsidRPr="00F910BE">
        <w:rPr>
          <w:b/>
        </w:rPr>
        <w:t>Galimos teigiamos ar neigiamos sprendimo priėmimo pasekmės.</w:t>
      </w:r>
      <w:r w:rsidR="008C1922" w:rsidRPr="00F910BE">
        <w:rPr>
          <w:iCs/>
          <w:szCs w:val="24"/>
        </w:rPr>
        <w:t xml:space="preserve"> </w:t>
      </w:r>
      <w:r w:rsidR="008C1922">
        <w:rPr>
          <w:iCs/>
          <w:szCs w:val="24"/>
        </w:rPr>
        <w:t>Teigiamos s</w:t>
      </w:r>
      <w:r>
        <w:rPr>
          <w:iCs/>
          <w:szCs w:val="24"/>
        </w:rPr>
        <w:t>prendimo pasekmės – suformuota savivaldybės turto privatizavimo komisija.</w:t>
      </w:r>
    </w:p>
    <w:p w:rsidR="008C1922" w:rsidRPr="00F910BE" w:rsidRDefault="008C1922" w:rsidP="008C1922">
      <w:pPr>
        <w:pStyle w:val="Pagrindinistekstas"/>
        <w:tabs>
          <w:tab w:val="left" w:pos="9639"/>
        </w:tabs>
        <w:spacing w:line="240" w:lineRule="auto"/>
        <w:ind w:firstLine="720"/>
        <w:jc w:val="both"/>
      </w:pPr>
      <w:r>
        <w:rPr>
          <w:iCs/>
          <w:szCs w:val="24"/>
        </w:rPr>
        <w:t xml:space="preserve"> </w:t>
      </w:r>
      <w:r w:rsidRPr="00F910BE">
        <w:t>Neigiamų pasekmių nenumatoma.</w:t>
      </w:r>
    </w:p>
    <w:p w:rsidR="008C1922" w:rsidRDefault="008C1922" w:rsidP="008C1922">
      <w:pPr>
        <w:tabs>
          <w:tab w:val="left" w:pos="374"/>
        </w:tabs>
        <w:ind w:firstLine="720"/>
        <w:jc w:val="both"/>
        <w:rPr>
          <w:color w:val="000000"/>
          <w:sz w:val="24"/>
          <w:szCs w:val="24"/>
        </w:rPr>
      </w:pPr>
    </w:p>
    <w:p w:rsidR="008C1922" w:rsidRPr="00F910BE" w:rsidRDefault="008C1922" w:rsidP="008C1922">
      <w:pPr>
        <w:tabs>
          <w:tab w:val="left" w:pos="374"/>
        </w:tabs>
        <w:ind w:firstLine="720"/>
        <w:jc w:val="both"/>
        <w:rPr>
          <w:color w:val="000000"/>
          <w:sz w:val="24"/>
          <w:szCs w:val="24"/>
        </w:rPr>
      </w:pPr>
    </w:p>
    <w:p w:rsidR="008C1922" w:rsidRPr="00AA0D2E" w:rsidRDefault="008C1922" w:rsidP="008C1922">
      <w:pPr>
        <w:tabs>
          <w:tab w:val="left" w:pos="7560"/>
        </w:tabs>
        <w:jc w:val="both"/>
        <w:rPr>
          <w:sz w:val="24"/>
          <w:szCs w:val="24"/>
        </w:rPr>
      </w:pPr>
      <w:r w:rsidRPr="00F910BE">
        <w:rPr>
          <w:sz w:val="24"/>
          <w:szCs w:val="24"/>
        </w:rPr>
        <w:t>Turto skyriaus vedėja</w:t>
      </w:r>
      <w:r w:rsidRPr="00F910BE">
        <w:rPr>
          <w:sz w:val="24"/>
          <w:szCs w:val="24"/>
        </w:rPr>
        <w:tab/>
        <w:t>Genovaitė Paulikienė</w:t>
      </w:r>
    </w:p>
    <w:sectPr w:rsidR="008C1922" w:rsidRPr="00AA0D2E" w:rsidSect="008806D2">
      <w:footerReference w:type="even" r:id="rId8"/>
      <w:footerReference w:type="default" r:id="rId9"/>
      <w:pgSz w:w="11906" w:h="16838"/>
      <w:pgMar w:top="1134" w:right="567" w:bottom="89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15" w:rsidRDefault="00993B15">
      <w:r>
        <w:separator/>
      </w:r>
    </w:p>
  </w:endnote>
  <w:endnote w:type="continuationSeparator" w:id="0">
    <w:p w:rsidR="00993B15" w:rsidRDefault="0099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BE" w:rsidRDefault="008C1922" w:rsidP="005A30A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342BE" w:rsidRDefault="00965096" w:rsidP="00C6556D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BE" w:rsidRDefault="00965096" w:rsidP="00C6556D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15" w:rsidRDefault="00993B15">
      <w:r>
        <w:separator/>
      </w:r>
    </w:p>
  </w:footnote>
  <w:footnote w:type="continuationSeparator" w:id="0">
    <w:p w:rsidR="00993B15" w:rsidRDefault="0099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04F4D"/>
    <w:multiLevelType w:val="hybridMultilevel"/>
    <w:tmpl w:val="CD18D0EA"/>
    <w:lvl w:ilvl="0" w:tplc="32EACA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22"/>
    <w:rsid w:val="0011403A"/>
    <w:rsid w:val="00154B48"/>
    <w:rsid w:val="00193403"/>
    <w:rsid w:val="001C0B3E"/>
    <w:rsid w:val="001E5056"/>
    <w:rsid w:val="00217B0B"/>
    <w:rsid w:val="0025037B"/>
    <w:rsid w:val="00285E8D"/>
    <w:rsid w:val="0034436B"/>
    <w:rsid w:val="0041432A"/>
    <w:rsid w:val="004D4324"/>
    <w:rsid w:val="004F5833"/>
    <w:rsid w:val="00580320"/>
    <w:rsid w:val="00667361"/>
    <w:rsid w:val="006C3793"/>
    <w:rsid w:val="00715B88"/>
    <w:rsid w:val="00720DB2"/>
    <w:rsid w:val="00733E2D"/>
    <w:rsid w:val="00740830"/>
    <w:rsid w:val="00746471"/>
    <w:rsid w:val="0078664C"/>
    <w:rsid w:val="007917C2"/>
    <w:rsid w:val="00836E69"/>
    <w:rsid w:val="008A09DC"/>
    <w:rsid w:val="008C1922"/>
    <w:rsid w:val="008D2628"/>
    <w:rsid w:val="008F35CE"/>
    <w:rsid w:val="009647BB"/>
    <w:rsid w:val="00965096"/>
    <w:rsid w:val="00986B10"/>
    <w:rsid w:val="00993B15"/>
    <w:rsid w:val="009F008A"/>
    <w:rsid w:val="00A024E9"/>
    <w:rsid w:val="00A91523"/>
    <w:rsid w:val="00AA40B5"/>
    <w:rsid w:val="00AA528E"/>
    <w:rsid w:val="00AF1DD4"/>
    <w:rsid w:val="00C62F5E"/>
    <w:rsid w:val="00D33428"/>
    <w:rsid w:val="00DD37E9"/>
    <w:rsid w:val="00E8482B"/>
    <w:rsid w:val="00EE3710"/>
    <w:rsid w:val="00F11BBE"/>
    <w:rsid w:val="00F351BB"/>
    <w:rsid w:val="00F41F1F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8C1922"/>
    <w:pPr>
      <w:keepNext/>
      <w:jc w:val="center"/>
      <w:outlineLvl w:val="2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8C1922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8C1922"/>
    <w:pPr>
      <w:spacing w:line="360" w:lineRule="auto"/>
      <w:ind w:firstLine="1298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C1922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rsid w:val="008C19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C1922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numeris">
    <w:name w:val="page number"/>
    <w:basedOn w:val="Numatytasispastraiposriftas"/>
    <w:rsid w:val="008C1922"/>
  </w:style>
  <w:style w:type="paragraph" w:styleId="Sraopastraipa">
    <w:name w:val="List Paragraph"/>
    <w:basedOn w:val="prastasis"/>
    <w:uiPriority w:val="34"/>
    <w:qFormat/>
    <w:rsid w:val="00791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8C1922"/>
    <w:pPr>
      <w:keepNext/>
      <w:jc w:val="center"/>
      <w:outlineLvl w:val="2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8C1922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8C1922"/>
    <w:pPr>
      <w:spacing w:line="360" w:lineRule="auto"/>
      <w:ind w:firstLine="1298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C1922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rsid w:val="008C19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C1922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numeris">
    <w:name w:val="page number"/>
    <w:basedOn w:val="Numatytasispastraiposriftas"/>
    <w:rsid w:val="008C1922"/>
  </w:style>
  <w:style w:type="paragraph" w:styleId="Sraopastraipa">
    <w:name w:val="List Paragraph"/>
    <w:basedOn w:val="prastasis"/>
    <w:uiPriority w:val="34"/>
    <w:qFormat/>
    <w:rsid w:val="00791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613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m. sav. administracija 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Petrauskaite</dc:creator>
  <cp:lastModifiedBy>Virginija Palaimiene</cp:lastModifiedBy>
  <cp:revision>2</cp:revision>
  <dcterms:created xsi:type="dcterms:W3CDTF">2014-03-18T13:27:00Z</dcterms:created>
  <dcterms:modified xsi:type="dcterms:W3CDTF">2014-03-18T13:27:00Z</dcterms:modified>
</cp:coreProperties>
</file>