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1307F">
        <w:rPr>
          <w:b/>
        </w:rPr>
        <w:t>KLAIPĖDOS LOPŠELIO-DARŽELIO „AITVARĖLIS“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1307F" w:rsidRDefault="00D1307F" w:rsidP="00D1307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1307F" w:rsidRDefault="00D1307F" w:rsidP="00D1307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„Aitvarėlis“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D1307F" w:rsidRDefault="00D1307F" w:rsidP="00D1307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Aušrą Jablonskienę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„Aitvarėlis“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D1307F" w:rsidRPr="00223952" w:rsidRDefault="00D1307F" w:rsidP="00D1307F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2006 m. vasario 7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239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lopšelio-darželio „Aitvarėlis“ nuostatų patvirtinimo“.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1307F" w:rsidP="00397515">
            <w:r>
              <w:t>Savivaldybės mero pavaduotojas</w:t>
            </w:r>
          </w:p>
        </w:tc>
        <w:tc>
          <w:tcPr>
            <w:tcW w:w="2800" w:type="dxa"/>
          </w:tcPr>
          <w:p w:rsidR="004476DD" w:rsidRDefault="00D1307F" w:rsidP="004476DD">
            <w:pPr>
              <w:jc w:val="right"/>
            </w:pPr>
            <w:r>
              <w:t>Artūras Šulcas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34C9A"/>
    <w:rsid w:val="004476DD"/>
    <w:rsid w:val="00597EE8"/>
    <w:rsid w:val="005F495C"/>
    <w:rsid w:val="008354D5"/>
    <w:rsid w:val="00AC20D7"/>
    <w:rsid w:val="00AF7D08"/>
    <w:rsid w:val="00CA4D3B"/>
    <w:rsid w:val="00D1307F"/>
    <w:rsid w:val="00D520CD"/>
    <w:rsid w:val="00E33871"/>
    <w:rsid w:val="00E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2014-05-06T08:56:00Z</dcterms:created>
  <dcterms:modified xsi:type="dcterms:W3CDTF">2014-05-06T08:56:00Z</dcterms:modified>
</cp:coreProperties>
</file>