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6F743" w14:textId="77777777" w:rsidR="00B37142" w:rsidRDefault="00B37142" w:rsidP="0090774B">
      <w:pPr>
        <w:keepNext/>
        <w:jc w:val="center"/>
        <w:outlineLvl w:val="0"/>
        <w:rPr>
          <w:b/>
          <w:sz w:val="28"/>
          <w:szCs w:val="28"/>
        </w:rPr>
      </w:pPr>
      <w:bookmarkStart w:id="0" w:name="_GoBack"/>
      <w:bookmarkEnd w:id="0"/>
      <w:r>
        <w:rPr>
          <w:noProof/>
        </w:rPr>
        <w:drawing>
          <wp:inline distT="0" distB="0" distL="0" distR="0" wp14:anchorId="78E6F76A" wp14:editId="78E6F76B">
            <wp:extent cx="533400" cy="666750"/>
            <wp:effectExtent l="0" t="0" r="0" b="0"/>
            <wp:docPr id="1" name="Paveikslėlis 1" descr="herbasklp_juodas(blankams)"/>
            <wp:cNvGraphicFramePr/>
            <a:graphic xmlns:a="http://schemas.openxmlformats.org/drawingml/2006/main">
              <a:graphicData uri="http://schemas.openxmlformats.org/drawingml/2006/picture">
                <pic:pic xmlns:pic="http://schemas.openxmlformats.org/drawingml/2006/picture">
                  <pic:nvPicPr>
                    <pic:cNvPr id="1" name="Paveikslėlis 1" descr="herbasklp_juodas(blankam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p>
    <w:p w14:paraId="78E6F744" w14:textId="77777777" w:rsidR="00B37142" w:rsidRDefault="00B37142" w:rsidP="0090774B">
      <w:pPr>
        <w:keepNext/>
        <w:jc w:val="center"/>
        <w:outlineLvl w:val="0"/>
        <w:rPr>
          <w:b/>
          <w:sz w:val="28"/>
          <w:szCs w:val="28"/>
        </w:rPr>
      </w:pPr>
    </w:p>
    <w:p w14:paraId="78E6F745" w14:textId="77777777" w:rsidR="0090774B" w:rsidRDefault="0090774B" w:rsidP="0090774B">
      <w:pPr>
        <w:keepNext/>
        <w:jc w:val="center"/>
        <w:outlineLvl w:val="0"/>
        <w:rPr>
          <w:b/>
          <w:sz w:val="28"/>
          <w:szCs w:val="28"/>
        </w:rPr>
      </w:pPr>
      <w:r>
        <w:rPr>
          <w:b/>
          <w:sz w:val="28"/>
          <w:szCs w:val="28"/>
        </w:rPr>
        <w:t>KLAIPĖDOS MIESTO SAVIVALDYBĖS TARYBA</w:t>
      </w:r>
    </w:p>
    <w:p w14:paraId="78E6F746" w14:textId="77777777" w:rsidR="0090774B" w:rsidRDefault="0090774B" w:rsidP="0090774B">
      <w:pPr>
        <w:keepNext/>
        <w:jc w:val="center"/>
        <w:outlineLvl w:val="1"/>
        <w:rPr>
          <w:sz w:val="24"/>
          <w:szCs w:val="24"/>
        </w:rPr>
      </w:pPr>
    </w:p>
    <w:p w14:paraId="78E6F747" w14:textId="77777777" w:rsidR="0090774B" w:rsidRDefault="0090774B" w:rsidP="0090774B">
      <w:pPr>
        <w:jc w:val="center"/>
        <w:rPr>
          <w:b/>
          <w:sz w:val="24"/>
          <w:szCs w:val="24"/>
        </w:rPr>
      </w:pPr>
      <w:r>
        <w:rPr>
          <w:b/>
          <w:sz w:val="24"/>
          <w:szCs w:val="24"/>
        </w:rPr>
        <w:t>SPRENDIMAS</w:t>
      </w:r>
    </w:p>
    <w:p w14:paraId="78E6F748" w14:textId="77777777" w:rsidR="0090774B" w:rsidRDefault="0090774B" w:rsidP="0090774B">
      <w:pPr>
        <w:jc w:val="center"/>
        <w:rPr>
          <w:b/>
          <w:sz w:val="24"/>
          <w:szCs w:val="24"/>
        </w:rPr>
      </w:pPr>
      <w:r>
        <w:rPr>
          <w:b/>
          <w:sz w:val="24"/>
          <w:szCs w:val="24"/>
        </w:rPr>
        <w:t>DĖL KLAIPĖDOS MIESTO SAVIVALDYBĖS TARYBOS 2011 M. GRUODŽIO 22 D. SPRENDIMO NR. T2-401 „DĖL KLAIPĖDOS MIESTO SAVIVALDYBĖS MATERIALIOJO TURTO NUOMOS TVARKOS APRAŠO PATVIRTINIMO“ PAKEITIMO</w:t>
      </w:r>
    </w:p>
    <w:p w14:paraId="78E6F749" w14:textId="77777777" w:rsidR="0090774B" w:rsidRDefault="0090774B" w:rsidP="0090774B">
      <w:pPr>
        <w:jc w:val="center"/>
        <w:rPr>
          <w:b/>
          <w:sz w:val="24"/>
          <w:szCs w:val="24"/>
        </w:rPr>
      </w:pPr>
    </w:p>
    <w:bookmarkStart w:id="1" w:name="registravimoDataIlga"/>
    <w:p w14:paraId="78E6F74A" w14:textId="77777777" w:rsidR="0090774B" w:rsidRDefault="0090774B" w:rsidP="0090774B">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2014 m. balandžio 30 d.</w:t>
      </w:r>
      <w:r>
        <w:fldChar w:fldCharType="end"/>
      </w:r>
      <w:bookmarkEnd w:id="1"/>
      <w:r>
        <w:rPr>
          <w:noProof/>
          <w:sz w:val="24"/>
          <w:szCs w:val="24"/>
        </w:rPr>
        <w:t xml:space="preserve"> </w:t>
      </w:r>
      <w:r>
        <w:rPr>
          <w:sz w:val="24"/>
          <w:szCs w:val="24"/>
        </w:rPr>
        <w:t xml:space="preserve">Nr. </w:t>
      </w:r>
      <w:bookmarkStart w:id="2" w:name="dokumentoNr"/>
      <w:r>
        <w:fldChar w:fldCharType="begin">
          <w:ffData>
            <w:name w:val="dokumentoNr"/>
            <w:enabled/>
            <w:calcOnExit w:val="0"/>
            <w:textInput>
              <w:maxLength w:val="1"/>
            </w:textInput>
          </w:ffData>
        </w:fldChar>
      </w:r>
      <w:r>
        <w:rPr>
          <w:noProof/>
          <w:sz w:val="24"/>
          <w:szCs w:val="24"/>
        </w:rPr>
        <w:instrText xml:space="preserve"> FORMTEXT </w:instrText>
      </w:r>
      <w:r>
        <w:fldChar w:fldCharType="separate"/>
      </w:r>
      <w:r>
        <w:rPr>
          <w:noProof/>
          <w:sz w:val="24"/>
          <w:szCs w:val="24"/>
        </w:rPr>
        <w:t>T2-95</w:t>
      </w:r>
      <w:r>
        <w:fldChar w:fldCharType="end"/>
      </w:r>
      <w:bookmarkEnd w:id="2"/>
    </w:p>
    <w:p w14:paraId="78E6F74B" w14:textId="77777777" w:rsidR="0090774B" w:rsidRDefault="0090774B" w:rsidP="0090774B">
      <w:pPr>
        <w:tabs>
          <w:tab w:val="left" w:pos="5070"/>
          <w:tab w:val="left" w:pos="5366"/>
          <w:tab w:val="left" w:pos="6771"/>
          <w:tab w:val="left" w:pos="7363"/>
        </w:tabs>
        <w:jc w:val="center"/>
        <w:rPr>
          <w:sz w:val="24"/>
          <w:szCs w:val="24"/>
        </w:rPr>
      </w:pPr>
      <w:r>
        <w:rPr>
          <w:sz w:val="24"/>
          <w:szCs w:val="24"/>
        </w:rPr>
        <w:t>Klaipėda</w:t>
      </w:r>
    </w:p>
    <w:p w14:paraId="78E6F74C" w14:textId="77777777" w:rsidR="0090774B" w:rsidRDefault="0090774B" w:rsidP="0090774B">
      <w:pPr>
        <w:rPr>
          <w:sz w:val="24"/>
          <w:szCs w:val="24"/>
        </w:rPr>
      </w:pPr>
    </w:p>
    <w:p w14:paraId="78E6F74D" w14:textId="77777777" w:rsidR="0090774B" w:rsidRDefault="0090774B" w:rsidP="0090774B">
      <w:pPr>
        <w:rPr>
          <w:sz w:val="24"/>
          <w:szCs w:val="24"/>
        </w:rPr>
      </w:pPr>
    </w:p>
    <w:p w14:paraId="78E6F74E" w14:textId="77777777" w:rsidR="0090774B" w:rsidRDefault="0090774B" w:rsidP="0090774B">
      <w:pPr>
        <w:ind w:firstLine="720"/>
        <w:jc w:val="both"/>
        <w:rPr>
          <w:sz w:val="24"/>
          <w:szCs w:val="24"/>
        </w:rPr>
      </w:pPr>
      <w:r>
        <w:rPr>
          <w:sz w:val="24"/>
          <w:szCs w:val="24"/>
        </w:rPr>
        <w:t xml:space="preserve">Vadovaudamasi Lietuvos Respublikos vietos savivaldos įstatymo 18 straipsnio 1 dalimi, Klaipėdos miesto savivaldybės taryba </w:t>
      </w:r>
      <w:r>
        <w:rPr>
          <w:spacing w:val="60"/>
          <w:sz w:val="24"/>
          <w:szCs w:val="24"/>
        </w:rPr>
        <w:t>nusprendži</w:t>
      </w:r>
      <w:r>
        <w:rPr>
          <w:sz w:val="24"/>
          <w:szCs w:val="24"/>
        </w:rPr>
        <w:t>a:</w:t>
      </w:r>
    </w:p>
    <w:p w14:paraId="78E6F74F" w14:textId="77777777" w:rsidR="0090774B" w:rsidRDefault="0090774B" w:rsidP="0090774B">
      <w:pPr>
        <w:ind w:firstLine="720"/>
        <w:jc w:val="both"/>
        <w:rPr>
          <w:sz w:val="24"/>
          <w:szCs w:val="24"/>
        </w:rPr>
      </w:pPr>
      <w:r w:rsidRPr="008902FE">
        <w:rPr>
          <w:sz w:val="24"/>
          <w:szCs w:val="24"/>
        </w:rPr>
        <w:t>1.</w:t>
      </w:r>
      <w:r>
        <w:rPr>
          <w:sz w:val="24"/>
          <w:szCs w:val="24"/>
        </w:rPr>
        <w:t xml:space="preserve"> </w:t>
      </w:r>
      <w:r w:rsidRPr="008902FE">
        <w:rPr>
          <w:sz w:val="24"/>
          <w:szCs w:val="24"/>
        </w:rPr>
        <w:t>Pakeisti Klaipėdos miesto savivaldybės materialiojo turto nuomos tvarkos aprašo, patvirtinto Klaipėdos miesto savivaldybės tarybos 2011 m. gruodžio 22 d. sprendimu Nr. T2-401 „Dėl Klaipėdos miesto savivaldybės materialiojo turto nuomos tvarkos aprašo patvirtinimo“</w:t>
      </w:r>
      <w:r>
        <w:rPr>
          <w:sz w:val="24"/>
          <w:szCs w:val="24"/>
        </w:rPr>
        <w:t>,</w:t>
      </w:r>
      <w:r w:rsidRPr="008902FE">
        <w:rPr>
          <w:sz w:val="24"/>
          <w:szCs w:val="24"/>
        </w:rPr>
        <w:t xml:space="preserve"> 1</w:t>
      </w:r>
      <w:r>
        <w:rPr>
          <w:sz w:val="24"/>
          <w:szCs w:val="24"/>
        </w:rPr>
        <w:t> </w:t>
      </w:r>
      <w:r w:rsidRPr="008902FE">
        <w:rPr>
          <w:sz w:val="24"/>
          <w:szCs w:val="24"/>
        </w:rPr>
        <w:t>priedą:</w:t>
      </w:r>
    </w:p>
    <w:p w14:paraId="78E6F750" w14:textId="77777777" w:rsidR="0090774B" w:rsidRDefault="0090774B" w:rsidP="0090774B">
      <w:pPr>
        <w:ind w:firstLine="720"/>
        <w:jc w:val="both"/>
        <w:rPr>
          <w:sz w:val="24"/>
          <w:szCs w:val="24"/>
        </w:rPr>
      </w:pPr>
      <w:r>
        <w:rPr>
          <w:sz w:val="24"/>
          <w:szCs w:val="24"/>
        </w:rPr>
        <w:t>1.1. pakeisti 3 punktą ir jį išdėstyti taip:</w:t>
      </w:r>
    </w:p>
    <w:p w14:paraId="78E6F751" w14:textId="77777777" w:rsidR="0090774B" w:rsidRDefault="0090774B" w:rsidP="0090774B">
      <w:pPr>
        <w:pStyle w:val="x"/>
        <w:ind w:firstLine="720"/>
        <w:jc w:val="both"/>
        <w:rPr>
          <w:rFonts w:ascii="Times New Roman" w:hAnsi="Times New Roman"/>
          <w:sz w:val="24"/>
        </w:rPr>
      </w:pPr>
      <w:r w:rsidRPr="00AE0E90">
        <w:rPr>
          <w:rFonts w:ascii="Times New Roman" w:hAnsi="Times New Roman"/>
          <w:sz w:val="24"/>
          <w:szCs w:val="24"/>
        </w:rPr>
        <w:t>„</w:t>
      </w:r>
      <w:r w:rsidRPr="00AE0E90">
        <w:rPr>
          <w:rFonts w:ascii="Times New Roman" w:hAnsi="Times New Roman"/>
          <w:sz w:val="24"/>
        </w:rPr>
        <w:t>3. Sutartis įsigalioja nuo ________________</w:t>
      </w:r>
      <w:r>
        <w:rPr>
          <w:rFonts w:ascii="Times New Roman" w:hAnsi="Times New Roman"/>
          <w:sz w:val="24"/>
        </w:rPr>
        <w:t xml:space="preserve"> ir galioja iki _______________</w:t>
      </w:r>
      <w:r w:rsidRPr="00AE0E90">
        <w:rPr>
          <w:rFonts w:ascii="Times New Roman" w:hAnsi="Times New Roman"/>
          <w:sz w:val="24"/>
        </w:rPr>
        <w:t xml:space="preserve">, bet ne ilgiau </w:t>
      </w:r>
    </w:p>
    <w:p w14:paraId="78E6F752" w14:textId="77777777" w:rsidR="0090774B" w:rsidRPr="00AE0E90" w:rsidRDefault="0090774B" w:rsidP="0090774B">
      <w:pPr>
        <w:pStyle w:val="x"/>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(įsigaliojimo terminas)                                              (galiojimo terminas)</w:t>
      </w:r>
    </w:p>
    <w:p w14:paraId="78E6F753" w14:textId="77777777" w:rsidR="0090774B" w:rsidRPr="00AE0E90" w:rsidRDefault="0090774B" w:rsidP="0090774B">
      <w:pPr>
        <w:pStyle w:val="x"/>
        <w:jc w:val="both"/>
        <w:rPr>
          <w:rFonts w:ascii="Times New Roman" w:hAnsi="Times New Roman"/>
          <w:sz w:val="24"/>
        </w:rPr>
      </w:pPr>
      <w:r w:rsidRPr="00AE0E90">
        <w:rPr>
          <w:rFonts w:ascii="Times New Roman" w:hAnsi="Times New Roman"/>
          <w:sz w:val="24"/>
        </w:rPr>
        <w:t>kaip iki nuosavybės teisės į</w:t>
      </w:r>
      <w:r>
        <w:rPr>
          <w:rFonts w:ascii="Times New Roman" w:hAnsi="Times New Roman"/>
          <w:sz w:val="24"/>
        </w:rPr>
        <w:t xml:space="preserve"> </w:t>
      </w:r>
      <w:r w:rsidRPr="00AE0E90">
        <w:rPr>
          <w:rFonts w:ascii="Times New Roman" w:hAnsi="Times New Roman"/>
          <w:sz w:val="24"/>
        </w:rPr>
        <w:t>išnuomotą turtą perėjimo kitam asmeniui.</w:t>
      </w:r>
      <w:r>
        <w:rPr>
          <w:rFonts w:ascii="Times New Roman" w:hAnsi="Times New Roman"/>
          <w:sz w:val="24"/>
        </w:rPr>
        <w:t>“;</w:t>
      </w:r>
    </w:p>
    <w:p w14:paraId="78E6F754" w14:textId="77777777" w:rsidR="0090774B" w:rsidRDefault="0090774B" w:rsidP="0090774B">
      <w:pPr>
        <w:ind w:firstLine="720"/>
        <w:jc w:val="both"/>
        <w:rPr>
          <w:sz w:val="24"/>
          <w:szCs w:val="24"/>
        </w:rPr>
      </w:pPr>
      <w:r>
        <w:rPr>
          <w:sz w:val="24"/>
          <w:szCs w:val="24"/>
        </w:rPr>
        <w:t>1.2. pakeisti 9.1 papunktį ir jį išdėstyti taip:</w:t>
      </w:r>
    </w:p>
    <w:p w14:paraId="78E6F755" w14:textId="77777777" w:rsidR="0090774B" w:rsidRPr="00AE0E90" w:rsidRDefault="0090774B" w:rsidP="0090774B">
      <w:pPr>
        <w:pStyle w:val="x"/>
        <w:tabs>
          <w:tab w:val="left" w:pos="900"/>
        </w:tabs>
        <w:ind w:firstLine="720"/>
        <w:jc w:val="both"/>
        <w:rPr>
          <w:rFonts w:ascii="Times New Roman" w:hAnsi="Times New Roman"/>
          <w:sz w:val="24"/>
        </w:rPr>
      </w:pPr>
      <w:r w:rsidRPr="00DF5650">
        <w:rPr>
          <w:rFonts w:ascii="Times New Roman" w:hAnsi="Times New Roman"/>
          <w:sz w:val="24"/>
          <w:szCs w:val="24"/>
        </w:rPr>
        <w:t>„</w:t>
      </w:r>
      <w:r>
        <w:rPr>
          <w:rFonts w:ascii="Times New Roman" w:hAnsi="Times New Roman"/>
          <w:sz w:val="24"/>
        </w:rPr>
        <w:t xml:space="preserve">9.1. per 10 kalendorinių dienų po šios sutarties </w:t>
      </w:r>
      <w:r w:rsidRPr="00AE0E90">
        <w:rPr>
          <w:rFonts w:ascii="Times New Roman" w:hAnsi="Times New Roman"/>
          <w:sz w:val="24"/>
        </w:rPr>
        <w:t xml:space="preserve">įsigaliojimo </w:t>
      </w:r>
      <w:r>
        <w:rPr>
          <w:rFonts w:ascii="Times New Roman" w:hAnsi="Times New Roman"/>
          <w:sz w:val="24"/>
        </w:rPr>
        <w:t>dienos perduoti nuomininkui nuomojamą turtą pagal perdavimo ir priėmimo aktą, kuris yra šios sutarties priedas;“;</w:t>
      </w:r>
    </w:p>
    <w:p w14:paraId="78E6F756" w14:textId="77777777" w:rsidR="0090774B" w:rsidRDefault="0090774B" w:rsidP="0090774B">
      <w:pPr>
        <w:ind w:firstLine="720"/>
        <w:jc w:val="both"/>
        <w:rPr>
          <w:sz w:val="24"/>
          <w:szCs w:val="24"/>
        </w:rPr>
      </w:pPr>
      <w:r>
        <w:rPr>
          <w:sz w:val="24"/>
          <w:szCs w:val="24"/>
        </w:rPr>
        <w:t>1.3. pakeisti 9.2 papunktį ir jį išdėstyti taip:</w:t>
      </w:r>
    </w:p>
    <w:p w14:paraId="78E6F757" w14:textId="77777777" w:rsidR="0090774B" w:rsidRPr="00AE0E90" w:rsidRDefault="0090774B" w:rsidP="0090774B">
      <w:pPr>
        <w:ind w:firstLine="720"/>
        <w:jc w:val="both"/>
        <w:rPr>
          <w:sz w:val="24"/>
          <w:szCs w:val="24"/>
        </w:rPr>
      </w:pPr>
      <w:r w:rsidRPr="00AE0E90">
        <w:rPr>
          <w:sz w:val="24"/>
          <w:szCs w:val="24"/>
        </w:rPr>
        <w:t>„9.2. per 15 kalendorinių dienų nuo sutarties įsigaliojimo dienos įstatymų nustatyta tvarka įregistruoti sutartį Nekilnojamojo turto registre, pasibaigus nuomos sutarties terminui, tokia pat tvarka išregistruoti sutartį iš Nekilnojamojo turto registro;“;</w:t>
      </w:r>
    </w:p>
    <w:p w14:paraId="78E6F758" w14:textId="77777777" w:rsidR="0090774B" w:rsidRDefault="0090774B" w:rsidP="0090774B">
      <w:pPr>
        <w:ind w:firstLine="720"/>
        <w:jc w:val="both"/>
        <w:rPr>
          <w:sz w:val="24"/>
          <w:szCs w:val="24"/>
        </w:rPr>
      </w:pPr>
      <w:r>
        <w:rPr>
          <w:sz w:val="24"/>
          <w:szCs w:val="24"/>
        </w:rPr>
        <w:t>1.4. pakeisti 10.3 papunktį ir jį išdėstyti taip:</w:t>
      </w:r>
    </w:p>
    <w:p w14:paraId="78E6F759" w14:textId="77777777" w:rsidR="0090774B" w:rsidRPr="008101A6" w:rsidRDefault="0090774B" w:rsidP="0090774B">
      <w:pPr>
        <w:pStyle w:val="x"/>
        <w:tabs>
          <w:tab w:val="left" w:pos="900"/>
        </w:tabs>
        <w:ind w:firstLine="720"/>
        <w:jc w:val="both"/>
        <w:rPr>
          <w:rFonts w:ascii="Times New Roman" w:hAnsi="Times New Roman"/>
          <w:sz w:val="24"/>
        </w:rPr>
      </w:pPr>
      <w:r w:rsidRPr="00DF5650">
        <w:rPr>
          <w:rFonts w:ascii="Times New Roman" w:hAnsi="Times New Roman"/>
          <w:sz w:val="24"/>
          <w:szCs w:val="24"/>
        </w:rPr>
        <w:t>„</w:t>
      </w:r>
      <w:r>
        <w:rPr>
          <w:rFonts w:ascii="Times New Roman" w:hAnsi="Times New Roman"/>
          <w:sz w:val="24"/>
        </w:rPr>
        <w:t>10</w:t>
      </w:r>
      <w:r w:rsidRPr="00841EF8">
        <w:rPr>
          <w:rFonts w:ascii="Times New Roman" w:hAnsi="Times New Roman"/>
          <w:sz w:val="24"/>
        </w:rPr>
        <w:t xml:space="preserve">.3. </w:t>
      </w:r>
      <w:r w:rsidRPr="00103D39">
        <w:rPr>
          <w:rFonts w:ascii="Times New Roman" w:hAnsi="Times New Roman"/>
          <w:sz w:val="24"/>
          <w:szCs w:val="24"/>
        </w:rPr>
        <w:t>savo lėšomis per 15 kalendorinių die</w:t>
      </w:r>
      <w:r>
        <w:rPr>
          <w:rFonts w:ascii="Times New Roman" w:hAnsi="Times New Roman"/>
          <w:sz w:val="24"/>
          <w:szCs w:val="24"/>
        </w:rPr>
        <w:t>nų nuo šios sutarties įsigaliojimo</w:t>
      </w:r>
      <w:r w:rsidRPr="00103D39">
        <w:rPr>
          <w:rFonts w:ascii="Times New Roman" w:hAnsi="Times New Roman"/>
          <w:sz w:val="24"/>
          <w:szCs w:val="24"/>
        </w:rPr>
        <w:t xml:space="preserve"> dienos</w:t>
      </w:r>
      <w:r w:rsidRPr="00C95DF6">
        <w:rPr>
          <w:rFonts w:ascii="Times New Roman" w:hAnsi="Times New Roman"/>
          <w:sz w:val="24"/>
        </w:rPr>
        <w:t xml:space="preserve"> apdrau</w:t>
      </w:r>
      <w:r>
        <w:rPr>
          <w:rFonts w:ascii="Times New Roman" w:hAnsi="Times New Roman"/>
          <w:sz w:val="24"/>
        </w:rPr>
        <w:t>sti išsinuomotą turtą</w:t>
      </w:r>
      <w:r w:rsidRPr="00C95DF6">
        <w:rPr>
          <w:rFonts w:ascii="Times New Roman" w:hAnsi="Times New Roman"/>
          <w:sz w:val="24"/>
        </w:rPr>
        <w:t xml:space="preserve"> nuomotojo</w:t>
      </w:r>
      <w:r>
        <w:rPr>
          <w:rFonts w:ascii="Times New Roman" w:hAnsi="Times New Roman"/>
          <w:sz w:val="24"/>
        </w:rPr>
        <w:t xml:space="preserve"> naudai</w:t>
      </w:r>
      <w:r w:rsidRPr="00C95DF6">
        <w:rPr>
          <w:rFonts w:ascii="Times New Roman" w:hAnsi="Times New Roman"/>
          <w:sz w:val="24"/>
        </w:rPr>
        <w:t xml:space="preserve"> sutarties galiojimo laikotarpiui nuo žalos, ku</w:t>
      </w:r>
      <w:r>
        <w:rPr>
          <w:rFonts w:ascii="Times New Roman" w:hAnsi="Times New Roman"/>
          <w:sz w:val="24"/>
        </w:rPr>
        <w:t>r</w:t>
      </w:r>
      <w:r w:rsidRPr="00C95DF6">
        <w:rPr>
          <w:rFonts w:ascii="Times New Roman" w:hAnsi="Times New Roman"/>
          <w:sz w:val="24"/>
        </w:rPr>
        <w:t>i gali būti padaryta dėl ugnies, vandens, gamtos jėgų, vagysčių, trečiųjų asmenų vei</w:t>
      </w:r>
      <w:r>
        <w:rPr>
          <w:rFonts w:ascii="Times New Roman" w:hAnsi="Times New Roman"/>
          <w:sz w:val="24"/>
        </w:rPr>
        <w:t xml:space="preserve">ksmų ir kitų draudiminių įvykių ir per 5 darbo dienas pateikti nuomotojui apdraudimo faktą patvirtinančius dokumentus. </w:t>
      </w:r>
      <w:r w:rsidRPr="008902FE">
        <w:rPr>
          <w:rFonts w:ascii="Times New Roman" w:hAnsi="Times New Roman"/>
          <w:sz w:val="24"/>
          <w:szCs w:val="24"/>
        </w:rPr>
        <w:t>Jeigu nuomi</w:t>
      </w:r>
      <w:r>
        <w:rPr>
          <w:rFonts w:ascii="Times New Roman" w:hAnsi="Times New Roman"/>
          <w:sz w:val="24"/>
          <w:szCs w:val="24"/>
        </w:rPr>
        <w:t>ninkas, raštu jį įspėjus, per 5 darbo dienas</w:t>
      </w:r>
      <w:r w:rsidRPr="008902FE">
        <w:rPr>
          <w:rFonts w:ascii="Times New Roman" w:hAnsi="Times New Roman"/>
          <w:sz w:val="24"/>
          <w:szCs w:val="24"/>
        </w:rPr>
        <w:t xml:space="preserve"> </w:t>
      </w:r>
      <w:r>
        <w:rPr>
          <w:rFonts w:ascii="Times New Roman" w:hAnsi="Times New Roman"/>
          <w:sz w:val="24"/>
          <w:szCs w:val="24"/>
        </w:rPr>
        <w:t xml:space="preserve">nepateikia nuomotojui  </w:t>
      </w:r>
      <w:r>
        <w:rPr>
          <w:rFonts w:ascii="Times New Roman" w:hAnsi="Times New Roman"/>
          <w:sz w:val="24"/>
        </w:rPr>
        <w:t>apdraudimo faktą patvirtinančių dokumentų</w:t>
      </w:r>
      <w:r w:rsidRPr="008902FE">
        <w:rPr>
          <w:rFonts w:ascii="Times New Roman" w:hAnsi="Times New Roman"/>
          <w:sz w:val="24"/>
          <w:szCs w:val="24"/>
        </w:rPr>
        <w:t xml:space="preserve">, moka </w:t>
      </w:r>
      <w:r>
        <w:rPr>
          <w:rFonts w:ascii="Times New Roman" w:hAnsi="Times New Roman"/>
          <w:sz w:val="24"/>
          <w:szCs w:val="24"/>
        </w:rPr>
        <w:t>200</w:t>
      </w:r>
      <w:r w:rsidRPr="008902FE">
        <w:rPr>
          <w:rFonts w:ascii="Times New Roman" w:hAnsi="Times New Roman"/>
          <w:sz w:val="24"/>
          <w:szCs w:val="24"/>
        </w:rPr>
        <w:t xml:space="preserve"> Lt baudą</w:t>
      </w:r>
      <w:r>
        <w:rPr>
          <w:rFonts w:ascii="Times New Roman" w:hAnsi="Times New Roman"/>
          <w:sz w:val="24"/>
        </w:rPr>
        <w:t>;“;</w:t>
      </w:r>
    </w:p>
    <w:p w14:paraId="78E6F75A" w14:textId="77777777" w:rsidR="0090774B" w:rsidRDefault="0090774B" w:rsidP="0090774B">
      <w:pPr>
        <w:ind w:firstLine="720"/>
        <w:rPr>
          <w:sz w:val="24"/>
          <w:szCs w:val="24"/>
        </w:rPr>
      </w:pPr>
      <w:r>
        <w:rPr>
          <w:sz w:val="24"/>
          <w:szCs w:val="24"/>
        </w:rPr>
        <w:t>1.5</w:t>
      </w:r>
      <w:r w:rsidRPr="008902FE">
        <w:rPr>
          <w:sz w:val="24"/>
          <w:szCs w:val="24"/>
        </w:rPr>
        <w:t xml:space="preserve">. </w:t>
      </w:r>
      <w:r>
        <w:rPr>
          <w:sz w:val="24"/>
          <w:szCs w:val="24"/>
        </w:rPr>
        <w:t>pakeisti 10.6 papunktį ir jį išdėstyti taip:</w:t>
      </w:r>
    </w:p>
    <w:p w14:paraId="78E6F75B" w14:textId="77777777" w:rsidR="0090774B" w:rsidRDefault="0090774B" w:rsidP="0090774B">
      <w:pPr>
        <w:pStyle w:val="x"/>
        <w:tabs>
          <w:tab w:val="left" w:pos="900"/>
        </w:tabs>
        <w:ind w:firstLine="720"/>
        <w:jc w:val="both"/>
        <w:rPr>
          <w:rFonts w:ascii="Times New Roman" w:hAnsi="Times New Roman"/>
          <w:sz w:val="24"/>
        </w:rPr>
      </w:pPr>
      <w:r w:rsidRPr="00DF5650">
        <w:rPr>
          <w:rFonts w:ascii="Times New Roman" w:hAnsi="Times New Roman"/>
          <w:sz w:val="24"/>
          <w:szCs w:val="24"/>
        </w:rPr>
        <w:t>„</w:t>
      </w:r>
      <w:r w:rsidRPr="00DF5650">
        <w:rPr>
          <w:rFonts w:ascii="Times New Roman" w:hAnsi="Times New Roman"/>
          <w:sz w:val="24"/>
        </w:rPr>
        <w:t>1</w:t>
      </w:r>
      <w:r>
        <w:rPr>
          <w:rFonts w:ascii="Times New Roman" w:hAnsi="Times New Roman"/>
          <w:sz w:val="24"/>
        </w:rPr>
        <w:t>0.6. sudaryti su BĮ Klaipėdos miesto savivaldybės administracija ir kitomis atitinkamomis įmonėmis ir organizacijomis sutartis dėl atsiskaitymo už komunalines ir kitas paslaugas – sutartis dėl perduoto turto eksploatavimo ir komunalinių paslaugų nuomininkas privalo sudaryti su turtą eksploatuojančia (-iomis) organizacija (-omis) per 2</w:t>
      </w:r>
      <w:r w:rsidRPr="008D18F0">
        <w:rPr>
          <w:rFonts w:ascii="Times New Roman" w:hAnsi="Times New Roman"/>
          <w:sz w:val="24"/>
        </w:rPr>
        <w:t>0</w:t>
      </w:r>
      <w:r>
        <w:rPr>
          <w:rFonts w:ascii="Times New Roman" w:hAnsi="Times New Roman"/>
          <w:sz w:val="24"/>
        </w:rPr>
        <w:t xml:space="preserve"> kalendorinių</w:t>
      </w:r>
      <w:r>
        <w:rPr>
          <w:rFonts w:ascii="Times New Roman" w:hAnsi="Times New Roman"/>
          <w:b/>
          <w:sz w:val="24"/>
        </w:rPr>
        <w:t xml:space="preserve"> </w:t>
      </w:r>
      <w:r>
        <w:rPr>
          <w:rFonts w:ascii="Times New Roman" w:hAnsi="Times New Roman"/>
          <w:sz w:val="24"/>
        </w:rPr>
        <w:t xml:space="preserve">dienų nuo šios sutarties įsigaliojimo dienos ir per 5 darbo dienas nuo sutarčių sudarymo dienos pateikti nuomotojui sutarčių sudarymo faktą patvirtinančius dokumentus. </w:t>
      </w:r>
      <w:r w:rsidRPr="008902FE">
        <w:rPr>
          <w:rFonts w:ascii="Times New Roman" w:hAnsi="Times New Roman"/>
          <w:sz w:val="24"/>
          <w:szCs w:val="24"/>
        </w:rPr>
        <w:t>Jeigu nuomi</w:t>
      </w:r>
      <w:r>
        <w:rPr>
          <w:rFonts w:ascii="Times New Roman" w:hAnsi="Times New Roman"/>
          <w:sz w:val="24"/>
          <w:szCs w:val="24"/>
        </w:rPr>
        <w:t>ninkas, raštu jį įspėjus, per 5 darbo dienas</w:t>
      </w:r>
      <w:r w:rsidRPr="008902FE">
        <w:rPr>
          <w:rFonts w:ascii="Times New Roman" w:hAnsi="Times New Roman"/>
          <w:sz w:val="24"/>
          <w:szCs w:val="24"/>
        </w:rPr>
        <w:t xml:space="preserve"> </w:t>
      </w:r>
      <w:r>
        <w:rPr>
          <w:rFonts w:ascii="Times New Roman" w:hAnsi="Times New Roman"/>
          <w:sz w:val="24"/>
          <w:szCs w:val="24"/>
        </w:rPr>
        <w:t>nepateikia nuomotojui sutarčių sudarymo faktą patvirtinančių dokumentų</w:t>
      </w:r>
      <w:r w:rsidRPr="008902FE">
        <w:rPr>
          <w:rFonts w:ascii="Times New Roman" w:hAnsi="Times New Roman"/>
          <w:sz w:val="24"/>
          <w:szCs w:val="24"/>
        </w:rPr>
        <w:t xml:space="preserve">, moka </w:t>
      </w:r>
      <w:r>
        <w:rPr>
          <w:rFonts w:ascii="Times New Roman" w:hAnsi="Times New Roman"/>
          <w:sz w:val="24"/>
          <w:szCs w:val="24"/>
        </w:rPr>
        <w:t>200</w:t>
      </w:r>
      <w:r w:rsidRPr="008902FE">
        <w:rPr>
          <w:rFonts w:ascii="Times New Roman" w:hAnsi="Times New Roman"/>
          <w:sz w:val="24"/>
          <w:szCs w:val="24"/>
        </w:rPr>
        <w:t xml:space="preserve"> Lt baudą</w:t>
      </w:r>
      <w:r>
        <w:rPr>
          <w:rFonts w:ascii="Times New Roman" w:hAnsi="Times New Roman"/>
          <w:sz w:val="24"/>
        </w:rPr>
        <w:t>;“;</w:t>
      </w:r>
    </w:p>
    <w:p w14:paraId="78E6F75C" w14:textId="77777777" w:rsidR="0090774B" w:rsidRDefault="0090774B" w:rsidP="0090774B">
      <w:pPr>
        <w:pStyle w:val="x"/>
        <w:tabs>
          <w:tab w:val="left" w:pos="900"/>
        </w:tabs>
        <w:ind w:firstLine="720"/>
        <w:jc w:val="both"/>
        <w:rPr>
          <w:rFonts w:ascii="Times New Roman" w:hAnsi="Times New Roman"/>
          <w:sz w:val="24"/>
          <w:szCs w:val="24"/>
        </w:rPr>
      </w:pPr>
      <w:r>
        <w:rPr>
          <w:rFonts w:ascii="Times New Roman" w:hAnsi="Times New Roman"/>
          <w:sz w:val="24"/>
        </w:rPr>
        <w:t xml:space="preserve">1.6. </w:t>
      </w:r>
      <w:r>
        <w:rPr>
          <w:rFonts w:ascii="Times New Roman" w:hAnsi="Times New Roman"/>
          <w:sz w:val="24"/>
          <w:szCs w:val="24"/>
        </w:rPr>
        <w:t>papildyti 15.1.8</w:t>
      </w:r>
      <w:r w:rsidRPr="0010375C">
        <w:rPr>
          <w:rFonts w:ascii="Times New Roman" w:hAnsi="Times New Roman"/>
          <w:sz w:val="24"/>
          <w:szCs w:val="24"/>
        </w:rPr>
        <w:t xml:space="preserve"> </w:t>
      </w:r>
      <w:r>
        <w:rPr>
          <w:rFonts w:ascii="Times New Roman" w:hAnsi="Times New Roman"/>
          <w:sz w:val="24"/>
          <w:szCs w:val="24"/>
        </w:rPr>
        <w:t>papunkčiu:</w:t>
      </w:r>
    </w:p>
    <w:p w14:paraId="78E6F75D" w14:textId="77777777" w:rsidR="0090774B" w:rsidRPr="008902FE" w:rsidRDefault="0090774B" w:rsidP="0090774B">
      <w:pPr>
        <w:pStyle w:val="x"/>
        <w:tabs>
          <w:tab w:val="left" w:pos="900"/>
        </w:tabs>
        <w:ind w:firstLine="720"/>
        <w:jc w:val="both"/>
        <w:rPr>
          <w:rFonts w:ascii="Times New Roman" w:hAnsi="Times New Roman"/>
          <w:sz w:val="24"/>
        </w:rPr>
      </w:pPr>
      <w:r>
        <w:rPr>
          <w:rFonts w:ascii="Times New Roman" w:hAnsi="Times New Roman"/>
          <w:sz w:val="24"/>
          <w:szCs w:val="24"/>
        </w:rPr>
        <w:lastRenderedPageBreak/>
        <w:t xml:space="preserve">„15.1.8. </w:t>
      </w:r>
      <w:r w:rsidRPr="005E7BB0">
        <w:rPr>
          <w:rFonts w:ascii="Times New Roman" w:hAnsi="Times New Roman"/>
          <w:sz w:val="24"/>
        </w:rPr>
        <w:t>jei nuomininkas nemoka faktinių išlaidų už komunalines ir kitas paslaugas (šaltą ir karštą vandenį, elektros energiją, dujas, šilumos energiją, šiukšlių išvežimą) bei perduoto turto eksploatavimo mokesčio ar neapdraudžia turto ilgiau kaip 2 mėnesius</w:t>
      </w:r>
      <w:r>
        <w:rPr>
          <w:rFonts w:ascii="Times New Roman" w:hAnsi="Times New Roman"/>
          <w:sz w:val="24"/>
        </w:rPr>
        <w:t>.“</w:t>
      </w:r>
    </w:p>
    <w:p w14:paraId="78E6F75E" w14:textId="77777777" w:rsidR="0090774B" w:rsidRDefault="0090774B" w:rsidP="0090774B">
      <w:pPr>
        <w:ind w:firstLine="720"/>
        <w:jc w:val="both"/>
        <w:rPr>
          <w:sz w:val="24"/>
          <w:szCs w:val="24"/>
        </w:rPr>
      </w:pPr>
      <w:r>
        <w:rPr>
          <w:sz w:val="24"/>
          <w:szCs w:val="24"/>
        </w:rPr>
        <w:t>2. Skelbti šį sprendimą Teisės aktų registre ir Klaipėdos miesto savivaldybės interneto tinklalapyje.</w:t>
      </w:r>
    </w:p>
    <w:p w14:paraId="78E6F760" w14:textId="77777777" w:rsidR="0090774B" w:rsidRDefault="0090774B" w:rsidP="0090774B">
      <w:pPr>
        <w:ind w:firstLine="720"/>
        <w:jc w:val="both"/>
        <w:rPr>
          <w:sz w:val="24"/>
          <w:szCs w:val="24"/>
        </w:rPr>
      </w:pPr>
      <w:r>
        <w:rPr>
          <w:sz w:val="24"/>
          <w:szCs w:val="24"/>
        </w:rPr>
        <w:t>Šis sprendimas gali būti skundžiamas Lietuvos Respublikos administracinių bylų teisenos įstatymo nustatyta tvarka Klaipėdos apygardos administraciniam teismui.</w:t>
      </w:r>
    </w:p>
    <w:p w14:paraId="78E6F761" w14:textId="77777777" w:rsidR="0090774B" w:rsidRDefault="0090774B" w:rsidP="0090774B">
      <w:pPr>
        <w:jc w:val="both"/>
        <w:rPr>
          <w:sz w:val="24"/>
          <w:szCs w:val="24"/>
        </w:rPr>
      </w:pPr>
    </w:p>
    <w:p w14:paraId="78E6F762" w14:textId="77777777" w:rsidR="0090774B" w:rsidRDefault="0090774B" w:rsidP="0090774B">
      <w:pPr>
        <w:jc w:val="both"/>
        <w:rPr>
          <w:sz w:val="24"/>
          <w:szCs w:val="24"/>
        </w:rPr>
      </w:pPr>
    </w:p>
    <w:tbl>
      <w:tblPr>
        <w:tblW w:w="0" w:type="auto"/>
        <w:tblLook w:val="04A0" w:firstRow="1" w:lastRow="0" w:firstColumn="1" w:lastColumn="0" w:noHBand="0" w:noVBand="1"/>
      </w:tblPr>
      <w:tblGrid>
        <w:gridCol w:w="7338"/>
        <w:gridCol w:w="2516"/>
      </w:tblGrid>
      <w:tr w:rsidR="0090774B" w14:paraId="78E6F765" w14:textId="77777777" w:rsidTr="00451215">
        <w:tc>
          <w:tcPr>
            <w:tcW w:w="7338" w:type="dxa"/>
            <w:hideMark/>
          </w:tcPr>
          <w:p w14:paraId="78E6F763" w14:textId="77777777" w:rsidR="0090774B" w:rsidRDefault="0090774B" w:rsidP="00451215">
            <w:pPr>
              <w:rPr>
                <w:sz w:val="24"/>
                <w:szCs w:val="24"/>
              </w:rPr>
            </w:pPr>
            <w:r>
              <w:rPr>
                <w:sz w:val="24"/>
                <w:szCs w:val="24"/>
              </w:rPr>
              <w:t xml:space="preserve">Savivaldybės meras </w:t>
            </w:r>
          </w:p>
        </w:tc>
        <w:tc>
          <w:tcPr>
            <w:tcW w:w="2516" w:type="dxa"/>
          </w:tcPr>
          <w:p w14:paraId="78E6F764" w14:textId="77777777" w:rsidR="0090774B" w:rsidRDefault="00B37142" w:rsidP="00451215">
            <w:pPr>
              <w:jc w:val="right"/>
              <w:rPr>
                <w:sz w:val="24"/>
                <w:szCs w:val="24"/>
              </w:rPr>
            </w:pPr>
            <w:r>
              <w:rPr>
                <w:sz w:val="24"/>
                <w:szCs w:val="24"/>
              </w:rPr>
              <w:t>Vytautas Grubliauskas</w:t>
            </w:r>
          </w:p>
        </w:tc>
      </w:tr>
    </w:tbl>
    <w:p w14:paraId="78E6F769" w14:textId="77777777" w:rsidR="0090774B" w:rsidRDefault="0090774B" w:rsidP="0090774B">
      <w:pPr>
        <w:jc w:val="both"/>
        <w:rPr>
          <w:sz w:val="24"/>
          <w:szCs w:val="24"/>
        </w:rPr>
      </w:pPr>
    </w:p>
    <w:sectPr w:rsidR="0090774B" w:rsidSect="00B37142">
      <w:headerReference w:type="default" r:id="rId9"/>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6F76E" w14:textId="77777777" w:rsidR="003F57C3" w:rsidRDefault="003F57C3" w:rsidP="00F41647">
      <w:r>
        <w:separator/>
      </w:r>
    </w:p>
  </w:endnote>
  <w:endnote w:type="continuationSeparator" w:id="0">
    <w:p w14:paraId="78E6F76F" w14:textId="77777777" w:rsidR="003F57C3" w:rsidRDefault="003F57C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6F76C" w14:textId="77777777" w:rsidR="003F57C3" w:rsidRDefault="003F57C3" w:rsidP="00F41647">
      <w:r>
        <w:separator/>
      </w:r>
    </w:p>
  </w:footnote>
  <w:footnote w:type="continuationSeparator" w:id="0">
    <w:p w14:paraId="78E6F76D" w14:textId="77777777" w:rsidR="003F57C3" w:rsidRDefault="003F57C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015978"/>
      <w:docPartObj>
        <w:docPartGallery w:val="Page Numbers (Top of Page)"/>
        <w:docPartUnique/>
      </w:docPartObj>
    </w:sdtPr>
    <w:sdtEndPr/>
    <w:sdtContent>
      <w:p w14:paraId="78E6F770" w14:textId="77777777" w:rsidR="000C3428" w:rsidRDefault="00693103">
        <w:pPr>
          <w:pStyle w:val="Antrats"/>
          <w:jc w:val="center"/>
        </w:pPr>
        <w:r>
          <w:fldChar w:fldCharType="begin"/>
        </w:r>
        <w:r w:rsidR="000C3428">
          <w:instrText>PAGE   \* MERGEFORMAT</w:instrText>
        </w:r>
        <w:r>
          <w:fldChar w:fldCharType="separate"/>
        </w:r>
        <w:r w:rsidR="0065077C">
          <w:rPr>
            <w:noProof/>
          </w:rPr>
          <w:t>2</w:t>
        </w:r>
        <w:r>
          <w:fldChar w:fldCharType="end"/>
        </w:r>
      </w:p>
    </w:sdtContent>
  </w:sdt>
  <w:p w14:paraId="78E6F771" w14:textId="77777777" w:rsidR="000C3428" w:rsidRDefault="000C342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65FF7"/>
    <w:multiLevelType w:val="hybridMultilevel"/>
    <w:tmpl w:val="EE7467CC"/>
    <w:lvl w:ilvl="0" w:tplc="207C9508">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FBA2EC3"/>
    <w:multiLevelType w:val="hybridMultilevel"/>
    <w:tmpl w:val="853CB136"/>
    <w:lvl w:ilvl="0" w:tplc="016E39E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0671"/>
    <w:rsid w:val="00017836"/>
    <w:rsid w:val="00024730"/>
    <w:rsid w:val="0003732B"/>
    <w:rsid w:val="000458C5"/>
    <w:rsid w:val="00051916"/>
    <w:rsid w:val="000529A4"/>
    <w:rsid w:val="000667C4"/>
    <w:rsid w:val="000672A7"/>
    <w:rsid w:val="00071EBB"/>
    <w:rsid w:val="000944BF"/>
    <w:rsid w:val="000B00AE"/>
    <w:rsid w:val="000B0922"/>
    <w:rsid w:val="000C3428"/>
    <w:rsid w:val="000E213B"/>
    <w:rsid w:val="000E6C34"/>
    <w:rsid w:val="000E730A"/>
    <w:rsid w:val="0010375C"/>
    <w:rsid w:val="00115FDC"/>
    <w:rsid w:val="001213A2"/>
    <w:rsid w:val="001426D9"/>
    <w:rsid w:val="001431E1"/>
    <w:rsid w:val="001444C8"/>
    <w:rsid w:val="001456CE"/>
    <w:rsid w:val="00163473"/>
    <w:rsid w:val="00170511"/>
    <w:rsid w:val="00177B10"/>
    <w:rsid w:val="001B01B1"/>
    <w:rsid w:val="001C0E23"/>
    <w:rsid w:val="001D0F35"/>
    <w:rsid w:val="001D1077"/>
    <w:rsid w:val="001D1AE7"/>
    <w:rsid w:val="001D4A2A"/>
    <w:rsid w:val="001D54D9"/>
    <w:rsid w:val="001D5701"/>
    <w:rsid w:val="001E0820"/>
    <w:rsid w:val="001E1594"/>
    <w:rsid w:val="001F01A2"/>
    <w:rsid w:val="0020233B"/>
    <w:rsid w:val="00226385"/>
    <w:rsid w:val="00237B69"/>
    <w:rsid w:val="00242B88"/>
    <w:rsid w:val="00244FF2"/>
    <w:rsid w:val="002734F8"/>
    <w:rsid w:val="00276B28"/>
    <w:rsid w:val="00276E71"/>
    <w:rsid w:val="00291226"/>
    <w:rsid w:val="002F5E80"/>
    <w:rsid w:val="00314227"/>
    <w:rsid w:val="00324750"/>
    <w:rsid w:val="0032520D"/>
    <w:rsid w:val="00326550"/>
    <w:rsid w:val="003315CF"/>
    <w:rsid w:val="00347875"/>
    <w:rsid w:val="00347F54"/>
    <w:rsid w:val="00364E5D"/>
    <w:rsid w:val="00366D00"/>
    <w:rsid w:val="00384543"/>
    <w:rsid w:val="003A3546"/>
    <w:rsid w:val="003B2B61"/>
    <w:rsid w:val="003C09F9"/>
    <w:rsid w:val="003E0B8C"/>
    <w:rsid w:val="003E5D65"/>
    <w:rsid w:val="003E603A"/>
    <w:rsid w:val="003E71C8"/>
    <w:rsid w:val="003E72E9"/>
    <w:rsid w:val="003F3B7E"/>
    <w:rsid w:val="003F57C3"/>
    <w:rsid w:val="00403565"/>
    <w:rsid w:val="00405B54"/>
    <w:rsid w:val="0042131F"/>
    <w:rsid w:val="004225E5"/>
    <w:rsid w:val="004311E0"/>
    <w:rsid w:val="00433CCC"/>
    <w:rsid w:val="004343E6"/>
    <w:rsid w:val="00445CA9"/>
    <w:rsid w:val="00452D6B"/>
    <w:rsid w:val="004545AD"/>
    <w:rsid w:val="00457121"/>
    <w:rsid w:val="00472954"/>
    <w:rsid w:val="00496D98"/>
    <w:rsid w:val="00497776"/>
    <w:rsid w:val="004A687D"/>
    <w:rsid w:val="004A71C3"/>
    <w:rsid w:val="004E0C64"/>
    <w:rsid w:val="004E2DA0"/>
    <w:rsid w:val="00502D81"/>
    <w:rsid w:val="00504068"/>
    <w:rsid w:val="0051748E"/>
    <w:rsid w:val="00524DA3"/>
    <w:rsid w:val="0054047E"/>
    <w:rsid w:val="00574DE8"/>
    <w:rsid w:val="00576883"/>
    <w:rsid w:val="00576CF7"/>
    <w:rsid w:val="0058542B"/>
    <w:rsid w:val="00587FB4"/>
    <w:rsid w:val="005914D0"/>
    <w:rsid w:val="005A216D"/>
    <w:rsid w:val="005A3D21"/>
    <w:rsid w:val="005C29DF"/>
    <w:rsid w:val="005C2BB2"/>
    <w:rsid w:val="005C73A8"/>
    <w:rsid w:val="005E7BB0"/>
    <w:rsid w:val="005F0670"/>
    <w:rsid w:val="005F0F20"/>
    <w:rsid w:val="00604472"/>
    <w:rsid w:val="00605E75"/>
    <w:rsid w:val="00606132"/>
    <w:rsid w:val="00613190"/>
    <w:rsid w:val="00643376"/>
    <w:rsid w:val="0065077C"/>
    <w:rsid w:val="00651B9C"/>
    <w:rsid w:val="00664949"/>
    <w:rsid w:val="00667519"/>
    <w:rsid w:val="00693103"/>
    <w:rsid w:val="00696BA6"/>
    <w:rsid w:val="006A0050"/>
    <w:rsid w:val="006A09D2"/>
    <w:rsid w:val="006B0A1A"/>
    <w:rsid w:val="006B2AFD"/>
    <w:rsid w:val="006B429F"/>
    <w:rsid w:val="006C1E9C"/>
    <w:rsid w:val="006E106A"/>
    <w:rsid w:val="006E2BD7"/>
    <w:rsid w:val="006E764B"/>
    <w:rsid w:val="006F416F"/>
    <w:rsid w:val="006F4715"/>
    <w:rsid w:val="00710820"/>
    <w:rsid w:val="00716313"/>
    <w:rsid w:val="00765631"/>
    <w:rsid w:val="007775F7"/>
    <w:rsid w:val="007A109C"/>
    <w:rsid w:val="007C1288"/>
    <w:rsid w:val="007E5D87"/>
    <w:rsid w:val="007F3249"/>
    <w:rsid w:val="00801E4F"/>
    <w:rsid w:val="00805503"/>
    <w:rsid w:val="00805933"/>
    <w:rsid w:val="008101A6"/>
    <w:rsid w:val="00837B76"/>
    <w:rsid w:val="00851A10"/>
    <w:rsid w:val="008623E9"/>
    <w:rsid w:val="00864F6F"/>
    <w:rsid w:val="008844B5"/>
    <w:rsid w:val="008902FE"/>
    <w:rsid w:val="008C6BDA"/>
    <w:rsid w:val="008D3E3C"/>
    <w:rsid w:val="008D69DD"/>
    <w:rsid w:val="008E411C"/>
    <w:rsid w:val="008F665C"/>
    <w:rsid w:val="008F6678"/>
    <w:rsid w:val="008F77DE"/>
    <w:rsid w:val="009001B6"/>
    <w:rsid w:val="0090383B"/>
    <w:rsid w:val="0090774B"/>
    <w:rsid w:val="00912BEF"/>
    <w:rsid w:val="00926D0A"/>
    <w:rsid w:val="00932DDD"/>
    <w:rsid w:val="009462B2"/>
    <w:rsid w:val="009C37F7"/>
    <w:rsid w:val="009D6A72"/>
    <w:rsid w:val="009D6EA3"/>
    <w:rsid w:val="00A1095A"/>
    <w:rsid w:val="00A13B74"/>
    <w:rsid w:val="00A17EAA"/>
    <w:rsid w:val="00A3260E"/>
    <w:rsid w:val="00A336BD"/>
    <w:rsid w:val="00A44DC7"/>
    <w:rsid w:val="00A46525"/>
    <w:rsid w:val="00A56070"/>
    <w:rsid w:val="00A67A18"/>
    <w:rsid w:val="00A72A47"/>
    <w:rsid w:val="00A8670A"/>
    <w:rsid w:val="00A953DB"/>
    <w:rsid w:val="00A9592B"/>
    <w:rsid w:val="00A95C0B"/>
    <w:rsid w:val="00AA06CE"/>
    <w:rsid w:val="00AA5DFD"/>
    <w:rsid w:val="00AB6D54"/>
    <w:rsid w:val="00AB78AE"/>
    <w:rsid w:val="00AD2EE1"/>
    <w:rsid w:val="00AD3349"/>
    <w:rsid w:val="00AD765C"/>
    <w:rsid w:val="00AE0E90"/>
    <w:rsid w:val="00B07012"/>
    <w:rsid w:val="00B205D2"/>
    <w:rsid w:val="00B24610"/>
    <w:rsid w:val="00B32489"/>
    <w:rsid w:val="00B3552F"/>
    <w:rsid w:val="00B35BA3"/>
    <w:rsid w:val="00B37142"/>
    <w:rsid w:val="00B40258"/>
    <w:rsid w:val="00B442F9"/>
    <w:rsid w:val="00B57F24"/>
    <w:rsid w:val="00B7320C"/>
    <w:rsid w:val="00BA214E"/>
    <w:rsid w:val="00BB07E2"/>
    <w:rsid w:val="00BC2C5E"/>
    <w:rsid w:val="00BC4D25"/>
    <w:rsid w:val="00BD3FC3"/>
    <w:rsid w:val="00BE48DE"/>
    <w:rsid w:val="00BE4E76"/>
    <w:rsid w:val="00BE4EA3"/>
    <w:rsid w:val="00BE75CE"/>
    <w:rsid w:val="00BF10BB"/>
    <w:rsid w:val="00BF7DC5"/>
    <w:rsid w:val="00C03099"/>
    <w:rsid w:val="00C056FB"/>
    <w:rsid w:val="00C15A06"/>
    <w:rsid w:val="00C16E65"/>
    <w:rsid w:val="00C20C03"/>
    <w:rsid w:val="00C22C66"/>
    <w:rsid w:val="00C263D2"/>
    <w:rsid w:val="00C401A3"/>
    <w:rsid w:val="00C467F2"/>
    <w:rsid w:val="00C60790"/>
    <w:rsid w:val="00C67420"/>
    <w:rsid w:val="00C70A51"/>
    <w:rsid w:val="00C72386"/>
    <w:rsid w:val="00C73DF4"/>
    <w:rsid w:val="00C77083"/>
    <w:rsid w:val="00C947A4"/>
    <w:rsid w:val="00CA0FD7"/>
    <w:rsid w:val="00CA7B58"/>
    <w:rsid w:val="00CB3E22"/>
    <w:rsid w:val="00CC3D43"/>
    <w:rsid w:val="00CD0CE6"/>
    <w:rsid w:val="00CD2844"/>
    <w:rsid w:val="00CD2CBA"/>
    <w:rsid w:val="00D07651"/>
    <w:rsid w:val="00D256C0"/>
    <w:rsid w:val="00D32B92"/>
    <w:rsid w:val="00D32E86"/>
    <w:rsid w:val="00D530A0"/>
    <w:rsid w:val="00D63A7B"/>
    <w:rsid w:val="00D81831"/>
    <w:rsid w:val="00D84914"/>
    <w:rsid w:val="00DB1A6E"/>
    <w:rsid w:val="00DB1DAB"/>
    <w:rsid w:val="00DC525C"/>
    <w:rsid w:val="00DE0BFB"/>
    <w:rsid w:val="00E04695"/>
    <w:rsid w:val="00E17408"/>
    <w:rsid w:val="00E361D0"/>
    <w:rsid w:val="00E37B92"/>
    <w:rsid w:val="00E53E9D"/>
    <w:rsid w:val="00E65B25"/>
    <w:rsid w:val="00E95D8C"/>
    <w:rsid w:val="00E96582"/>
    <w:rsid w:val="00EA65AF"/>
    <w:rsid w:val="00EB2574"/>
    <w:rsid w:val="00EC10BA"/>
    <w:rsid w:val="00EC46FE"/>
    <w:rsid w:val="00EC5237"/>
    <w:rsid w:val="00EC619F"/>
    <w:rsid w:val="00ED04CC"/>
    <w:rsid w:val="00ED1DA5"/>
    <w:rsid w:val="00ED3397"/>
    <w:rsid w:val="00ED349B"/>
    <w:rsid w:val="00F040DD"/>
    <w:rsid w:val="00F05EC3"/>
    <w:rsid w:val="00F121CB"/>
    <w:rsid w:val="00F12D65"/>
    <w:rsid w:val="00F21CCF"/>
    <w:rsid w:val="00F274C6"/>
    <w:rsid w:val="00F3114D"/>
    <w:rsid w:val="00F33612"/>
    <w:rsid w:val="00F41647"/>
    <w:rsid w:val="00F60107"/>
    <w:rsid w:val="00F63857"/>
    <w:rsid w:val="00F71567"/>
    <w:rsid w:val="00F8031F"/>
    <w:rsid w:val="00F91EE1"/>
    <w:rsid w:val="00FA4F2B"/>
    <w:rsid w:val="00FB0C7F"/>
    <w:rsid w:val="00FB5A61"/>
    <w:rsid w:val="00FD784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vadinimas">
    <w:name w:val="Title"/>
    <w:basedOn w:val="prastasis"/>
    <w:link w:val="PavadinimasDiagrama"/>
    <w:qFormat/>
    <w:rsid w:val="00B205D2"/>
    <w:pPr>
      <w:jc w:val="center"/>
    </w:pPr>
    <w:rPr>
      <w:b/>
      <w:bCs/>
      <w:sz w:val="24"/>
      <w:szCs w:val="24"/>
      <w:lang w:eastAsia="en-US"/>
    </w:rPr>
  </w:style>
  <w:style w:type="character" w:customStyle="1" w:styleId="PavadinimasDiagrama">
    <w:name w:val="Pavadinimas Diagrama"/>
    <w:basedOn w:val="Numatytasispastraiposriftas"/>
    <w:link w:val="Pavadinimas"/>
    <w:rsid w:val="00B205D2"/>
    <w:rPr>
      <w:b/>
      <w:bCs/>
      <w:sz w:val="24"/>
      <w:szCs w:val="24"/>
      <w:lang w:eastAsia="en-US"/>
    </w:rPr>
  </w:style>
  <w:style w:type="character" w:customStyle="1" w:styleId="apple-style-span">
    <w:name w:val="apple-style-span"/>
    <w:basedOn w:val="Numatytasispastraiposriftas"/>
    <w:rsid w:val="00364E5D"/>
  </w:style>
  <w:style w:type="character" w:styleId="Grietas">
    <w:name w:val="Strong"/>
    <w:basedOn w:val="Numatytasispastraiposriftas"/>
    <w:uiPriority w:val="22"/>
    <w:qFormat/>
    <w:rsid w:val="006E2BD7"/>
    <w:rPr>
      <w:b/>
      <w:bCs/>
    </w:rPr>
  </w:style>
  <w:style w:type="paragraph" w:styleId="Sraopastraipa">
    <w:name w:val="List Paragraph"/>
    <w:basedOn w:val="prastasis"/>
    <w:uiPriority w:val="34"/>
    <w:qFormat/>
    <w:rsid w:val="006B0A1A"/>
    <w:pPr>
      <w:ind w:left="720"/>
      <w:contextualSpacing/>
    </w:pPr>
  </w:style>
  <w:style w:type="paragraph" w:customStyle="1" w:styleId="x">
    <w:name w:val="x"/>
    <w:link w:val="xDiagrama"/>
    <w:rsid w:val="008902FE"/>
    <w:rPr>
      <w:rFonts w:ascii="Arial" w:hAnsi="Arial"/>
    </w:rPr>
  </w:style>
  <w:style w:type="character" w:customStyle="1" w:styleId="xDiagrama">
    <w:name w:val="x Diagrama"/>
    <w:basedOn w:val="Numatytasispastraiposriftas"/>
    <w:link w:val="x"/>
    <w:rsid w:val="008902FE"/>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vadinimas">
    <w:name w:val="Title"/>
    <w:basedOn w:val="prastasis"/>
    <w:link w:val="PavadinimasDiagrama"/>
    <w:qFormat/>
    <w:rsid w:val="00B205D2"/>
    <w:pPr>
      <w:jc w:val="center"/>
    </w:pPr>
    <w:rPr>
      <w:b/>
      <w:bCs/>
      <w:sz w:val="24"/>
      <w:szCs w:val="24"/>
      <w:lang w:eastAsia="en-US"/>
    </w:rPr>
  </w:style>
  <w:style w:type="character" w:customStyle="1" w:styleId="PavadinimasDiagrama">
    <w:name w:val="Pavadinimas Diagrama"/>
    <w:basedOn w:val="Numatytasispastraiposriftas"/>
    <w:link w:val="Pavadinimas"/>
    <w:rsid w:val="00B205D2"/>
    <w:rPr>
      <w:b/>
      <w:bCs/>
      <w:sz w:val="24"/>
      <w:szCs w:val="24"/>
      <w:lang w:eastAsia="en-US"/>
    </w:rPr>
  </w:style>
  <w:style w:type="character" w:customStyle="1" w:styleId="apple-style-span">
    <w:name w:val="apple-style-span"/>
    <w:basedOn w:val="Numatytasispastraiposriftas"/>
    <w:rsid w:val="00364E5D"/>
  </w:style>
  <w:style w:type="character" w:styleId="Grietas">
    <w:name w:val="Strong"/>
    <w:basedOn w:val="Numatytasispastraiposriftas"/>
    <w:uiPriority w:val="22"/>
    <w:qFormat/>
    <w:rsid w:val="006E2BD7"/>
    <w:rPr>
      <w:b/>
      <w:bCs/>
    </w:rPr>
  </w:style>
  <w:style w:type="paragraph" w:styleId="Sraopastraipa">
    <w:name w:val="List Paragraph"/>
    <w:basedOn w:val="prastasis"/>
    <w:uiPriority w:val="34"/>
    <w:qFormat/>
    <w:rsid w:val="006B0A1A"/>
    <w:pPr>
      <w:ind w:left="720"/>
      <w:contextualSpacing/>
    </w:pPr>
  </w:style>
  <w:style w:type="paragraph" w:customStyle="1" w:styleId="x">
    <w:name w:val="x"/>
    <w:link w:val="xDiagrama"/>
    <w:rsid w:val="008902FE"/>
    <w:rPr>
      <w:rFonts w:ascii="Arial" w:hAnsi="Arial"/>
    </w:rPr>
  </w:style>
  <w:style w:type="character" w:customStyle="1" w:styleId="xDiagrama">
    <w:name w:val="x Diagrama"/>
    <w:basedOn w:val="Numatytasispastraiposriftas"/>
    <w:link w:val="x"/>
    <w:rsid w:val="008902F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629214678">
      <w:bodyDiv w:val="1"/>
      <w:marLeft w:val="0"/>
      <w:marRight w:val="0"/>
      <w:marTop w:val="0"/>
      <w:marBottom w:val="0"/>
      <w:divBdr>
        <w:top w:val="none" w:sz="0" w:space="0" w:color="auto"/>
        <w:left w:val="none" w:sz="0" w:space="0" w:color="auto"/>
        <w:bottom w:val="none" w:sz="0" w:space="0" w:color="auto"/>
        <w:right w:val="none" w:sz="0" w:space="0" w:color="auto"/>
      </w:divBdr>
    </w:div>
    <w:div w:id="894582315">
      <w:bodyDiv w:val="1"/>
      <w:marLeft w:val="0"/>
      <w:marRight w:val="0"/>
      <w:marTop w:val="0"/>
      <w:marBottom w:val="0"/>
      <w:divBdr>
        <w:top w:val="none" w:sz="0" w:space="0" w:color="auto"/>
        <w:left w:val="none" w:sz="0" w:space="0" w:color="auto"/>
        <w:bottom w:val="none" w:sz="0" w:space="0" w:color="auto"/>
        <w:right w:val="none" w:sz="0" w:space="0" w:color="auto"/>
      </w:divBdr>
    </w:div>
    <w:div w:id="911964158">
      <w:bodyDiv w:val="1"/>
      <w:marLeft w:val="0"/>
      <w:marRight w:val="0"/>
      <w:marTop w:val="0"/>
      <w:marBottom w:val="0"/>
      <w:divBdr>
        <w:top w:val="none" w:sz="0" w:space="0" w:color="auto"/>
        <w:left w:val="none" w:sz="0" w:space="0" w:color="auto"/>
        <w:bottom w:val="none" w:sz="0" w:space="0" w:color="auto"/>
        <w:right w:val="none" w:sz="0" w:space="0" w:color="auto"/>
      </w:divBdr>
    </w:div>
    <w:div w:id="980423929">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318919194">
      <w:bodyDiv w:val="1"/>
      <w:marLeft w:val="0"/>
      <w:marRight w:val="0"/>
      <w:marTop w:val="0"/>
      <w:marBottom w:val="0"/>
      <w:divBdr>
        <w:top w:val="none" w:sz="0" w:space="0" w:color="auto"/>
        <w:left w:val="none" w:sz="0" w:space="0" w:color="auto"/>
        <w:bottom w:val="none" w:sz="0" w:space="0" w:color="auto"/>
        <w:right w:val="none" w:sz="0" w:space="0" w:color="auto"/>
      </w:divBdr>
    </w:div>
    <w:div w:id="1504970307">
      <w:bodyDiv w:val="1"/>
      <w:marLeft w:val="0"/>
      <w:marRight w:val="0"/>
      <w:marTop w:val="0"/>
      <w:marBottom w:val="0"/>
      <w:divBdr>
        <w:top w:val="none" w:sz="0" w:space="0" w:color="auto"/>
        <w:left w:val="none" w:sz="0" w:space="0" w:color="auto"/>
        <w:bottom w:val="none" w:sz="0" w:space="0" w:color="auto"/>
        <w:right w:val="none" w:sz="0" w:space="0" w:color="auto"/>
      </w:divBdr>
    </w:div>
    <w:div w:id="1618952102">
      <w:bodyDiv w:val="1"/>
      <w:marLeft w:val="0"/>
      <w:marRight w:val="0"/>
      <w:marTop w:val="0"/>
      <w:marBottom w:val="0"/>
      <w:divBdr>
        <w:top w:val="none" w:sz="0" w:space="0" w:color="auto"/>
        <w:left w:val="none" w:sz="0" w:space="0" w:color="auto"/>
        <w:bottom w:val="none" w:sz="0" w:space="0" w:color="auto"/>
        <w:right w:val="none" w:sz="0" w:space="0" w:color="auto"/>
      </w:divBdr>
    </w:div>
    <w:div w:id="1641228853">
      <w:bodyDiv w:val="1"/>
      <w:marLeft w:val="0"/>
      <w:marRight w:val="0"/>
      <w:marTop w:val="0"/>
      <w:marBottom w:val="0"/>
      <w:divBdr>
        <w:top w:val="none" w:sz="0" w:space="0" w:color="auto"/>
        <w:left w:val="none" w:sz="0" w:space="0" w:color="auto"/>
        <w:bottom w:val="none" w:sz="0" w:space="0" w:color="auto"/>
        <w:right w:val="none" w:sz="0" w:space="0" w:color="auto"/>
      </w:divBdr>
    </w:div>
    <w:div w:id="17012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2208</Words>
  <Characters>1260</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2014-04-15T14:03:00Z</cp:lastPrinted>
  <dcterms:created xsi:type="dcterms:W3CDTF">2014-05-06T10:43:00Z</dcterms:created>
  <dcterms:modified xsi:type="dcterms:W3CDTF">2014-05-06T10:43:00Z</dcterms:modified>
</cp:coreProperties>
</file>