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Pr="00E36A10" w:rsidRDefault="00DD5E64" w:rsidP="00731BA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6A10">
        <w:rPr>
          <w:b/>
          <w:sz w:val="24"/>
          <w:szCs w:val="24"/>
        </w:rPr>
        <w:t>AIŠKINAMASIS RAŠTAS</w:t>
      </w:r>
    </w:p>
    <w:p w:rsidR="00F63FB3" w:rsidRDefault="00F22F47" w:rsidP="00731BAD">
      <w:pPr>
        <w:jc w:val="center"/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 xml:space="preserve">PRIE </w:t>
      </w:r>
      <w:r w:rsidR="00D323EB" w:rsidRPr="00E36A10">
        <w:rPr>
          <w:b/>
          <w:sz w:val="24"/>
          <w:szCs w:val="24"/>
        </w:rPr>
        <w:t xml:space="preserve">SAVIVALDYBĖS </w:t>
      </w:r>
      <w:r w:rsidRPr="00E36A10">
        <w:rPr>
          <w:b/>
          <w:sz w:val="24"/>
          <w:szCs w:val="24"/>
        </w:rPr>
        <w:t>TARYBOS SPRENDIMO</w:t>
      </w:r>
      <w:r w:rsidR="00DD5E64" w:rsidRPr="00E36A10">
        <w:rPr>
          <w:b/>
          <w:sz w:val="24"/>
          <w:szCs w:val="24"/>
        </w:rPr>
        <w:t xml:space="preserve"> </w:t>
      </w:r>
      <w:r w:rsidR="004C41B7" w:rsidRPr="00E36A10">
        <w:rPr>
          <w:b/>
          <w:sz w:val="24"/>
          <w:szCs w:val="24"/>
        </w:rPr>
        <w:t xml:space="preserve">DĖL </w:t>
      </w:r>
    </w:p>
    <w:p w:rsidR="00F63FB3" w:rsidRDefault="00F63FB3" w:rsidP="00731BAD">
      <w:pPr>
        <w:jc w:val="center"/>
        <w:rPr>
          <w:b/>
          <w:sz w:val="24"/>
          <w:szCs w:val="24"/>
        </w:rPr>
      </w:pPr>
      <w:r w:rsidRPr="00F63FB3">
        <w:rPr>
          <w:b/>
          <w:sz w:val="24"/>
          <w:szCs w:val="24"/>
        </w:rPr>
        <w:t>KLAIPĖDOS MIESTO SAVIVALDYBĖS VARDU SUDAROMŲ SUT</w:t>
      </w:r>
      <w:r>
        <w:rPr>
          <w:b/>
          <w:sz w:val="24"/>
          <w:szCs w:val="24"/>
        </w:rPr>
        <w:t>ARČIŲ PASIRAŠYMO TVARKOS APRAŠO PATVIRTINIMO</w:t>
      </w:r>
    </w:p>
    <w:p w:rsidR="00DD5E64" w:rsidRPr="00E36A10" w:rsidRDefault="00DD5E64" w:rsidP="00731BAD">
      <w:pPr>
        <w:jc w:val="center"/>
        <w:rPr>
          <w:sz w:val="24"/>
          <w:szCs w:val="24"/>
        </w:rPr>
      </w:pPr>
    </w:p>
    <w:p w:rsidR="00DD5E64" w:rsidRPr="00E36A10" w:rsidRDefault="00DD5E64" w:rsidP="00731BAD">
      <w:pPr>
        <w:jc w:val="center"/>
        <w:rPr>
          <w:sz w:val="24"/>
          <w:szCs w:val="24"/>
        </w:rPr>
      </w:pPr>
    </w:p>
    <w:p w:rsidR="00DD5E64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>1.</w:t>
      </w:r>
      <w:r w:rsidR="00E62882">
        <w:rPr>
          <w:b/>
          <w:sz w:val="24"/>
          <w:szCs w:val="24"/>
        </w:rPr>
        <w:t xml:space="preserve"> </w:t>
      </w:r>
      <w:r w:rsidR="00DD5E64" w:rsidRPr="00E36A10">
        <w:rPr>
          <w:b/>
          <w:sz w:val="24"/>
          <w:szCs w:val="24"/>
        </w:rPr>
        <w:t>Sprendimo projekto esmė, tikslai ir uždaviniai.</w:t>
      </w:r>
    </w:p>
    <w:p w:rsidR="0019512E" w:rsidRPr="0019512E" w:rsidRDefault="00E617B6" w:rsidP="0019512E">
      <w:pPr>
        <w:jc w:val="both"/>
        <w:rPr>
          <w:sz w:val="24"/>
          <w:szCs w:val="24"/>
        </w:rPr>
      </w:pPr>
      <w:r>
        <w:rPr>
          <w:sz w:val="24"/>
          <w:szCs w:val="24"/>
        </w:rPr>
        <w:t>Sprendimo projektu</w:t>
      </w:r>
      <w:r w:rsidR="00731BAD">
        <w:rPr>
          <w:sz w:val="24"/>
          <w:szCs w:val="24"/>
        </w:rPr>
        <w:t xml:space="preserve"> </w:t>
      </w:r>
      <w:r w:rsidR="0019512E">
        <w:rPr>
          <w:sz w:val="24"/>
          <w:szCs w:val="24"/>
        </w:rPr>
        <w:t xml:space="preserve">yra nustatoma Klaipėdos miesto savivaldybės vardu sudaromų sutarčių pasirašymo tvarka, atvejai, kai savivaldybės vardu sudaromos </w:t>
      </w:r>
      <w:r w:rsidR="0019512E" w:rsidRPr="0019512E">
        <w:rPr>
          <w:sz w:val="24"/>
          <w:szCs w:val="24"/>
        </w:rPr>
        <w:t>sutartys negali būti sudaromos be išankstinio</w:t>
      </w:r>
      <w:r w:rsidR="0019512E">
        <w:rPr>
          <w:sz w:val="24"/>
          <w:szCs w:val="24"/>
        </w:rPr>
        <w:t xml:space="preserve"> savivaldybės tarybos pritarimo. Sprendimu siekiama nustatyti aiškius kriterijus atvejams, kuomet turi būti gautas tarybos pritarimas sutartiems nuostatoms, o taip pat reglamentuoti </w:t>
      </w:r>
      <w:r w:rsidR="00F443A9">
        <w:rPr>
          <w:sz w:val="24"/>
          <w:szCs w:val="24"/>
        </w:rPr>
        <w:t>savivaldybės vardu sudaromų sutarčių pasirašymo tvarką.</w:t>
      </w:r>
    </w:p>
    <w:p w:rsidR="00E12A6E" w:rsidRPr="00E36A10" w:rsidRDefault="00E12A6E" w:rsidP="00731BAD">
      <w:pPr>
        <w:jc w:val="both"/>
        <w:rPr>
          <w:b/>
        </w:rPr>
      </w:pPr>
    </w:p>
    <w:p w:rsidR="00DD5E64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sz w:val="24"/>
          <w:szCs w:val="24"/>
        </w:rPr>
        <w:t>2.</w:t>
      </w:r>
      <w:r w:rsidR="00E62882">
        <w:rPr>
          <w:b/>
          <w:sz w:val="24"/>
          <w:szCs w:val="24"/>
        </w:rPr>
        <w:t xml:space="preserve"> </w:t>
      </w:r>
      <w:r w:rsidR="00DD5E64" w:rsidRPr="00E36A10">
        <w:rPr>
          <w:b/>
          <w:sz w:val="24"/>
          <w:szCs w:val="24"/>
        </w:rPr>
        <w:t>Projekto rengimo priežastys ir kuo remiantis parengtas sprendimo projektas.</w:t>
      </w:r>
    </w:p>
    <w:p w:rsidR="00E60990" w:rsidRDefault="0016556C" w:rsidP="00E60990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Šiuo metu </w:t>
      </w:r>
      <w:r>
        <w:rPr>
          <w:sz w:val="24"/>
          <w:szCs w:val="24"/>
        </w:rPr>
        <w:t xml:space="preserve">Klaipėdos miesto savivaldybės vardu sudaromų sutarčių pasirašymo tvarką reglamentuoja prieš dešimt metų priimtas </w:t>
      </w:r>
      <w:r w:rsidRPr="0016556C">
        <w:rPr>
          <w:snapToGrid w:val="0"/>
          <w:sz w:val="24"/>
          <w:szCs w:val="24"/>
        </w:rPr>
        <w:t xml:space="preserve">2004 m. liepos 29 d. </w:t>
      </w:r>
      <w:r>
        <w:rPr>
          <w:snapToGrid w:val="0"/>
          <w:sz w:val="24"/>
          <w:szCs w:val="24"/>
        </w:rPr>
        <w:t xml:space="preserve">tarybos sprendimas </w:t>
      </w:r>
      <w:r w:rsidRPr="0016556C">
        <w:rPr>
          <w:snapToGrid w:val="0"/>
          <w:sz w:val="24"/>
          <w:szCs w:val="24"/>
        </w:rPr>
        <w:t>Nr. 1-311</w:t>
      </w:r>
      <w:r>
        <w:rPr>
          <w:snapToGrid w:val="0"/>
          <w:sz w:val="24"/>
          <w:szCs w:val="24"/>
        </w:rPr>
        <w:t xml:space="preserve"> su neesminiais </w:t>
      </w:r>
      <w:r w:rsidRPr="0016556C">
        <w:rPr>
          <w:sz w:val="24"/>
          <w:szCs w:val="24"/>
          <w:lang w:eastAsia="lt-LT"/>
        </w:rPr>
        <w:t xml:space="preserve">2004 m. spalio 21 d. </w:t>
      </w:r>
      <w:r>
        <w:rPr>
          <w:sz w:val="24"/>
          <w:szCs w:val="24"/>
          <w:lang w:eastAsia="lt-LT"/>
        </w:rPr>
        <w:t xml:space="preserve">sprendimo </w:t>
      </w:r>
      <w:r w:rsidRPr="0016556C">
        <w:rPr>
          <w:sz w:val="24"/>
          <w:szCs w:val="24"/>
          <w:lang w:eastAsia="lt-LT"/>
        </w:rPr>
        <w:t>Nr. 1-398</w:t>
      </w:r>
      <w:r>
        <w:rPr>
          <w:sz w:val="24"/>
          <w:szCs w:val="24"/>
          <w:lang w:eastAsia="lt-LT"/>
        </w:rPr>
        <w:t xml:space="preserve"> ir </w:t>
      </w:r>
      <w:r w:rsidRPr="0016556C">
        <w:rPr>
          <w:sz w:val="24"/>
          <w:szCs w:val="24"/>
          <w:lang w:eastAsia="lt-LT"/>
        </w:rPr>
        <w:t xml:space="preserve">2010 m. kovo 25 d. </w:t>
      </w:r>
      <w:r>
        <w:rPr>
          <w:sz w:val="24"/>
          <w:szCs w:val="24"/>
          <w:lang w:eastAsia="lt-LT"/>
        </w:rPr>
        <w:t xml:space="preserve">sprendimo </w:t>
      </w:r>
      <w:r w:rsidRPr="0016556C">
        <w:rPr>
          <w:sz w:val="24"/>
          <w:szCs w:val="24"/>
          <w:lang w:eastAsia="lt-LT"/>
        </w:rPr>
        <w:t>Nr. T2-90</w:t>
      </w:r>
      <w:r>
        <w:rPr>
          <w:sz w:val="24"/>
          <w:szCs w:val="24"/>
          <w:lang w:eastAsia="lt-LT"/>
        </w:rPr>
        <w:t xml:space="preserve"> pakeitimais. 2004 metų </w:t>
      </w:r>
      <w:r>
        <w:rPr>
          <w:sz w:val="24"/>
          <w:szCs w:val="24"/>
        </w:rPr>
        <w:t xml:space="preserve">sutarčių pasirašymo tvarkos aprašas nebeatitinka </w:t>
      </w:r>
      <w:r w:rsidR="007744CF">
        <w:rPr>
          <w:sz w:val="24"/>
          <w:szCs w:val="24"/>
        </w:rPr>
        <w:t xml:space="preserve">šiuolaikiniam reglamentavimui keliamų reikalavimų </w:t>
      </w:r>
      <w:r>
        <w:rPr>
          <w:sz w:val="24"/>
          <w:szCs w:val="24"/>
        </w:rPr>
        <w:t>– galiojantis reglamentavimas savivaldybėje yra kazuistinis, nelankstus, tam tikros normos nelogiškos. Tuo tarpu šiuolaikinė sutarčių teisė</w:t>
      </w:r>
      <w:r w:rsidR="009654BE">
        <w:rPr>
          <w:sz w:val="24"/>
          <w:szCs w:val="24"/>
        </w:rPr>
        <w:t>,</w:t>
      </w:r>
      <w:r w:rsidR="009654BE" w:rsidRPr="009654BE">
        <w:rPr>
          <w:sz w:val="24"/>
          <w:szCs w:val="24"/>
        </w:rPr>
        <w:t xml:space="preserve"> </w:t>
      </w:r>
      <w:r w:rsidR="009654BE">
        <w:rPr>
          <w:sz w:val="24"/>
          <w:szCs w:val="24"/>
        </w:rPr>
        <w:t>pastaruoju metu išplitusi ir į viešąjį sektorių,</w:t>
      </w:r>
      <w:r>
        <w:rPr>
          <w:sz w:val="24"/>
          <w:szCs w:val="24"/>
        </w:rPr>
        <w:t xml:space="preserve"> </w:t>
      </w:r>
      <w:r w:rsidR="001A2824">
        <w:rPr>
          <w:sz w:val="24"/>
          <w:szCs w:val="24"/>
        </w:rPr>
        <w:t xml:space="preserve">yra dag labiau įvairialypė, </w:t>
      </w:r>
      <w:r w:rsidR="009654BE">
        <w:rPr>
          <w:sz w:val="24"/>
          <w:szCs w:val="24"/>
        </w:rPr>
        <w:t>pasižyminti pastovia kaita,</w:t>
      </w:r>
      <w:r w:rsidR="006F26CE">
        <w:rPr>
          <w:sz w:val="24"/>
          <w:szCs w:val="24"/>
        </w:rPr>
        <w:tab/>
      </w:r>
      <w:r w:rsidR="009654BE">
        <w:rPr>
          <w:sz w:val="24"/>
          <w:szCs w:val="24"/>
        </w:rPr>
        <w:t xml:space="preserve">todėl </w:t>
      </w:r>
      <w:r w:rsidR="006F26CE">
        <w:rPr>
          <w:sz w:val="24"/>
          <w:szCs w:val="24"/>
        </w:rPr>
        <w:t>detalizuotas, kazuistinis</w:t>
      </w:r>
      <w:r w:rsidR="009654BE">
        <w:rPr>
          <w:sz w:val="24"/>
          <w:szCs w:val="24"/>
        </w:rPr>
        <w:t xml:space="preserve"> sutartinių santykių reglamentavimas </w:t>
      </w:r>
      <w:r w:rsidR="006F26CE">
        <w:rPr>
          <w:sz w:val="24"/>
          <w:szCs w:val="24"/>
        </w:rPr>
        <w:t>nėra siek</w:t>
      </w:r>
      <w:r w:rsidR="007744CF">
        <w:rPr>
          <w:sz w:val="24"/>
          <w:szCs w:val="24"/>
        </w:rPr>
        <w:t>tinas</w:t>
      </w:r>
      <w:r w:rsidR="006F26CE">
        <w:rPr>
          <w:sz w:val="24"/>
          <w:szCs w:val="24"/>
        </w:rPr>
        <w:t>.</w:t>
      </w:r>
      <w:r w:rsidR="005F7BB9">
        <w:rPr>
          <w:sz w:val="24"/>
          <w:szCs w:val="24"/>
        </w:rPr>
        <w:t xml:space="preserve"> Vietoje baigtinio sutarčių, kurioms privalomas tarybos pritarimas, sąrašo, šiuo tarybos sprendimu siekiama sudaryti nebaigtinį sutarčių sąrašą bei nustatyti kriterijus, kuriems esant </w:t>
      </w:r>
      <w:r w:rsidR="007744CF">
        <w:rPr>
          <w:sz w:val="24"/>
          <w:szCs w:val="24"/>
        </w:rPr>
        <w:t xml:space="preserve">yra </w:t>
      </w:r>
      <w:r w:rsidR="005F7BB9">
        <w:rPr>
          <w:sz w:val="24"/>
          <w:szCs w:val="24"/>
        </w:rPr>
        <w:t xml:space="preserve">privalomas tarybos pritarimas. </w:t>
      </w:r>
      <w:r w:rsidR="00E60990">
        <w:rPr>
          <w:sz w:val="24"/>
          <w:szCs w:val="24"/>
        </w:rPr>
        <w:t xml:space="preserve">Tokiu būdu </w:t>
      </w:r>
      <w:r w:rsidR="007744CF">
        <w:rPr>
          <w:sz w:val="24"/>
          <w:szCs w:val="24"/>
        </w:rPr>
        <w:t>bus</w:t>
      </w:r>
      <w:r w:rsidR="00E60990">
        <w:rPr>
          <w:sz w:val="24"/>
          <w:szCs w:val="24"/>
        </w:rPr>
        <w:t xml:space="preserve"> išvengt</w:t>
      </w:r>
      <w:r w:rsidR="007744CF">
        <w:rPr>
          <w:sz w:val="24"/>
          <w:szCs w:val="24"/>
        </w:rPr>
        <w:t>a</w:t>
      </w:r>
      <w:r w:rsidR="00E60990">
        <w:rPr>
          <w:sz w:val="24"/>
          <w:szCs w:val="24"/>
        </w:rPr>
        <w:t xml:space="preserve"> šiuo metu galiojančio baigtinio sutarčių rūšių vardijimo ir iš to išplaukiančio reglamentavimo spragų atsiradimo.</w:t>
      </w:r>
      <w:r w:rsidR="00132784">
        <w:rPr>
          <w:sz w:val="24"/>
          <w:szCs w:val="24"/>
        </w:rPr>
        <w:t xml:space="preserve"> </w:t>
      </w:r>
    </w:p>
    <w:p w:rsidR="00E36A10" w:rsidRPr="00E36A10" w:rsidRDefault="00E36A10" w:rsidP="00731BAD">
      <w:pPr>
        <w:jc w:val="both"/>
      </w:pPr>
    </w:p>
    <w:p w:rsidR="00DD5E64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bCs/>
          <w:sz w:val="24"/>
          <w:szCs w:val="24"/>
        </w:rPr>
        <w:t>3.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Kokių rezultatų laukiama.</w:t>
      </w:r>
    </w:p>
    <w:p w:rsidR="00E60990" w:rsidRDefault="00E60990" w:rsidP="00731B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Tarybai patvirtinus </w:t>
      </w:r>
      <w:r w:rsidR="00554024">
        <w:rPr>
          <w:sz w:val="24"/>
          <w:szCs w:val="24"/>
        </w:rPr>
        <w:t xml:space="preserve">naują </w:t>
      </w:r>
      <w:r>
        <w:rPr>
          <w:sz w:val="24"/>
          <w:szCs w:val="24"/>
        </w:rPr>
        <w:t xml:space="preserve">Klaipėdos miesto savivaldybės vardu sudaromų sutarčių pasirašymo tvarkos aprašą, sutarčių sudarymo reglamentavimas </w:t>
      </w:r>
      <w:r w:rsidR="00E51C7D">
        <w:rPr>
          <w:sz w:val="24"/>
          <w:szCs w:val="24"/>
        </w:rPr>
        <w:t>taps</w:t>
      </w:r>
      <w:r>
        <w:rPr>
          <w:sz w:val="24"/>
          <w:szCs w:val="24"/>
        </w:rPr>
        <w:t xml:space="preserve"> efektyvesnis ir aiškesnis, atsiras reglamentavimo sistemiškumas, b</w:t>
      </w:r>
      <w:r w:rsidR="00E51C7D">
        <w:rPr>
          <w:sz w:val="24"/>
          <w:szCs w:val="24"/>
        </w:rPr>
        <w:t>us</w:t>
      </w:r>
      <w:r>
        <w:rPr>
          <w:sz w:val="24"/>
          <w:szCs w:val="24"/>
        </w:rPr>
        <w:t xml:space="preserve"> užpildytos dabartiniame reglamentavime esančios spragos ir pašalintos </w:t>
      </w:r>
      <w:r w:rsidR="005C4FD8">
        <w:rPr>
          <w:sz w:val="24"/>
          <w:szCs w:val="24"/>
        </w:rPr>
        <w:t xml:space="preserve">normų </w:t>
      </w:r>
      <w:r>
        <w:rPr>
          <w:sz w:val="24"/>
          <w:szCs w:val="24"/>
        </w:rPr>
        <w:t>kolizijos.</w:t>
      </w:r>
      <w:r w:rsidR="00132784">
        <w:rPr>
          <w:sz w:val="24"/>
          <w:szCs w:val="24"/>
        </w:rPr>
        <w:t xml:space="preserve"> </w:t>
      </w:r>
      <w:r w:rsidR="006F3033">
        <w:rPr>
          <w:sz w:val="24"/>
          <w:szCs w:val="24"/>
        </w:rPr>
        <w:t xml:space="preserve">Vadovaujantis </w:t>
      </w:r>
      <w:proofErr w:type="spellStart"/>
      <w:r w:rsidR="006F3033">
        <w:rPr>
          <w:sz w:val="24"/>
          <w:szCs w:val="24"/>
        </w:rPr>
        <w:t>subsidiarumo</w:t>
      </w:r>
      <w:proofErr w:type="spellEnd"/>
      <w:r w:rsidR="006F3033">
        <w:rPr>
          <w:sz w:val="24"/>
          <w:szCs w:val="24"/>
        </w:rPr>
        <w:t xml:space="preserve"> principu sutarčių sudarymo techninius klausimus pavedama reglamentuoti saviv</w:t>
      </w:r>
      <w:r w:rsidR="00B6558E">
        <w:rPr>
          <w:sz w:val="24"/>
          <w:szCs w:val="24"/>
        </w:rPr>
        <w:t xml:space="preserve">aldybės vykdomajai institucijai iki </w:t>
      </w:r>
      <w:r w:rsidR="00B6558E" w:rsidRPr="00B6558E">
        <w:rPr>
          <w:sz w:val="24"/>
          <w:szCs w:val="24"/>
        </w:rPr>
        <w:t>2014 metų liepos 1 dienos</w:t>
      </w:r>
    </w:p>
    <w:p w:rsidR="00731BAD" w:rsidRPr="000952F6" w:rsidRDefault="00731BAD" w:rsidP="00731BAD">
      <w:pPr>
        <w:jc w:val="both"/>
        <w:rPr>
          <w:sz w:val="24"/>
          <w:szCs w:val="24"/>
        </w:rPr>
      </w:pPr>
    </w:p>
    <w:p w:rsidR="00F22F47" w:rsidRPr="00E36A10" w:rsidRDefault="00394D94" w:rsidP="00731BAD">
      <w:pPr>
        <w:jc w:val="both"/>
        <w:rPr>
          <w:b/>
          <w:sz w:val="24"/>
          <w:szCs w:val="24"/>
        </w:rPr>
      </w:pPr>
      <w:r w:rsidRPr="00E36A10">
        <w:rPr>
          <w:b/>
          <w:bCs/>
          <w:sz w:val="24"/>
          <w:szCs w:val="24"/>
        </w:rPr>
        <w:t>4.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Sprendimo projekto rengimo metu gauti specialistų vertinimai.</w:t>
      </w:r>
    </w:p>
    <w:p w:rsidR="00EA5E4E" w:rsidRDefault="00EA5E4E" w:rsidP="00731BAD">
      <w:pPr>
        <w:jc w:val="both"/>
        <w:rPr>
          <w:sz w:val="24"/>
          <w:szCs w:val="24"/>
        </w:rPr>
      </w:pPr>
      <w:r>
        <w:rPr>
          <w:sz w:val="24"/>
          <w:szCs w:val="24"/>
        </w:rPr>
        <w:t>Specialistų vertinimų negauta.</w:t>
      </w:r>
    </w:p>
    <w:p w:rsidR="00E12A6E" w:rsidRPr="00E36A10" w:rsidRDefault="00E12A6E" w:rsidP="00731BAD">
      <w:pPr>
        <w:jc w:val="both"/>
      </w:pPr>
    </w:p>
    <w:p w:rsidR="00DD5E64" w:rsidRDefault="00394D94" w:rsidP="00731BAD">
      <w:pPr>
        <w:jc w:val="both"/>
        <w:rPr>
          <w:b/>
          <w:bCs/>
          <w:sz w:val="24"/>
          <w:szCs w:val="24"/>
        </w:rPr>
      </w:pPr>
      <w:r w:rsidRPr="00E36A10">
        <w:rPr>
          <w:b/>
          <w:bCs/>
          <w:sz w:val="24"/>
          <w:szCs w:val="24"/>
        </w:rPr>
        <w:t>5.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Išlaidų sąmatos, skaičiavimai, reikalingi pagrindimai ir paaiškinimai.</w:t>
      </w:r>
    </w:p>
    <w:p w:rsidR="008C7C69" w:rsidRDefault="008C7C69" w:rsidP="00731B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Išlaidų nenumatoma.</w:t>
      </w:r>
    </w:p>
    <w:p w:rsidR="00EA5E4E" w:rsidRPr="008C7C69" w:rsidRDefault="00EA5E4E" w:rsidP="00731BAD">
      <w:pPr>
        <w:jc w:val="both"/>
        <w:rPr>
          <w:sz w:val="24"/>
          <w:szCs w:val="24"/>
        </w:rPr>
      </w:pPr>
    </w:p>
    <w:p w:rsidR="00DD5E64" w:rsidRPr="00E36A10" w:rsidRDefault="00DD5E64" w:rsidP="00731BAD">
      <w:pPr>
        <w:jc w:val="both"/>
        <w:rPr>
          <w:sz w:val="24"/>
          <w:szCs w:val="24"/>
        </w:rPr>
      </w:pPr>
      <w:r w:rsidRPr="00E36A10">
        <w:rPr>
          <w:b/>
          <w:sz w:val="24"/>
          <w:szCs w:val="24"/>
        </w:rPr>
        <w:t>6. Lėšų poreikis sprendimo įgyvendinimui</w:t>
      </w:r>
      <w:r w:rsidRPr="00E36A10">
        <w:rPr>
          <w:b/>
          <w:bCs/>
          <w:sz w:val="24"/>
          <w:szCs w:val="24"/>
        </w:rPr>
        <w:t>.</w:t>
      </w:r>
    </w:p>
    <w:p w:rsidR="00DD5E64" w:rsidRPr="005529BF" w:rsidRDefault="005529BF" w:rsidP="00731BAD">
      <w:pPr>
        <w:jc w:val="both"/>
        <w:rPr>
          <w:bCs/>
          <w:sz w:val="24"/>
          <w:szCs w:val="24"/>
        </w:rPr>
      </w:pPr>
      <w:r w:rsidRPr="005529BF">
        <w:rPr>
          <w:bCs/>
          <w:sz w:val="24"/>
          <w:szCs w:val="24"/>
        </w:rPr>
        <w:t>Sprendimo įgyvendinimui lėšų poreikis nenumatomas.</w:t>
      </w:r>
    </w:p>
    <w:p w:rsidR="00E12A6E" w:rsidRPr="00E36A10" w:rsidRDefault="00E12A6E" w:rsidP="00731BAD">
      <w:pPr>
        <w:jc w:val="both"/>
        <w:rPr>
          <w:bCs/>
        </w:rPr>
      </w:pPr>
    </w:p>
    <w:p w:rsidR="00DD5E64" w:rsidRPr="00E36A10" w:rsidRDefault="00E12A6E" w:rsidP="00731BAD">
      <w:pPr>
        <w:jc w:val="both"/>
        <w:rPr>
          <w:b/>
          <w:sz w:val="24"/>
          <w:szCs w:val="24"/>
        </w:rPr>
      </w:pPr>
      <w:r w:rsidRPr="00E36A10">
        <w:rPr>
          <w:b/>
          <w:bCs/>
          <w:sz w:val="24"/>
          <w:szCs w:val="24"/>
        </w:rPr>
        <w:t>7</w:t>
      </w:r>
      <w:r w:rsidR="00394D94" w:rsidRPr="00E36A10">
        <w:rPr>
          <w:b/>
          <w:bCs/>
          <w:sz w:val="24"/>
          <w:szCs w:val="24"/>
        </w:rPr>
        <w:t>.</w:t>
      </w:r>
      <w:r w:rsidR="00E62882">
        <w:rPr>
          <w:b/>
          <w:bCs/>
          <w:sz w:val="24"/>
          <w:szCs w:val="24"/>
        </w:rPr>
        <w:t xml:space="preserve"> </w:t>
      </w:r>
      <w:r w:rsidR="00DD5E64" w:rsidRPr="00E36A10">
        <w:rPr>
          <w:b/>
          <w:bCs/>
          <w:sz w:val="24"/>
          <w:szCs w:val="24"/>
        </w:rPr>
        <w:t>Galimos teigiamos ar neigiamos sprendimo priėmimo pasekmės.</w:t>
      </w:r>
    </w:p>
    <w:p w:rsidR="00EA5E4E" w:rsidRDefault="00EA5E4E" w:rsidP="005529BF">
      <w:pPr>
        <w:jc w:val="both"/>
        <w:rPr>
          <w:sz w:val="24"/>
          <w:lang w:eastAsia="lt-LT"/>
        </w:rPr>
      </w:pPr>
      <w:r>
        <w:rPr>
          <w:sz w:val="24"/>
          <w:lang w:eastAsia="lt-LT"/>
        </w:rPr>
        <w:t>Teigiamos pasekmės – sutarčių sudarymo reglamentavimo kokybės gerinimas.</w:t>
      </w:r>
    </w:p>
    <w:p w:rsidR="005529BF" w:rsidRDefault="005529BF" w:rsidP="005529BF">
      <w:pPr>
        <w:jc w:val="both"/>
        <w:rPr>
          <w:sz w:val="24"/>
          <w:lang w:eastAsia="lt-LT"/>
        </w:rPr>
      </w:pPr>
      <w:r>
        <w:rPr>
          <w:sz w:val="24"/>
          <w:lang w:eastAsia="lt-LT"/>
        </w:rPr>
        <w:t>Neigiamų pasekmių nenumatoma.</w:t>
      </w:r>
    </w:p>
    <w:p w:rsidR="00DD5E64" w:rsidRPr="00E36A10" w:rsidRDefault="00DD5E64" w:rsidP="00731BAD"/>
    <w:p w:rsidR="00DD5E64" w:rsidRPr="00E36A10" w:rsidRDefault="00DD5E64" w:rsidP="00731BAD"/>
    <w:p w:rsidR="00E358FB" w:rsidRPr="00E36A10" w:rsidRDefault="00304892" w:rsidP="00753659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Teisės</w:t>
      </w:r>
      <w:r w:rsidR="00753659" w:rsidRPr="00753659">
        <w:rPr>
          <w:sz w:val="24"/>
          <w:szCs w:val="24"/>
        </w:rPr>
        <w:t xml:space="preserve"> skyriaus vedėja</w:t>
      </w:r>
      <w:r>
        <w:rPr>
          <w:sz w:val="24"/>
          <w:szCs w:val="24"/>
        </w:rPr>
        <w:t>s</w:t>
      </w:r>
      <w:r w:rsidR="00F22F47" w:rsidRPr="00753659">
        <w:rPr>
          <w:sz w:val="24"/>
          <w:szCs w:val="24"/>
        </w:rPr>
        <w:tab/>
      </w:r>
      <w:r>
        <w:rPr>
          <w:sz w:val="24"/>
          <w:szCs w:val="24"/>
        </w:rPr>
        <w:t xml:space="preserve">Andrius </w:t>
      </w:r>
      <w:proofErr w:type="spellStart"/>
      <w:r>
        <w:rPr>
          <w:sz w:val="24"/>
          <w:szCs w:val="24"/>
        </w:rPr>
        <w:t>Kačalinas</w:t>
      </w:r>
      <w:proofErr w:type="spellEnd"/>
    </w:p>
    <w:sectPr w:rsidR="00E358FB" w:rsidRPr="00E36A1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952F6"/>
    <w:rsid w:val="000B00DD"/>
    <w:rsid w:val="00132784"/>
    <w:rsid w:val="0016556C"/>
    <w:rsid w:val="0019512E"/>
    <w:rsid w:val="001A2824"/>
    <w:rsid w:val="001C29CF"/>
    <w:rsid w:val="00205DCD"/>
    <w:rsid w:val="002578F7"/>
    <w:rsid w:val="002A46BC"/>
    <w:rsid w:val="00304892"/>
    <w:rsid w:val="00337C7D"/>
    <w:rsid w:val="003945AF"/>
    <w:rsid w:val="00394D94"/>
    <w:rsid w:val="003E6D02"/>
    <w:rsid w:val="003F6988"/>
    <w:rsid w:val="003F766B"/>
    <w:rsid w:val="00421B33"/>
    <w:rsid w:val="004656DE"/>
    <w:rsid w:val="004C41B7"/>
    <w:rsid w:val="00503F5D"/>
    <w:rsid w:val="00515E61"/>
    <w:rsid w:val="005529BF"/>
    <w:rsid w:val="00554024"/>
    <w:rsid w:val="00564E12"/>
    <w:rsid w:val="005A6144"/>
    <w:rsid w:val="005A79F3"/>
    <w:rsid w:val="005C4FD8"/>
    <w:rsid w:val="005F7BB9"/>
    <w:rsid w:val="00646249"/>
    <w:rsid w:val="006F26CE"/>
    <w:rsid w:val="006F3033"/>
    <w:rsid w:val="00717381"/>
    <w:rsid w:val="00731BAD"/>
    <w:rsid w:val="00753659"/>
    <w:rsid w:val="007744CF"/>
    <w:rsid w:val="00790E8B"/>
    <w:rsid w:val="00835296"/>
    <w:rsid w:val="00847D40"/>
    <w:rsid w:val="008C7C69"/>
    <w:rsid w:val="009014BD"/>
    <w:rsid w:val="009654BE"/>
    <w:rsid w:val="00A748D0"/>
    <w:rsid w:val="00AC4AB1"/>
    <w:rsid w:val="00B36A39"/>
    <w:rsid w:val="00B6558E"/>
    <w:rsid w:val="00BC2AF0"/>
    <w:rsid w:val="00BD08AA"/>
    <w:rsid w:val="00C13233"/>
    <w:rsid w:val="00D323EB"/>
    <w:rsid w:val="00DA15D5"/>
    <w:rsid w:val="00DD5E64"/>
    <w:rsid w:val="00E12A6E"/>
    <w:rsid w:val="00E15CD7"/>
    <w:rsid w:val="00E358FB"/>
    <w:rsid w:val="00E36A10"/>
    <w:rsid w:val="00E51C7D"/>
    <w:rsid w:val="00E60990"/>
    <w:rsid w:val="00E617B6"/>
    <w:rsid w:val="00E62882"/>
    <w:rsid w:val="00EA5E4E"/>
    <w:rsid w:val="00F22F47"/>
    <w:rsid w:val="00F443A9"/>
    <w:rsid w:val="00F63FB3"/>
    <w:rsid w:val="00F75C9B"/>
    <w:rsid w:val="00F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3F6988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E62882"/>
    <w:pPr>
      <w:ind w:left="720"/>
      <w:contextualSpacing/>
    </w:pPr>
  </w:style>
  <w:style w:type="character" w:styleId="Komentaronuoroda">
    <w:name w:val="annotation reference"/>
    <w:basedOn w:val="Numatytasispastraiposriftas"/>
    <w:unhideWhenUsed/>
    <w:rsid w:val="001327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32784"/>
  </w:style>
  <w:style w:type="character" w:customStyle="1" w:styleId="KomentarotekstasDiagrama">
    <w:name w:val="Komentaro tekstas Diagrama"/>
    <w:basedOn w:val="Numatytasispastraiposriftas"/>
    <w:link w:val="Komentarotekstas"/>
    <w:rsid w:val="0013278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3F6988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E62882"/>
    <w:pPr>
      <w:ind w:left="720"/>
      <w:contextualSpacing/>
    </w:pPr>
  </w:style>
  <w:style w:type="character" w:styleId="Komentaronuoroda">
    <w:name w:val="annotation reference"/>
    <w:basedOn w:val="Numatytasispastraiposriftas"/>
    <w:unhideWhenUsed/>
    <w:rsid w:val="001327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32784"/>
  </w:style>
  <w:style w:type="character" w:customStyle="1" w:styleId="KomentarotekstasDiagrama">
    <w:name w:val="Komentaro tekstas Diagrama"/>
    <w:basedOn w:val="Numatytasispastraiposriftas"/>
    <w:link w:val="Komentarotekstas"/>
    <w:rsid w:val="001327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2014-01-14T08:13:00Z</cp:lastPrinted>
  <dcterms:created xsi:type="dcterms:W3CDTF">2014-05-14T07:55:00Z</dcterms:created>
  <dcterms:modified xsi:type="dcterms:W3CDTF">2014-05-14T07:55:00Z</dcterms:modified>
</cp:coreProperties>
</file>