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51775" w:rsidRPr="003B0D40">
        <w:rPr>
          <w:b/>
          <w:caps/>
        </w:rPr>
        <w:t>ATLEIDIMO NUO žemės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1775" w:rsidRDefault="00551775" w:rsidP="00551775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žemės mokesčio įstatymo </w:t>
      </w:r>
      <w:r w:rsidRPr="00764233">
        <w:t>8 straipsnio 3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</w:t>
      </w:r>
    </w:p>
    <w:p w:rsidR="00551775" w:rsidRDefault="00551775" w:rsidP="00551775">
      <w:pPr>
        <w:ind w:firstLine="709"/>
        <w:jc w:val="both"/>
      </w:pPr>
      <w:r w:rsidRPr="004853AE">
        <w:rPr>
          <w:color w:val="000000"/>
        </w:rPr>
        <w:t xml:space="preserve">atleisti </w:t>
      </w:r>
      <w:r>
        <w:t xml:space="preserve">viešąją įstaigą LCC tarptautinį universitetą </w:t>
      </w:r>
      <w:r w:rsidRPr="00280B0B">
        <w:t xml:space="preserve">(kodas </w:t>
      </w:r>
      <w:r>
        <w:t>111966048</w:t>
      </w:r>
      <w:r w:rsidRPr="00280B0B">
        <w:t xml:space="preserve">) nuo </w:t>
      </w:r>
      <w:r>
        <w:t>2014 metų</w:t>
      </w:r>
      <w:r w:rsidRPr="00441072">
        <w:rPr>
          <w:color w:val="000000"/>
        </w:rPr>
        <w:t xml:space="preserve"> </w:t>
      </w:r>
      <w:r w:rsidRPr="00280B0B">
        <w:t xml:space="preserve">žemės </w:t>
      </w:r>
      <w:r>
        <w:t>mokesčio 5</w:t>
      </w:r>
      <w:r w:rsidRPr="00C91E57">
        <w:t xml:space="preserve">0 proc. </w:t>
      </w:r>
      <w:r>
        <w:t>apskaičiuotos</w:t>
      </w:r>
      <w:r w:rsidRPr="00C91E57">
        <w:t xml:space="preserve"> sumos</w:t>
      </w:r>
      <w:r>
        <w:t>, tai</w:t>
      </w:r>
      <w:r w:rsidRPr="00C91E57">
        <w:t xml:space="preserve"> sudaro </w:t>
      </w:r>
      <w:r>
        <w:t>8995</w:t>
      </w:r>
      <w:r>
        <w:rPr>
          <w:color w:val="FF0000"/>
        </w:rPr>
        <w:t> </w:t>
      </w:r>
      <w:r w:rsidRPr="00280B0B">
        <w:t>Lt</w:t>
      </w:r>
      <w:r>
        <w:t>,</w:t>
      </w:r>
      <w:r w:rsidRPr="00280B0B">
        <w:t xml:space="preserve"> </w:t>
      </w:r>
      <w:r>
        <w:t xml:space="preserve">mokėjimo </w:t>
      </w:r>
      <w:r w:rsidRPr="004853AE">
        <w:rPr>
          <w:color w:val="000000"/>
        </w:rPr>
        <w:t>savivaldybės biudžeto sąskaita</w:t>
      </w:r>
      <w:r>
        <w:rPr>
          <w:color w:val="000000"/>
        </w:rPr>
        <w:t xml:space="preserve"> </w:t>
      </w:r>
      <w:r w:rsidRPr="00280B0B">
        <w:t xml:space="preserve">už </w:t>
      </w:r>
      <w:r>
        <w:t>5,8244</w:t>
      </w:r>
      <w:r w:rsidRPr="00505236">
        <w:t xml:space="preserve"> </w:t>
      </w:r>
      <w:r w:rsidRPr="00280B0B">
        <w:t xml:space="preserve">ha </w:t>
      </w:r>
      <w:r>
        <w:t xml:space="preserve">visuomeninės paskirties teritorijos </w:t>
      </w:r>
      <w:r w:rsidRPr="00280B0B">
        <w:t>žemės sklyp</w:t>
      </w:r>
      <w:r>
        <w:t>ą,</w:t>
      </w:r>
      <w:r w:rsidRPr="00280B0B">
        <w:t xml:space="preserve"> </w:t>
      </w:r>
      <w:r>
        <w:t xml:space="preserve">esantį adresu: Kretingos g. 36, Klaipėdoje. </w:t>
      </w:r>
    </w:p>
    <w:p w:rsidR="00551775" w:rsidRPr="00325511" w:rsidRDefault="00551775" w:rsidP="00551775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21A40" w:rsidP="00D21A40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D21A40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51775"/>
    <w:rsid w:val="00597EE8"/>
    <w:rsid w:val="005F495C"/>
    <w:rsid w:val="006A07C2"/>
    <w:rsid w:val="00764233"/>
    <w:rsid w:val="008354D5"/>
    <w:rsid w:val="00AF7D08"/>
    <w:rsid w:val="00CA4D3B"/>
    <w:rsid w:val="00D21A40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2014-06-03T07:01:00Z</dcterms:created>
  <dcterms:modified xsi:type="dcterms:W3CDTF">2014-06-03T07:01:00Z</dcterms:modified>
</cp:coreProperties>
</file>