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161ECB" w:rsidRDefault="00161ECB" w:rsidP="0006079E">
      <w:pPr>
        <w:jc w:val="center"/>
      </w:pPr>
    </w:p>
    <w:p w:rsidR="00161ECB" w:rsidRPr="00161ECB" w:rsidRDefault="00161ECB" w:rsidP="00161ECB">
      <w:pPr>
        <w:jc w:val="center"/>
        <w:outlineLvl w:val="0"/>
        <w:rPr>
          <w:b/>
          <w:caps/>
        </w:rPr>
      </w:pPr>
      <w:r w:rsidRPr="00161ECB">
        <w:rPr>
          <w:b/>
          <w:caps/>
        </w:rPr>
        <w:t xml:space="preserve">KLAIPĖDOS MIESTO SAVIVALDYBĖS </w:t>
      </w:r>
    </w:p>
    <w:p w:rsidR="00161ECB" w:rsidRPr="00161ECB" w:rsidRDefault="00161ECB" w:rsidP="00161ECB">
      <w:pPr>
        <w:jc w:val="center"/>
        <w:outlineLvl w:val="0"/>
        <w:rPr>
          <w:b/>
          <w:caps/>
        </w:rPr>
      </w:pPr>
      <w:r w:rsidRPr="00161ECB">
        <w:rPr>
          <w:b/>
          <w:caps/>
        </w:rPr>
        <w:t>SMULKIOJO</w:t>
      </w:r>
      <w:r w:rsidRPr="00161ECB">
        <w:rPr>
          <w:b/>
          <w:caps/>
          <w:color w:val="FF0000"/>
        </w:rPr>
        <w:t xml:space="preserve"> </w:t>
      </w:r>
      <w:r w:rsidRPr="00161ECB">
        <w:rPr>
          <w:b/>
          <w:caps/>
        </w:rPr>
        <w:t>IR VIDUTINIO VERSLO PLĖTROS PROGRAMOS (Nr. 04) APRAŠYMAS</w:t>
      </w:r>
    </w:p>
    <w:p w:rsidR="00161ECB" w:rsidRPr="00161ECB" w:rsidRDefault="00161ECB" w:rsidP="00161ECB">
      <w:pPr>
        <w:outlineLvl w:val="0"/>
        <w:rPr>
          <w:cap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360"/>
        <w:gridCol w:w="468"/>
        <w:gridCol w:w="234"/>
        <w:gridCol w:w="2837"/>
        <w:gridCol w:w="139"/>
        <w:gridCol w:w="884"/>
        <w:gridCol w:w="108"/>
        <w:gridCol w:w="549"/>
        <w:gridCol w:w="162"/>
        <w:gridCol w:w="18"/>
        <w:gridCol w:w="720"/>
        <w:gridCol w:w="81"/>
        <w:gridCol w:w="99"/>
        <w:gridCol w:w="720"/>
      </w:tblGrid>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noProof/>
              </w:rPr>
              <w:t>Biudžetiniai metai</w:t>
            </w:r>
          </w:p>
        </w:tc>
        <w:tc>
          <w:tcPr>
            <w:tcW w:w="7019" w:type="dxa"/>
            <w:gridSpan w:val="1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t>2014-ieji metai</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rPr>
              <w:t>Asignavimų</w:t>
            </w:r>
            <w:r w:rsidRPr="00161ECB">
              <w:rPr>
                <w:b/>
                <w:noProof/>
              </w:rPr>
              <w:t xml:space="preserve"> valdytojas</w:t>
            </w:r>
            <w:r w:rsidRPr="00161ECB">
              <w:rPr>
                <w:b/>
                <w:noProof/>
              </w:rPr>
              <w:br/>
              <w:t xml:space="preserve"> (-ai), kodas</w:t>
            </w:r>
          </w:p>
        </w:tc>
        <w:tc>
          <w:tcPr>
            <w:tcW w:w="7019" w:type="dxa"/>
            <w:gridSpan w:val="13"/>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Investicijų ir ekonomikos departamentas, 5</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pavadinimas</w:t>
            </w:r>
          </w:p>
        </w:tc>
        <w:tc>
          <w:tcPr>
            <w:tcW w:w="5399" w:type="dxa"/>
            <w:gridSpan w:val="9"/>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caps/>
              </w:rPr>
            </w:pPr>
            <w:r w:rsidRPr="00161ECB">
              <w:rPr>
                <w:b/>
              </w:rPr>
              <w:t>Smulkiojo ir vidutinio verslo plėtros programa</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3"/>
              <w:rPr>
                <w:b/>
                <w:bCs/>
              </w:rPr>
            </w:pPr>
            <w:r w:rsidRPr="00161ECB">
              <w:rPr>
                <w:b/>
                <w:bCs/>
              </w:rPr>
              <w:t>Kodas</w:t>
            </w:r>
          </w:p>
        </w:tc>
        <w:tc>
          <w:tcPr>
            <w:tcW w:w="720"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04</w:t>
            </w:r>
          </w:p>
        </w:tc>
      </w:tr>
      <w:tr w:rsidR="00161ECB" w:rsidRPr="00161ECB" w:rsidTr="00C10406">
        <w:tc>
          <w:tcPr>
            <w:tcW w:w="2806" w:type="dxa"/>
            <w:gridSpan w:val="2"/>
            <w:tcBorders>
              <w:top w:val="single" w:sz="4" w:space="0" w:color="auto"/>
              <w:left w:val="single" w:sz="4" w:space="0" w:color="auto"/>
              <w:bottom w:val="nil"/>
              <w:right w:val="single" w:sz="4" w:space="0" w:color="auto"/>
            </w:tcBorders>
            <w:hideMark/>
          </w:tcPr>
          <w:p w:rsidR="00161ECB" w:rsidRPr="00161ECB" w:rsidRDefault="00161ECB" w:rsidP="00161ECB">
            <w:pPr>
              <w:rPr>
                <w:b/>
              </w:rPr>
            </w:pPr>
            <w:r w:rsidRPr="00161ECB">
              <w:rPr>
                <w:b/>
              </w:rPr>
              <w:t>Programos parengimo argumentai</w:t>
            </w:r>
          </w:p>
        </w:tc>
        <w:tc>
          <w:tcPr>
            <w:tcW w:w="7019" w:type="dxa"/>
            <w:gridSpan w:val="13"/>
            <w:tcBorders>
              <w:top w:val="single" w:sz="4" w:space="0" w:color="auto"/>
              <w:left w:val="single" w:sz="4" w:space="0" w:color="auto"/>
              <w:bottom w:val="nil"/>
              <w:right w:val="single" w:sz="4" w:space="0" w:color="auto"/>
            </w:tcBorders>
            <w:hideMark/>
          </w:tcPr>
          <w:p w:rsidR="00161ECB" w:rsidRPr="00161ECB" w:rsidRDefault="00161ECB" w:rsidP="00161ECB">
            <w:pPr>
              <w:jc w:val="both"/>
            </w:pPr>
            <w:r w:rsidRPr="00161ECB">
              <w:t xml:space="preserve">Programa siekiama skatinti Klaipėdos miesto gyventojų </w:t>
            </w:r>
            <w:proofErr w:type="spellStart"/>
            <w:r w:rsidRPr="00161ECB">
              <w:t>verslumą</w:t>
            </w:r>
            <w:proofErr w:type="spellEnd"/>
            <w:r w:rsidRPr="00161ECB">
              <w:t xml:space="preserve">, sudarant palankias sąlygas pradėti ir vykdyti veiklą naujai įsisteigusioms, </w:t>
            </w:r>
            <w:proofErr w:type="spellStart"/>
            <w:r w:rsidRPr="00161ECB">
              <w:t>inovatyvioms</w:t>
            </w:r>
            <w:proofErr w:type="spellEnd"/>
            <w:r w:rsidRPr="00161ECB">
              <w:t xml:space="preserve"> smulkiojo ir vidutinio verslo (SVV) įmonėms, pritraukti į Klaipėdos miestą šalies ir užsienio investicijas skleidžiant informaciją apie verslo sąlygas ir galimybes Klaipėdoje.</w:t>
            </w:r>
          </w:p>
          <w:p w:rsidR="00161ECB" w:rsidRPr="00161ECB" w:rsidRDefault="00161ECB" w:rsidP="00161ECB">
            <w:pPr>
              <w:jc w:val="both"/>
            </w:pPr>
            <w:r w:rsidRPr="00161ECB">
              <w:t xml:space="preserve">Šia programa įgyvendinamos </w:t>
            </w:r>
            <w:proofErr w:type="spellStart"/>
            <w:r w:rsidRPr="00161ECB">
              <w:t>savarankiškosios</w:t>
            </w:r>
            <w:proofErr w:type="spellEnd"/>
            <w:r w:rsidRPr="00161ECB">
              <w:t xml:space="preserve"> savivaldybės funkcijos – sąlygų verslo ir turizmo plėtrai sudarymas bei prisidedama prie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161ECB">
                  <w:t>2015 m</w:t>
                </w:r>
              </w:smartTag>
            </w:smartTag>
            <w:r w:rsidRPr="00161ECB">
              <w:t>. ilgalaikės strategijos, Kūrybinių industrijų skatinimo ir plėtros strategijos, Lietuvos inovacijų 2010–2020 metų strategijos</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Ilgalaikis prioritetas (pagal 2013–2020 KSP)</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pPr>
            <w:r w:rsidRPr="00161ECB">
              <w:rPr>
                <w:bCs/>
              </w:rPr>
              <w:t>Miesto konkurencingumo didinimas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rPr>
                <w:b/>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rPr>
                <w:b/>
              </w:rPr>
            </w:pPr>
            <w:r w:rsidRPr="00161ECB">
              <w:rPr>
                <w:b/>
              </w:rPr>
              <w:t>III</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Šia programa įgyvendinamas įstaigos strateginis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strike/>
              </w:rPr>
            </w:pPr>
            <w:r w:rsidRPr="00161ECB">
              <w:t>Didinti miesto konkurencingumą, kryptingai vystant infrastruktūrą ir sudarant palankias sąlygas verslui</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3"/>
              <w:rPr>
                <w:b/>
                <w:bCs/>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01</w:t>
            </w:r>
          </w:p>
        </w:tc>
      </w:tr>
      <w:tr w:rsidR="00161ECB" w:rsidRPr="00161ECB" w:rsidTr="00C10406">
        <w:trPr>
          <w:trHeight w:val="280"/>
        </w:trPr>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 xml:space="preserve">Skatinti Klaipėdos miesto gyventojų </w:t>
            </w:r>
            <w:proofErr w:type="spellStart"/>
            <w:r w:rsidRPr="00161ECB">
              <w:t>verslumą</w:t>
            </w:r>
            <w:proofErr w:type="spellEnd"/>
            <w:r w:rsidRPr="00161ECB">
              <w:t xml:space="preserve"> </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0"/>
              <w:rPr>
                <w:b/>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01</w:t>
            </w:r>
          </w:p>
        </w:tc>
      </w:tr>
      <w:tr w:rsidR="00161ECB" w:rsidRPr="00161ECB" w:rsidTr="00C10406">
        <w:trPr>
          <w:trHeight w:val="709"/>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tabs>
                <w:tab w:val="left" w:pos="851"/>
              </w:tabs>
              <w:ind w:firstLine="567"/>
              <w:rPr>
                <w:b/>
              </w:rPr>
            </w:pPr>
            <w:r w:rsidRPr="00161ECB">
              <w:rPr>
                <w:b/>
                <w:bCs/>
              </w:rPr>
              <w:t xml:space="preserve">Tikslo įgyvendinimo aprašymas: </w:t>
            </w:r>
          </w:p>
          <w:p w:rsidR="00161ECB" w:rsidRPr="00161ECB" w:rsidRDefault="00161ECB" w:rsidP="00161ECB">
            <w:pPr>
              <w:tabs>
                <w:tab w:val="left" w:pos="851"/>
              </w:tabs>
              <w:ind w:firstLine="567"/>
              <w:jc w:val="both"/>
              <w:rPr>
                <w:bCs/>
              </w:rPr>
            </w:pPr>
            <w:proofErr w:type="spellStart"/>
            <w:r w:rsidRPr="00161ECB">
              <w:t>Verslumas</w:t>
            </w:r>
            <w:proofErr w:type="spellEnd"/>
            <w:r w:rsidRPr="00161ECB">
              <w:t xml:space="preserve"> ir smulkiosios ir vidutinės įmonės yra visuotinai pripažįstami ekonominės ir socialinės plėtros varikliu, o jų plėtra – būtina užimtumo ir konkurencingumo augimo prielaida. SVV plėtra yra vienas iš prioritetinių Europos Sąjungos ir Lietuvos politikos tikslų. SVV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161ECB">
                  <w:t>2015 m</w:t>
                </w:r>
              </w:smartTag>
            </w:smartTag>
            <w:r w:rsidRPr="00161ECB">
              <w:t>. ilgalaikėje strategijoje. Įgyvendinant iškeltą tikslą, yra vykdomi toliau nurodyti uždaviniai.</w:t>
            </w:r>
          </w:p>
          <w:p w:rsidR="00161ECB" w:rsidRPr="00161ECB" w:rsidRDefault="00161ECB" w:rsidP="00161ECB">
            <w:pPr>
              <w:tabs>
                <w:tab w:val="left" w:pos="851"/>
              </w:tabs>
              <w:ind w:firstLine="567"/>
              <w:jc w:val="both"/>
              <w:rPr>
                <w:b/>
              </w:rPr>
            </w:pPr>
            <w:r w:rsidRPr="00161ECB">
              <w:rPr>
                <w:b/>
              </w:rPr>
              <w:t>01 uždavinys. Kurti kokybišką ir efektyvią paramos smulkiajam ir vidutiniam verslui sistemą.</w:t>
            </w:r>
          </w:p>
          <w:p w:rsidR="00161ECB" w:rsidRPr="00161ECB" w:rsidRDefault="00161ECB" w:rsidP="00161ECB">
            <w:pPr>
              <w:tabs>
                <w:tab w:val="left" w:pos="851"/>
              </w:tabs>
              <w:ind w:firstLine="567"/>
              <w:jc w:val="both"/>
              <w:rPr>
                <w:lang w:eastAsia="lt-LT"/>
              </w:rPr>
            </w:pPr>
            <w:r w:rsidRPr="00161ECB">
              <w:rPr>
                <w:lang w:eastAsia="lt-LT"/>
              </w:rPr>
              <w:t xml:space="preserve">Siekiant  įgyvendinti </w:t>
            </w:r>
            <w:r w:rsidRPr="00161ECB">
              <w:t>Klaipėdos miesto savivaldybės 2013–2020 m. strateginio plėtros</w:t>
            </w:r>
            <w:r w:rsidRPr="00161ECB">
              <w:rPr>
                <w:lang w:eastAsia="lt-LT"/>
              </w:rPr>
              <w:t xml:space="preserve"> plano priemones, skirtas gerinti verslo aplinką mieste, planuojama vykdyti įvairius smulkiojo ir vidutinio verslo rėmimo projektus.</w:t>
            </w:r>
          </w:p>
          <w:p w:rsidR="00161ECB" w:rsidRPr="00161ECB" w:rsidRDefault="00161ECB" w:rsidP="00161ECB">
            <w:pPr>
              <w:tabs>
                <w:tab w:val="left" w:pos="851"/>
              </w:tabs>
              <w:ind w:firstLine="567"/>
              <w:jc w:val="both"/>
              <w:rPr>
                <w:lang w:eastAsia="lt-LT"/>
              </w:rPr>
            </w:pPr>
            <w:r w:rsidRPr="00161ECB">
              <w:t xml:space="preserve">Siekiant skleisti </w:t>
            </w:r>
            <w:proofErr w:type="spellStart"/>
            <w:r w:rsidRPr="00161ECB">
              <w:t>verslumo</w:t>
            </w:r>
            <w:proofErr w:type="spellEnd"/>
            <w:r w:rsidRPr="00161ECB">
              <w:t xml:space="preserve"> idėjas tarp mokinių, studentų ir jaunimo, planuojama įgyvendinti projektą, skirtą padėti jauniems žmonėms įgyti teorinių ir praktinių žinių verslo kūrimo ir plėtojimo srityse. Juo siekiama ugdyti įgūdžius savo jėgomis kurti produktus ar paslaugas bei juos realizuoti rinkoje. Planuojama surengti atvirą mokymų ciklą jaunimui, kurio metu verslininkai ir ekspertai galėtų dalytis žiniomis ir patirtimi. </w:t>
            </w:r>
          </w:p>
          <w:p w:rsidR="00161ECB" w:rsidRPr="00161ECB" w:rsidRDefault="00161ECB" w:rsidP="00161ECB">
            <w:pPr>
              <w:tabs>
                <w:tab w:val="left" w:pos="851"/>
              </w:tabs>
              <w:ind w:firstLine="567"/>
              <w:jc w:val="both"/>
              <w:rPr>
                <w:lang w:eastAsia="lt-LT"/>
              </w:rPr>
            </w:pPr>
            <w:r w:rsidRPr="00161ECB">
              <w:t xml:space="preserve">Siekiant periodiškai vykdyti Klaipėdos miesto verslo aplinkos tyrimus, numatoma nuolat atnaujinti verslo </w:t>
            </w:r>
            <w:proofErr w:type="spellStart"/>
            <w:r w:rsidRPr="00161ECB">
              <w:t>stebėsenos</w:t>
            </w:r>
            <w:proofErr w:type="spellEnd"/>
            <w:r w:rsidRPr="00161ECB">
              <w:t xml:space="preserve"> sistemą ir skelbti duomenis interneto svetainėje </w:t>
            </w:r>
            <w:r w:rsidRPr="00161ECB">
              <w:rPr>
                <w:rFonts w:eastAsiaTheme="majorEastAsia"/>
              </w:rPr>
              <w:t>www.investinklaipeda.com</w:t>
            </w:r>
            <w:r w:rsidRPr="00161ECB">
              <w:t>.</w:t>
            </w:r>
          </w:p>
          <w:p w:rsidR="00161ECB" w:rsidRPr="00161ECB" w:rsidRDefault="00161ECB" w:rsidP="00161ECB">
            <w:pPr>
              <w:tabs>
                <w:tab w:val="left" w:pos="851"/>
              </w:tabs>
              <w:ind w:firstLine="567"/>
              <w:jc w:val="both"/>
              <w:rPr>
                <w:b/>
              </w:rPr>
            </w:pPr>
            <w:r w:rsidRPr="00161ECB">
              <w:rPr>
                <w:b/>
              </w:rPr>
              <w:t>02 uždavinys. Formuoti kūrybiniam verslui palankią aplinką.</w:t>
            </w:r>
          </w:p>
          <w:p w:rsidR="00161ECB" w:rsidRPr="00161ECB" w:rsidRDefault="00161ECB" w:rsidP="00161ECB">
            <w:pPr>
              <w:tabs>
                <w:tab w:val="left" w:pos="851"/>
              </w:tabs>
              <w:ind w:firstLine="567"/>
              <w:jc w:val="both"/>
            </w:pPr>
            <w:r w:rsidRPr="00161ECB">
              <w:lastRenderedPageBreak/>
              <w:t xml:space="preserve">Kūrybinių industrijų skatinimas palankiai veikia urbanistinę ir socialinę raidą, kūrybiškos aplinkos kūrimas pritraukia investicijas bei kitus, kūrybinių industrijų sektoriui nepriklausančius, verslus. </w:t>
            </w:r>
          </w:p>
          <w:p w:rsidR="00161ECB" w:rsidRPr="00161ECB" w:rsidRDefault="00161ECB" w:rsidP="00161ECB">
            <w:pPr>
              <w:tabs>
                <w:tab w:val="left" w:pos="851"/>
              </w:tabs>
              <w:ind w:firstLine="567"/>
              <w:jc w:val="both"/>
            </w:pPr>
            <w:r w:rsidRPr="00161ECB">
              <w:t>Siekiant įgyvendinti šį uždavinį, 2014 m. planuojama užbaigti</w:t>
            </w:r>
            <w:r w:rsidRPr="00161ECB">
              <w:rPr>
                <w:lang w:eastAsia="lt-LT"/>
              </w:rPr>
              <w:t xml:space="preserve"> projekto „Buvusio tabako fabriko pritaikymas Klaipėdoje kūrybinių industrijų plėtrai</w:t>
            </w:r>
            <w:r w:rsidRPr="00161ECB">
              <w:t xml:space="preserve">“ įgyvendinimą (atlikti pastato kapitalinę rekonstrukciją). Buvęs tabako fabrikas bus pritaikytas kultūros ir </w:t>
            </w:r>
            <w:r w:rsidRPr="00161ECB">
              <w:rPr>
                <w:lang w:eastAsia="lt-LT"/>
              </w:rPr>
              <w:t>SVV</w:t>
            </w:r>
            <w:r w:rsidRPr="00161ECB">
              <w:t xml:space="preserve"> reikmėms bei viešajam sektoriui.  Inkubatoriaus reikmėms  bus skirta </w:t>
            </w:r>
            <w:smartTag w:uri="schemas-tilde-lv/tildestengine" w:element="metric2">
              <w:smartTagPr>
                <w:attr w:name="metric_value" w:val="4109.8"/>
                <w:attr w:name="metric_text" w:val="m"/>
              </w:smartTagPr>
              <w:r w:rsidRPr="00161ECB">
                <w:t>4109,8 m</w:t>
              </w:r>
            </w:smartTag>
            <w:r w:rsidRPr="00161ECB">
              <w:rPr>
                <w:vertAlign w:val="superscript"/>
              </w:rPr>
              <w:t>2</w:t>
            </w:r>
            <w:r w:rsidRPr="00161ECB">
              <w:t xml:space="preserve"> ploto (iš jų rezidavimui ~</w:t>
            </w:r>
            <w:smartTag w:uri="schemas-tilde-lv/tildestengine" w:element="metric2">
              <w:smartTagPr>
                <w:attr w:name="metric_value" w:val="2560"/>
                <w:attr w:name="metric_text" w:val="m"/>
              </w:smartTagPr>
              <w:r w:rsidRPr="00161ECB">
                <w:t>2560 m</w:t>
              </w:r>
            </w:smartTag>
            <w:r w:rsidRPr="00161ECB">
              <w:rPr>
                <w:vertAlign w:val="superscript"/>
              </w:rPr>
              <w:t>2</w:t>
            </w:r>
            <w:r w:rsidRPr="00161ECB">
              <w:t xml:space="preserve">). Visi Kultūros fabriko pastato erdvių vartotojai – rezidentai ir ne rezidentai atstovaus kultūrinių ir kūrybinių industrijų sritims. </w:t>
            </w:r>
          </w:p>
          <w:p w:rsidR="00161ECB" w:rsidRPr="00161ECB" w:rsidRDefault="00161ECB" w:rsidP="00161ECB">
            <w:pPr>
              <w:tabs>
                <w:tab w:val="left" w:pos="851"/>
              </w:tabs>
              <w:ind w:firstLine="567"/>
              <w:jc w:val="both"/>
            </w:pPr>
            <w:r w:rsidRPr="00161ECB">
              <w:t xml:space="preserve">Užbaigus statybos darbus, nuo 2014 m. pradžios bus vykdoma savivaldybės tarybos patvirtinta Kūrybinio inkubatoriaus Kultūros fabriko 2014–2016 metų veiklos programa, kuria bus siekiama sutelkti įvairių rūšių meno kūrėjus, jų grupes ir su menu susijusius verslus plėtojančius verslininkus vienoje vietoje (mišrus naujos kartos inkubatorius), sudaryti palankias sąlygas steigti SVV subjektus, juos plėsti, didinti jų gyvybingumą, skatinti bendruomenę akyviau dalyvauti kultūriniame gyvenime. </w:t>
            </w:r>
          </w:p>
          <w:p w:rsidR="00161ECB" w:rsidRPr="00161ECB" w:rsidRDefault="00161ECB" w:rsidP="00161ECB">
            <w:pPr>
              <w:tabs>
                <w:tab w:val="left" w:pos="851"/>
              </w:tabs>
              <w:ind w:firstLine="567"/>
              <w:jc w:val="both"/>
            </w:pPr>
            <w:r w:rsidRPr="00161ECB">
              <w:t>Programoje numatyta, kad inkubatoriaus veikla apims šias sritis:</w:t>
            </w:r>
          </w:p>
          <w:p w:rsidR="00161ECB" w:rsidRPr="00161ECB" w:rsidRDefault="00161ECB" w:rsidP="00161ECB">
            <w:pPr>
              <w:numPr>
                <w:ilvl w:val="0"/>
                <w:numId w:val="1"/>
              </w:numPr>
              <w:tabs>
                <w:tab w:val="left" w:pos="851"/>
              </w:tabs>
              <w:ind w:firstLine="567"/>
              <w:contextualSpacing/>
              <w:jc w:val="both"/>
            </w:pPr>
            <w:r w:rsidRPr="00161ECB">
              <w:t xml:space="preserve">Menininkų ir kūrybinių verslų </w:t>
            </w:r>
            <w:proofErr w:type="spellStart"/>
            <w:r w:rsidRPr="00161ECB">
              <w:t>inkubavimą</w:t>
            </w:r>
            <w:proofErr w:type="spellEnd"/>
            <w:r w:rsidRPr="00161ECB">
              <w:t xml:space="preserve"> bei veiksmingos paramos jiems rezidavimo sistemos sukūrimą;</w:t>
            </w:r>
          </w:p>
          <w:p w:rsidR="00161ECB" w:rsidRPr="00161ECB" w:rsidRDefault="00161ECB" w:rsidP="00161ECB">
            <w:pPr>
              <w:numPr>
                <w:ilvl w:val="0"/>
                <w:numId w:val="1"/>
              </w:numPr>
              <w:tabs>
                <w:tab w:val="left" w:pos="851"/>
              </w:tabs>
              <w:ind w:firstLine="567"/>
              <w:contextualSpacing/>
              <w:jc w:val="both"/>
            </w:pPr>
            <w:proofErr w:type="spellStart"/>
            <w:r w:rsidRPr="00161ECB">
              <w:t>Inkubavimo</w:t>
            </w:r>
            <w:proofErr w:type="spellEnd"/>
            <w:r w:rsidRPr="00161ECB">
              <w:t xml:space="preserve"> paslaugų (patalpų, aptarnavimo, metodinių, techninių, informacinių, konsultacinių paslaugų teikimo) lengvatinėmis sąlygomis (žemesne nei rinkos kaina, bet ne žemesne nei savikaina) teikimą;</w:t>
            </w:r>
          </w:p>
          <w:p w:rsidR="00161ECB" w:rsidRPr="00161ECB" w:rsidRDefault="00161ECB" w:rsidP="00161ECB">
            <w:pPr>
              <w:numPr>
                <w:ilvl w:val="0"/>
                <w:numId w:val="1"/>
              </w:numPr>
              <w:tabs>
                <w:tab w:val="left" w:pos="851"/>
              </w:tabs>
              <w:ind w:firstLine="567"/>
              <w:contextualSpacing/>
              <w:jc w:val="both"/>
            </w:pPr>
            <w:r w:rsidRPr="00161ECB">
              <w:t>Inkubatoriaus fizinės infrastruktūros ir bendrų erdvių vystymą, siekiant sukurti naują kultūrinės traukos centrą lankytojams ir žiūrovams;</w:t>
            </w:r>
          </w:p>
          <w:p w:rsidR="00161ECB" w:rsidRPr="00161ECB" w:rsidRDefault="00161ECB" w:rsidP="00161ECB">
            <w:pPr>
              <w:numPr>
                <w:ilvl w:val="0"/>
                <w:numId w:val="1"/>
              </w:numPr>
              <w:tabs>
                <w:tab w:val="left" w:pos="851"/>
              </w:tabs>
              <w:ind w:firstLine="567"/>
              <w:contextualSpacing/>
              <w:jc w:val="both"/>
            </w:pPr>
            <w:r w:rsidRPr="00161ECB">
              <w:t>Kūrybinių verslų plėtros ir inovacijų, skaitmeninio turinio, interaktyvių kūrybinių produktų kūrimo ir tarptautinio bendradarbiavimo skatinimą</w:t>
            </w:r>
          </w:p>
        </w:tc>
      </w:tr>
      <w:tr w:rsidR="00161ECB" w:rsidRPr="00161ECB" w:rsidTr="00C10406">
        <w:trPr>
          <w:trHeight w:val="308"/>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b/>
              </w:rPr>
            </w:pPr>
            <w:r w:rsidRPr="00161ECB">
              <w:rPr>
                <w:b/>
              </w:rPr>
              <w:lastRenderedPageBreak/>
              <w:t>01 tikslo rezultato vertinimo kriterijai</w:t>
            </w:r>
          </w:p>
        </w:tc>
      </w:tr>
      <w:tr w:rsidR="00161ECB" w:rsidRPr="00161ECB" w:rsidTr="00C10406">
        <w:trPr>
          <w:trHeight w:val="195"/>
        </w:trPr>
        <w:tc>
          <w:tcPr>
            <w:tcW w:w="3508" w:type="dxa"/>
            <w:gridSpan w:val="4"/>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Kriterijaus pavadinimas, mato vnt.</w:t>
            </w:r>
          </w:p>
        </w:tc>
        <w:tc>
          <w:tcPr>
            <w:tcW w:w="2837" w:type="dxa"/>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Savivaldybės administracijos padalinys, atsakingas už rodiklio reikšmių pateikimą</w:t>
            </w:r>
          </w:p>
        </w:tc>
        <w:tc>
          <w:tcPr>
            <w:tcW w:w="3480" w:type="dxa"/>
            <w:gridSpan w:val="10"/>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Kriterijaus reikšmė, metai</w:t>
            </w:r>
          </w:p>
        </w:tc>
      </w:tr>
      <w:tr w:rsidR="00161ECB" w:rsidRPr="00161ECB" w:rsidTr="00C10406">
        <w:trPr>
          <w:trHeight w:val="195"/>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300" w:type="dxa"/>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1131" w:type="dxa"/>
            <w:gridSpan w:val="3"/>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2013 pr. </w:t>
            </w:r>
            <w:r w:rsidRPr="00161ECB">
              <w:rPr>
                <w:sz w:val="22"/>
                <w:szCs w:val="22"/>
              </w:rPr>
              <w:t>(faktas)</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rPr>
                <w:iCs/>
              </w:rPr>
              <w:t xml:space="preserve">2014 </w:t>
            </w:r>
          </w:p>
        </w:tc>
        <w:tc>
          <w:tcPr>
            <w:tcW w:w="819" w:type="dxa"/>
            <w:gridSpan w:val="3"/>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2015 </w:t>
            </w:r>
          </w:p>
        </w:tc>
        <w:tc>
          <w:tcPr>
            <w:tcW w:w="819" w:type="dxa"/>
            <w:gridSpan w:val="2"/>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2016 </w:t>
            </w:r>
          </w:p>
        </w:tc>
      </w:tr>
      <w:tr w:rsidR="00161ECB" w:rsidRPr="00161ECB" w:rsidTr="00C10406">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161ECB" w:rsidRPr="00161ECB" w:rsidRDefault="00161ECB" w:rsidP="00161ECB">
            <w:proofErr w:type="spellStart"/>
            <w:r w:rsidRPr="00161ECB">
              <w:rPr>
                <w:bCs/>
              </w:rPr>
              <w:t>Verslumo</w:t>
            </w:r>
            <w:proofErr w:type="spellEnd"/>
            <w:r w:rsidRPr="00161ECB">
              <w:rPr>
                <w:bCs/>
              </w:rPr>
              <w:t xml:space="preserve"> lygis (veikiančių SVV subjektų skaičius, tenkantis  tūkstančiui gyventojų)</w:t>
            </w:r>
          </w:p>
        </w:tc>
        <w:tc>
          <w:tcPr>
            <w:tcW w:w="2837"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30,5</w:t>
            </w:r>
          </w:p>
        </w:tc>
        <w:tc>
          <w:tcPr>
            <w:tcW w:w="711"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30</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31</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32</w:t>
            </w:r>
          </w:p>
        </w:tc>
      </w:tr>
      <w:tr w:rsidR="00161ECB" w:rsidRPr="00161ECB" w:rsidTr="00C10406">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Išduotų individualios veiklos verslo liudijimų skaičius per metus, vnt.</w:t>
            </w:r>
          </w:p>
        </w:tc>
        <w:tc>
          <w:tcPr>
            <w:tcW w:w="2837"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2461</w:t>
            </w:r>
          </w:p>
        </w:tc>
        <w:tc>
          <w:tcPr>
            <w:tcW w:w="711"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r>
      <w:tr w:rsidR="00161ECB" w:rsidRPr="00161ECB" w:rsidTr="00C10406">
        <w:tc>
          <w:tcPr>
            <w:tcW w:w="2446"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tikslas</w:t>
            </w:r>
          </w:p>
        </w:tc>
        <w:tc>
          <w:tcPr>
            <w:tcW w:w="5759" w:type="dxa"/>
            <w:gridSpan w:val="10"/>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Pritraukti į Klaipėdos miestą vietos ir užsienio investicijas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0"/>
              <w:rPr>
                <w:b/>
              </w:rPr>
            </w:pPr>
            <w:r w:rsidRPr="00161ECB">
              <w:rPr>
                <w:b/>
                <w:bCs/>
              </w:rPr>
              <w:t>Kodas</w:t>
            </w:r>
          </w:p>
        </w:tc>
        <w:tc>
          <w:tcPr>
            <w:tcW w:w="720"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02</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rPr>
                <w:b/>
              </w:rPr>
            </w:pPr>
            <w:r w:rsidRPr="00161ECB">
              <w:rPr>
                <w:b/>
              </w:rPr>
              <w:t>Tikslo įgyvendinimo aprašymas:</w:t>
            </w:r>
          </w:p>
          <w:p w:rsidR="00161ECB" w:rsidRPr="00161ECB" w:rsidRDefault="00161ECB" w:rsidP="00161ECB">
            <w:pPr>
              <w:ind w:firstLine="567"/>
              <w:jc w:val="both"/>
            </w:pPr>
            <w:r w:rsidRPr="00161ECB">
              <w:t>Didėjant konkurencijai dėl investicijų pritraukimo, formuojant palankią nuomonę apie Klaipėdos miestą tiek viešajame, tiek verslo sektoriuose užsienyje,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socialinę-ekonominę aplinką, galimus investicinius objektus bei potencialius partnerius Klaipėdos mieste teikimą potencialiems investuotojams.</w:t>
            </w:r>
          </w:p>
          <w:p w:rsidR="00161ECB" w:rsidRPr="00161ECB" w:rsidRDefault="00161ECB" w:rsidP="00161ECB">
            <w:pPr>
              <w:ind w:firstLine="567"/>
              <w:jc w:val="both"/>
              <w:rPr>
                <w:b/>
              </w:rPr>
            </w:pPr>
            <w:r w:rsidRPr="00161ECB">
              <w:rPr>
                <w:b/>
              </w:rPr>
              <w:t xml:space="preserve">01 uždavinys. Formuoti verslui ir investicijoms patrauklų miesto įvaizdį. </w:t>
            </w:r>
          </w:p>
          <w:p w:rsidR="00161ECB" w:rsidRPr="00161ECB" w:rsidRDefault="00161ECB" w:rsidP="00161ECB">
            <w:pPr>
              <w:ind w:firstLine="567"/>
              <w:jc w:val="both"/>
              <w:rPr>
                <w:snapToGrid w:val="0"/>
              </w:rPr>
            </w:pPr>
            <w:r w:rsidRPr="00161ECB">
              <w:rPr>
                <w:bCs/>
                <w:i/>
              </w:rPr>
              <w:t>Rinkodaros programų vykdymas per Klaipėdos regiono savivaldybių asociaciją.</w:t>
            </w:r>
            <w:r w:rsidRPr="00161ECB">
              <w:rPr>
                <w:bCs/>
              </w:rPr>
              <w:t xml:space="preserve"> </w:t>
            </w:r>
            <w:r w:rsidRPr="00161ECB">
              <w:t>Nuo 2012 m. birželio mėn. Klaipėdos miesto savivaldybė yra asociacijos „Klaipėdos regionas“</w:t>
            </w:r>
            <w:r w:rsidRPr="00161ECB">
              <w:rPr>
                <w:snapToGrid w:val="0"/>
              </w:rPr>
              <w:t xml:space="preserve"> </w:t>
            </w:r>
            <w:r w:rsidRPr="00161ECB">
              <w:t>narė</w:t>
            </w:r>
            <w:r w:rsidRPr="00161ECB">
              <w:rPr>
                <w:snapToGrid w:val="0"/>
              </w:rPr>
              <w:t xml:space="preserve">. Pagrindiniai šios asociacijos tikslai yra plėtoti ir skatinti tarptautinius Klaipėdos regiono bendradarbiavimo ryšius su kaimyninių ir kitų šalių regionais, aktyviai dalyvauti tarptautiniuose projektuose, programose ir (ar) tarpregioninio bendradarbiavimo organizacijų veiklose, sutelkti savivaldybių </w:t>
            </w:r>
            <w:r w:rsidRPr="00161ECB">
              <w:rPr>
                <w:snapToGrid w:val="0"/>
              </w:rPr>
              <w:lastRenderedPageBreak/>
              <w:t xml:space="preserve">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 </w:t>
            </w:r>
          </w:p>
          <w:p w:rsidR="00161ECB" w:rsidRPr="00161ECB" w:rsidRDefault="00161ECB" w:rsidP="00161ECB">
            <w:pPr>
              <w:ind w:firstLine="567"/>
              <w:jc w:val="both"/>
            </w:pPr>
            <w:r w:rsidRPr="00161ECB">
              <w:rPr>
                <w:snapToGrid w:val="0"/>
              </w:rPr>
              <w:t xml:space="preserve">Siekdama minėtų tikslų, asociacija </w:t>
            </w:r>
            <w:r w:rsidRPr="00161ECB">
              <w:t>nuo 2014 m. pradės įgyvendinti projektą „Klaipėdos regiono pasiekiamumo didinimas“, kurio svarbiausias tikslas – Klaipėdos regiono žinomumo ir pasiekiamumo per  regiono oro uostą didinimas. Projekto rinkodaros veiklomis bei tam skirtomis lėšomis pirmiausia siekiama užtikrinti tiesioginį susisiekimą (skrydžius) tarp Palangos oro uosto ir aktualių krypčių (Londonas; Hamburgas), pristatyti Klaipėdos regioną kaip turizmui ir verslui patrauklų regioną bei formuoti teigiamą Klaipėdos regiono įvaizdį.</w:t>
            </w:r>
          </w:p>
          <w:p w:rsidR="00161ECB" w:rsidRPr="00161ECB" w:rsidRDefault="00161ECB" w:rsidP="00161ECB">
            <w:pPr>
              <w:ind w:firstLine="567"/>
              <w:jc w:val="both"/>
            </w:pPr>
            <w:r w:rsidRPr="00161ECB">
              <w:t>2014 m. planuojama užbaigti Latvijos ir Lietuvos bendradarbiavimo tarp sienų programos projekto „</w:t>
            </w:r>
            <w:proofErr w:type="spellStart"/>
            <w:r w:rsidRPr="00161ECB">
              <w:t>Invest</w:t>
            </w:r>
            <w:proofErr w:type="spellEnd"/>
            <w:r w:rsidRPr="00161ECB">
              <w:t xml:space="preserve"> to </w:t>
            </w:r>
            <w:proofErr w:type="spellStart"/>
            <w:r w:rsidRPr="00161ECB">
              <w:t>grow</w:t>
            </w:r>
            <w:proofErr w:type="spellEnd"/>
            <w:r w:rsidRPr="00161ECB">
              <w:t>“ vykdymą ir  įvykdyti finansinius įsipareigojimus. Projektas vykdomas kartu su Liepojos miestu (Latvija). Projekto tikslas – skleisti informaciją apie investicinę aplinką ir galimybes investuoti Klaipėdoje ir Liepojoje</w:t>
            </w:r>
          </w:p>
        </w:tc>
      </w:tr>
      <w:tr w:rsidR="00161ECB" w:rsidRPr="00161ECB" w:rsidTr="00C10406">
        <w:trPr>
          <w:trHeight w:val="195"/>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b/>
              </w:rPr>
            </w:pPr>
            <w:r w:rsidRPr="00161ECB">
              <w:rPr>
                <w:b/>
              </w:rPr>
              <w:lastRenderedPageBreak/>
              <w:t>02 tikslo rezultato vertinimo kriterijai</w:t>
            </w:r>
          </w:p>
        </w:tc>
      </w:tr>
      <w:tr w:rsidR="00161ECB" w:rsidRPr="00161ECB" w:rsidTr="00C10406">
        <w:trPr>
          <w:trHeight w:val="195"/>
        </w:trPr>
        <w:tc>
          <w:tcPr>
            <w:tcW w:w="3274" w:type="dxa"/>
            <w:gridSpan w:val="3"/>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Kriterijaus pavadinimas, mato vnt.</w:t>
            </w:r>
          </w:p>
        </w:tc>
        <w:tc>
          <w:tcPr>
            <w:tcW w:w="3210" w:type="dxa"/>
            <w:gridSpan w:val="3"/>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Savivaldybės administracijos padalinys, atsakingas už rodiklio reikšmių pateikimą</w:t>
            </w:r>
          </w:p>
        </w:tc>
        <w:tc>
          <w:tcPr>
            <w:tcW w:w="3341" w:type="dxa"/>
            <w:gridSpan w:val="9"/>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Kriterijaus reikšmė, metai</w:t>
            </w:r>
          </w:p>
        </w:tc>
      </w:tr>
      <w:tr w:rsidR="00161ECB" w:rsidRPr="00161ECB" w:rsidTr="00C10406">
        <w:trPr>
          <w:trHeight w:val="19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4380" w:type="dxa"/>
            <w:gridSpan w:val="3"/>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2012 faktas</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2014</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2015</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2016</w:t>
            </w:r>
          </w:p>
        </w:tc>
      </w:tr>
      <w:tr w:rsidR="00161ECB" w:rsidRPr="00161ECB" w:rsidTr="00C10406">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both"/>
            </w:pPr>
            <w:r w:rsidRPr="00161ECB">
              <w:rPr>
                <w:bCs/>
              </w:rPr>
              <w:t>Tiesioginių užsienio investicijų metinis pokytis, proc.</w:t>
            </w:r>
          </w:p>
        </w:tc>
        <w:tc>
          <w:tcPr>
            <w:tcW w:w="321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5</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6</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7</w:t>
            </w:r>
          </w:p>
        </w:tc>
      </w:tr>
      <w:tr w:rsidR="00161ECB" w:rsidRPr="00161ECB" w:rsidTr="00C10406">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rPr>
                <w:bCs/>
              </w:rPr>
              <w:t>Tiesioginių užsienio investicijų, tenkančių vienam gyventojui, tūkst. Lt</w:t>
            </w:r>
          </w:p>
        </w:tc>
        <w:tc>
          <w:tcPr>
            <w:tcW w:w="321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15,6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17</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18</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rPr>
                <w:b/>
              </w:rPr>
            </w:pPr>
            <w:r w:rsidRPr="00161ECB">
              <w:rPr>
                <w:b/>
              </w:rPr>
              <w:t>Galimi programos vykdymo ir finansavimo variantai:</w:t>
            </w:r>
          </w:p>
          <w:p w:rsidR="00161ECB" w:rsidRPr="00161ECB" w:rsidRDefault="00161ECB" w:rsidP="00161ECB">
            <w:pPr>
              <w:ind w:firstLine="567"/>
              <w:jc w:val="both"/>
            </w:pPr>
            <w:r w:rsidRPr="00161ECB">
              <w:rPr>
                <w:noProof/>
              </w:rPr>
              <w:t xml:space="preserve">Klaipėdos miesto </w:t>
            </w:r>
            <w:r w:rsidRPr="00161ECB">
              <w:t>savivaldybės biudžetas, Europos Sąjungos paramos lėšos, paskolos lėšos</w:t>
            </w:r>
          </w:p>
        </w:tc>
      </w:tr>
      <w:tr w:rsidR="00161ECB" w:rsidRPr="00161ECB" w:rsidTr="00C10406">
        <w:trPr>
          <w:trHeight w:val="350"/>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rPr>
                <w:b/>
              </w:rPr>
            </w:pPr>
            <w:r w:rsidRPr="00161ECB">
              <w:rPr>
                <w:b/>
              </w:rPr>
              <w:t>Klaipėdos miesto 2013–2020 metų strateginio plėtros plano dalys, susijusios su vykdoma programa:</w:t>
            </w:r>
          </w:p>
          <w:p w:rsidR="00161ECB" w:rsidRPr="00161ECB" w:rsidRDefault="00161ECB" w:rsidP="00161ECB">
            <w:pPr>
              <w:ind w:firstLine="567"/>
              <w:jc w:val="both"/>
              <w:rPr>
                <w:rFonts w:eastAsia="SimSun"/>
                <w:lang w:eastAsia="lt-LT"/>
              </w:rPr>
            </w:pPr>
            <w:r w:rsidRPr="00161ECB">
              <w:rPr>
                <w:rFonts w:eastAsia="SimSun"/>
                <w:caps/>
              </w:rPr>
              <w:t xml:space="preserve">3.1.1 </w:t>
            </w:r>
            <w:r w:rsidRPr="00161ECB">
              <w:rPr>
                <w:rFonts w:eastAsia="SimSun"/>
              </w:rPr>
              <w:t>uždavinys</w:t>
            </w:r>
            <w:r w:rsidRPr="00161ECB">
              <w:rPr>
                <w:rFonts w:eastAsia="SimSun"/>
                <w:caps/>
              </w:rPr>
              <w:t xml:space="preserve">. </w:t>
            </w:r>
            <w:r w:rsidRPr="00161ECB">
              <w:rPr>
                <w:rFonts w:eastAsia="SimSun"/>
                <w:lang w:eastAsia="lt-LT"/>
              </w:rPr>
              <w:t xml:space="preserve">Skatinti </w:t>
            </w:r>
            <w:proofErr w:type="spellStart"/>
            <w:r w:rsidRPr="00161ECB">
              <w:rPr>
                <w:rFonts w:eastAsia="SimSun"/>
                <w:lang w:eastAsia="lt-LT"/>
              </w:rPr>
              <w:t>verslumą</w:t>
            </w:r>
            <w:proofErr w:type="spellEnd"/>
            <w:r w:rsidRPr="00161ECB">
              <w:rPr>
                <w:rFonts w:eastAsia="SimSun"/>
                <w:lang w:eastAsia="lt-LT"/>
              </w:rPr>
              <w:t>.</w:t>
            </w:r>
          </w:p>
          <w:p w:rsidR="00161ECB" w:rsidRPr="00161ECB" w:rsidRDefault="00161ECB" w:rsidP="00161ECB">
            <w:pPr>
              <w:ind w:firstLine="567"/>
              <w:jc w:val="both"/>
              <w:rPr>
                <w:rFonts w:eastAsia="SimSun"/>
                <w:lang w:eastAsia="lt-LT"/>
              </w:rPr>
            </w:pPr>
            <w:r w:rsidRPr="00161ECB">
              <w:rPr>
                <w:rFonts w:eastAsia="SimSun"/>
                <w:caps/>
              </w:rPr>
              <w:t>3.1.2</w:t>
            </w:r>
            <w:r w:rsidRPr="00161ECB">
              <w:rPr>
                <w:rFonts w:eastAsia="SimSun"/>
              </w:rPr>
              <w:t xml:space="preserve"> uždavinys</w:t>
            </w:r>
            <w:r w:rsidRPr="00161ECB">
              <w:rPr>
                <w:rFonts w:eastAsia="SimSun"/>
                <w:caps/>
              </w:rPr>
              <w:t xml:space="preserve">. </w:t>
            </w:r>
            <w:r w:rsidRPr="00161ECB">
              <w:rPr>
                <w:rFonts w:eastAsia="SimSun"/>
                <w:lang w:eastAsia="lt-LT"/>
              </w:rPr>
              <w:t>Sudaryti sąlygas pramonės ir kitų verslų plėtrai.</w:t>
            </w:r>
          </w:p>
          <w:p w:rsidR="00161ECB" w:rsidRPr="00161ECB" w:rsidRDefault="00161ECB" w:rsidP="00161ECB">
            <w:pPr>
              <w:ind w:firstLine="567"/>
              <w:jc w:val="both"/>
              <w:rPr>
                <w:rFonts w:eastAsia="SimSun"/>
                <w:lang w:eastAsia="lt-LT"/>
              </w:rPr>
            </w:pPr>
            <w:r w:rsidRPr="00161ECB">
              <w:rPr>
                <w:rFonts w:eastAsia="SimSun"/>
                <w:caps/>
              </w:rPr>
              <w:t xml:space="preserve">3.1.3 </w:t>
            </w:r>
            <w:r w:rsidRPr="00161ECB">
              <w:rPr>
                <w:rFonts w:eastAsia="SimSun"/>
              </w:rPr>
              <w:t>uždavinys</w:t>
            </w:r>
            <w:r w:rsidRPr="00161ECB">
              <w:rPr>
                <w:rFonts w:eastAsia="SimSun"/>
                <w:caps/>
              </w:rPr>
              <w:t xml:space="preserve">. </w:t>
            </w:r>
            <w:r w:rsidRPr="00161ECB">
              <w:rPr>
                <w:rFonts w:eastAsia="SimSun"/>
                <w:lang w:eastAsia="lt-LT"/>
              </w:rPr>
              <w:t>Plėtoti savivaldos, mokslo ir verslo subjektų partnerystę.</w:t>
            </w:r>
          </w:p>
          <w:p w:rsidR="00161ECB" w:rsidRPr="00161ECB" w:rsidRDefault="00161ECB" w:rsidP="00161ECB">
            <w:pPr>
              <w:ind w:firstLine="567"/>
              <w:jc w:val="both"/>
            </w:pPr>
            <w:r w:rsidRPr="00161ECB">
              <w:rPr>
                <w:rFonts w:eastAsia="SimSun"/>
                <w:caps/>
              </w:rPr>
              <w:t xml:space="preserve">3.1.4 </w:t>
            </w:r>
            <w:r w:rsidRPr="00161ECB">
              <w:rPr>
                <w:rFonts w:eastAsia="SimSun"/>
              </w:rPr>
              <w:t>uždavinys</w:t>
            </w:r>
            <w:r w:rsidRPr="00161ECB">
              <w:rPr>
                <w:rFonts w:eastAsia="SimSun"/>
                <w:caps/>
              </w:rPr>
              <w:t xml:space="preserve">. </w:t>
            </w:r>
            <w:r w:rsidRPr="00161ECB">
              <w:rPr>
                <w:rFonts w:eastAsia="SimSun"/>
                <w:lang w:eastAsia="lt-LT"/>
              </w:rPr>
              <w:t>Skatinti investicijų pritraukimą</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pPr>
            <w:r w:rsidRPr="00161ECB">
              <w:rPr>
                <w:b/>
              </w:rPr>
              <w:t>Susiję Lietuvos Respublikos ir savivaldybės teisės aktai:</w:t>
            </w:r>
          </w:p>
          <w:p w:rsidR="00161ECB" w:rsidRPr="00161ECB" w:rsidRDefault="00161ECB" w:rsidP="00161ECB">
            <w:pPr>
              <w:ind w:firstLine="567"/>
              <w:jc w:val="both"/>
              <w:rPr>
                <w:b/>
              </w:rPr>
            </w:pPr>
            <w:bookmarkStart w:id="3" w:name="organizacija"/>
            <w:bookmarkEnd w:id="3"/>
            <w:r w:rsidRPr="00161ECB">
              <w:t xml:space="preserve">Lietuvos Respublikos vietos savivaldos įstatymas, Lietuvos Respublikos smulkaus ir vidutinio verslo įstatymo pakeitimo įstatymas, Lietuvos Respublikos valstybės pagalbos ūkio subjektams kontrolės įstatymas, </w:t>
            </w:r>
            <w:r w:rsidRPr="00161ECB">
              <w:rPr>
                <w:bCs/>
              </w:rPr>
              <w:t xml:space="preserve">Klaipėdos miesto savivaldybės tarybos </w:t>
            </w:r>
            <w:r w:rsidRPr="00161ECB">
              <w:t>2012 m. gruodžio 20 d. sprendimas Nr. T2-322 „Dėl Klaipėdos miesto savivaldybės tarybos 2008 m. gruodžio 24 d. sprendimo Nr. T2</w:t>
            </w:r>
            <w:r w:rsidRPr="00161ECB">
              <w:noBreakHyphen/>
              <w:t>438 „Dėl pritarimo dalyvauti projekte „Buvusio tabako fabriko Klaipėdoje pritaikymas kūrybinių industrijų veiklai. II etapas“ pakeitimo“,</w:t>
            </w:r>
            <w:r w:rsidRPr="00161ECB">
              <w:rPr>
                <w:b/>
              </w:rPr>
              <w:t xml:space="preserve"> </w:t>
            </w:r>
            <w:r w:rsidRPr="00161ECB">
              <w:rPr>
                <w:bCs/>
              </w:rPr>
              <w:t xml:space="preserve">Klaipėdos miesto savivaldybės tarybos </w:t>
            </w:r>
            <w:r w:rsidRPr="00161ECB">
              <w:t>2013 m. lapkričio 28 d. sprendimas Nr. T2-288 „</w:t>
            </w:r>
            <w:r w:rsidRPr="00161ECB">
              <w:rPr>
                <w:bCs/>
              </w:rPr>
              <w:t>Dėl kūrybinio inkubatoriaus Kultūros fabriko 2014–2016 metų veiklos programos patvirtinimo</w:t>
            </w:r>
            <w:r w:rsidRPr="00161ECB">
              <w:t>“;</w:t>
            </w:r>
            <w:r w:rsidRPr="00161ECB">
              <w:rPr>
                <w:b/>
              </w:rPr>
              <w:t xml:space="preserve"> </w:t>
            </w:r>
            <w:r w:rsidRPr="00161ECB">
              <w:rPr>
                <w:bCs/>
              </w:rPr>
              <w:t>Klaipėdos miesto 2013–2020 m. strateginis plėtros planas</w:t>
            </w:r>
          </w:p>
        </w:tc>
      </w:tr>
    </w:tbl>
    <w:p w:rsidR="00161ECB" w:rsidRPr="00161ECB" w:rsidRDefault="00161ECB" w:rsidP="00161ECB">
      <w:pPr>
        <w:jc w:val="center"/>
      </w:pPr>
    </w:p>
    <w:p w:rsidR="00161ECB" w:rsidRPr="00161ECB" w:rsidRDefault="00161ECB" w:rsidP="00161ECB">
      <w:pPr>
        <w:jc w:val="center"/>
      </w:pPr>
      <w:r w:rsidRPr="00161ECB">
        <w:t>__________________________</w:t>
      </w:r>
    </w:p>
    <w:p w:rsidR="00161ECB" w:rsidRPr="00161ECB" w:rsidRDefault="00161ECB" w:rsidP="00161ECB">
      <w:pPr>
        <w:jc w:val="center"/>
        <w:outlineLvl w:val="0"/>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287"/>
    <w:multiLevelType w:val="hybridMultilevel"/>
    <w:tmpl w:val="BF3ABB22"/>
    <w:lvl w:ilvl="0" w:tplc="0427000B">
      <w:start w:val="1"/>
      <w:numFmt w:val="bullet"/>
      <w:lvlText w:val=""/>
      <w:lvlJc w:val="left"/>
      <w:pPr>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61ECB"/>
    <w:rsid w:val="00415C01"/>
    <w:rsid w:val="004476DD"/>
    <w:rsid w:val="00597EE8"/>
    <w:rsid w:val="005F495C"/>
    <w:rsid w:val="007D7AFB"/>
    <w:rsid w:val="008354D5"/>
    <w:rsid w:val="008E6E82"/>
    <w:rsid w:val="00AF7D08"/>
    <w:rsid w:val="00B750B6"/>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6076</Words>
  <Characters>3464</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2014-06-02T12:39:00Z</dcterms:created>
  <dcterms:modified xsi:type="dcterms:W3CDTF">2014-06-02T12:39:00Z</dcterms:modified>
</cp:coreProperties>
</file>