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F5323F" w:rsidP="0006079E">
            <w:pPr>
              <w:tabs>
                <w:tab w:val="left" w:pos="5070"/>
                <w:tab w:val="left" w:pos="5366"/>
                <w:tab w:val="left" w:pos="6771"/>
                <w:tab w:val="left" w:pos="7363"/>
              </w:tabs>
              <w:jc w:val="both"/>
            </w:pPr>
            <w:bookmarkStart w:id="0" w:name="_GoBack"/>
            <w:bookmarkEnd w:id="0"/>
            <w:r>
              <w:t>PRITARTA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birželio 27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T2-128</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367855" w:rsidRDefault="00367855" w:rsidP="00367855">
      <w:pPr>
        <w:widowControl w:val="0"/>
        <w:autoSpaceDE w:val="0"/>
        <w:autoSpaceDN w:val="0"/>
        <w:adjustRightInd w:val="0"/>
        <w:spacing w:before="200" w:after="200"/>
        <w:jc w:val="center"/>
        <w:rPr>
          <w:b/>
          <w:bCs/>
          <w:color w:val="000000"/>
          <w:sz w:val="28"/>
          <w:szCs w:val="28"/>
        </w:rPr>
      </w:pPr>
      <w:r>
        <w:rPr>
          <w:b/>
          <w:bCs/>
          <w:color w:val="000000"/>
          <w:sz w:val="28"/>
          <w:szCs w:val="28"/>
        </w:rPr>
        <w:t>PIRKIMO-PARDAVIMO SUTARTIS</w:t>
      </w:r>
    </w:p>
    <w:p w:rsidR="00367855" w:rsidRDefault="00367855" w:rsidP="00367855">
      <w:pPr>
        <w:widowControl w:val="0"/>
        <w:autoSpaceDE w:val="0"/>
        <w:autoSpaceDN w:val="0"/>
        <w:adjustRightInd w:val="0"/>
        <w:spacing w:after="200"/>
        <w:jc w:val="center"/>
        <w:rPr>
          <w:i/>
          <w:iCs/>
          <w:color w:val="000000"/>
        </w:rPr>
      </w:pPr>
      <w:r>
        <w:rPr>
          <w:i/>
          <w:iCs/>
          <w:color w:val="000000"/>
        </w:rPr>
        <w:t>Klaipėda, du tūkstančiai keturioliktų metų ______________ diena</w:t>
      </w:r>
    </w:p>
    <w:p w:rsidR="00367855" w:rsidRDefault="00367855" w:rsidP="00367855">
      <w:pPr>
        <w:widowControl w:val="0"/>
        <w:autoSpaceDE w:val="0"/>
        <w:autoSpaceDN w:val="0"/>
        <w:adjustRightInd w:val="0"/>
        <w:ind w:left="283"/>
        <w:jc w:val="both"/>
        <w:rPr>
          <w:color w:val="000000"/>
        </w:rPr>
      </w:pPr>
      <w:bookmarkStart w:id="3" w:name="d71e11"/>
      <w:bookmarkEnd w:id="3"/>
    </w:p>
    <w:p w:rsidR="00367855" w:rsidRDefault="00367855" w:rsidP="00367855">
      <w:pPr>
        <w:widowControl w:val="0"/>
        <w:autoSpaceDE w:val="0"/>
        <w:autoSpaceDN w:val="0"/>
        <w:adjustRightInd w:val="0"/>
        <w:spacing w:before="240"/>
        <w:jc w:val="center"/>
        <w:rPr>
          <w:b/>
          <w:bCs/>
          <w:color w:val="000000"/>
        </w:rPr>
      </w:pPr>
      <w:r>
        <w:rPr>
          <w:b/>
          <w:bCs/>
          <w:color w:val="000000"/>
        </w:rPr>
        <w:t>I. SUTARTIES ŠALYS</w:t>
      </w:r>
    </w:p>
    <w:p w:rsidR="00367855" w:rsidRDefault="00367855" w:rsidP="00367855">
      <w:pPr>
        <w:widowControl w:val="0"/>
        <w:autoSpaceDE w:val="0"/>
        <w:autoSpaceDN w:val="0"/>
        <w:adjustRightInd w:val="0"/>
        <w:spacing w:before="240"/>
        <w:ind w:left="283"/>
        <w:jc w:val="both"/>
        <w:rPr>
          <w:color w:val="000000"/>
        </w:rPr>
      </w:pPr>
      <w:r>
        <w:rPr>
          <w:color w:val="000000"/>
        </w:rPr>
        <w:t>Mes, Klaipėdos miesto savivaldybė,</w:t>
      </w:r>
    </w:p>
    <w:p w:rsidR="00367855" w:rsidRDefault="00367855" w:rsidP="00367855">
      <w:pPr>
        <w:widowControl w:val="0"/>
        <w:autoSpaceDE w:val="0"/>
        <w:autoSpaceDN w:val="0"/>
        <w:adjustRightInd w:val="0"/>
        <w:ind w:left="283"/>
        <w:jc w:val="both"/>
        <w:rPr>
          <w:color w:val="000000"/>
        </w:rPr>
      </w:pPr>
      <w:r>
        <w:rPr>
          <w:color w:val="000000"/>
        </w:rPr>
        <w:t xml:space="preserve">toliau sutartyje – </w:t>
      </w:r>
      <w:r>
        <w:rPr>
          <w:b/>
          <w:bCs/>
          <w:color w:val="000000"/>
        </w:rPr>
        <w:t>Pardavėjas</w:t>
      </w:r>
      <w:r>
        <w:rPr>
          <w:color w:val="000000"/>
        </w:rPr>
        <w:t>,</w:t>
      </w:r>
    </w:p>
    <w:p w:rsidR="00367855" w:rsidRDefault="00367855" w:rsidP="00367855">
      <w:pPr>
        <w:widowControl w:val="0"/>
        <w:autoSpaceDE w:val="0"/>
        <w:autoSpaceDN w:val="0"/>
        <w:adjustRightInd w:val="0"/>
        <w:ind w:left="283"/>
        <w:jc w:val="both"/>
        <w:rPr>
          <w:color w:val="000000"/>
        </w:rPr>
      </w:pPr>
      <w:r>
        <w:rPr>
          <w:color w:val="000000"/>
        </w:rPr>
        <w:t>kuriam atstovauja Klaipėdos miesto savivaldybės administracija, kodas 188710823,</w:t>
      </w:r>
    </w:p>
    <w:p w:rsidR="00367855" w:rsidRDefault="00367855" w:rsidP="00367855">
      <w:pPr>
        <w:widowControl w:val="0"/>
        <w:autoSpaceDE w:val="0"/>
        <w:autoSpaceDN w:val="0"/>
        <w:adjustRightInd w:val="0"/>
        <w:ind w:left="283"/>
        <w:jc w:val="both"/>
        <w:rPr>
          <w:color w:val="000000"/>
        </w:rPr>
      </w:pPr>
      <w:r>
        <w:rPr>
          <w:color w:val="000000"/>
        </w:rPr>
        <w:t>teisinė forma: biudžetinė įstaiga,</w:t>
      </w:r>
    </w:p>
    <w:p w:rsidR="00367855" w:rsidRDefault="00367855" w:rsidP="00367855">
      <w:pPr>
        <w:widowControl w:val="0"/>
        <w:autoSpaceDE w:val="0"/>
        <w:autoSpaceDN w:val="0"/>
        <w:adjustRightInd w:val="0"/>
        <w:ind w:left="283"/>
        <w:jc w:val="both"/>
        <w:rPr>
          <w:color w:val="000000"/>
        </w:rPr>
      </w:pPr>
      <w:r>
        <w:rPr>
          <w:color w:val="000000"/>
        </w:rPr>
        <w:t>buveinės adresas: Klaipėda, Liepų g. 11,</w:t>
      </w:r>
    </w:p>
    <w:p w:rsidR="00367855" w:rsidRDefault="00367855" w:rsidP="00367855">
      <w:pPr>
        <w:widowControl w:val="0"/>
        <w:autoSpaceDE w:val="0"/>
        <w:autoSpaceDN w:val="0"/>
        <w:adjustRightInd w:val="0"/>
        <w:ind w:left="283"/>
        <w:jc w:val="both"/>
        <w:rPr>
          <w:color w:val="000000"/>
        </w:rPr>
      </w:pPr>
      <w:r>
        <w:rPr>
          <w:color w:val="000000"/>
        </w:rPr>
        <w:t>duomenys apie juridinį asmenį kaupiami ir saugomi Lietuvos Respublikos Juridinių asmenų registre,</w:t>
      </w:r>
    </w:p>
    <w:p w:rsidR="00367855" w:rsidRDefault="00367855" w:rsidP="00367855">
      <w:pPr>
        <w:widowControl w:val="0"/>
        <w:autoSpaceDE w:val="0"/>
        <w:autoSpaceDN w:val="0"/>
        <w:adjustRightInd w:val="0"/>
        <w:ind w:left="283"/>
        <w:jc w:val="both"/>
        <w:rPr>
          <w:color w:val="000000"/>
        </w:rPr>
      </w:pPr>
      <w:r>
        <w:rPr>
          <w:color w:val="000000"/>
        </w:rPr>
        <w:t>veikianti pagal LR įstatymus,</w:t>
      </w:r>
    </w:p>
    <w:p w:rsidR="00367855" w:rsidRDefault="00367855" w:rsidP="00367855">
      <w:pPr>
        <w:widowControl w:val="0"/>
        <w:autoSpaceDE w:val="0"/>
        <w:autoSpaceDN w:val="0"/>
        <w:adjustRightInd w:val="0"/>
        <w:ind w:left="283"/>
        <w:jc w:val="both"/>
        <w:rPr>
          <w:color w:val="000000"/>
        </w:rPr>
      </w:pPr>
      <w:r>
        <w:rPr>
          <w:color w:val="000000"/>
        </w:rPr>
        <w:t> </w:t>
      </w:r>
    </w:p>
    <w:p w:rsidR="00367855" w:rsidRDefault="00367855" w:rsidP="00367855">
      <w:pPr>
        <w:widowControl w:val="0"/>
        <w:autoSpaceDE w:val="0"/>
        <w:autoSpaceDN w:val="0"/>
        <w:adjustRightInd w:val="0"/>
        <w:ind w:left="283"/>
        <w:jc w:val="both"/>
        <w:rPr>
          <w:color w:val="000000"/>
        </w:rPr>
      </w:pPr>
      <w:r>
        <w:rPr>
          <w:color w:val="000000"/>
        </w:rPr>
        <w:t>už kurią veikia JUDITA SIMONAVIČIŪTĖ, asmens kodas 45601040021,</w:t>
      </w:r>
    </w:p>
    <w:p w:rsidR="00367855" w:rsidRDefault="00367855" w:rsidP="00367855">
      <w:pPr>
        <w:widowControl w:val="0"/>
        <w:autoSpaceDE w:val="0"/>
        <w:autoSpaceDN w:val="0"/>
        <w:adjustRightInd w:val="0"/>
        <w:ind w:left="283"/>
        <w:jc w:val="both"/>
        <w:rPr>
          <w:color w:val="000000"/>
        </w:rPr>
      </w:pPr>
      <w:r>
        <w:rPr>
          <w:color w:val="000000"/>
        </w:rPr>
        <w:t>Lietuvos Respublikos asmens tapatybės kortelė Nr. 13081266,</w:t>
      </w:r>
    </w:p>
    <w:p w:rsidR="00367855" w:rsidRDefault="00367855" w:rsidP="00367855">
      <w:pPr>
        <w:widowControl w:val="0"/>
        <w:autoSpaceDE w:val="0"/>
        <w:autoSpaceDN w:val="0"/>
        <w:adjustRightInd w:val="0"/>
        <w:ind w:left="283"/>
        <w:jc w:val="both"/>
        <w:rPr>
          <w:color w:val="000000"/>
        </w:rPr>
      </w:pPr>
      <w:r>
        <w:rPr>
          <w:color w:val="000000"/>
        </w:rPr>
        <w:t>deklaruota gyvenamoji vieta: Klaipėda, Aušros g. 2,</w:t>
      </w:r>
    </w:p>
    <w:p w:rsidR="00367855" w:rsidRDefault="00367855" w:rsidP="00367855">
      <w:pPr>
        <w:widowControl w:val="0"/>
        <w:autoSpaceDE w:val="0"/>
        <w:autoSpaceDN w:val="0"/>
        <w:adjustRightInd w:val="0"/>
        <w:ind w:left="283"/>
        <w:jc w:val="both"/>
        <w:rPr>
          <w:color w:val="000000"/>
        </w:rPr>
      </w:pPr>
      <w:r>
        <w:rPr>
          <w:color w:val="000000"/>
        </w:rPr>
        <w:t>veikiantis pagal LR įstatymus, Klaipėdos miesto savivaldybės tarybos sprendimą ______ Nr. _______,</w:t>
      </w:r>
    </w:p>
    <w:p w:rsidR="00367855" w:rsidRDefault="00367855" w:rsidP="00367855">
      <w:pPr>
        <w:widowControl w:val="0"/>
        <w:autoSpaceDE w:val="0"/>
        <w:autoSpaceDN w:val="0"/>
        <w:adjustRightInd w:val="0"/>
        <w:ind w:left="283"/>
        <w:jc w:val="both"/>
        <w:rPr>
          <w:color w:val="000000"/>
        </w:rPr>
      </w:pPr>
      <w:r>
        <w:rPr>
          <w:color w:val="000000"/>
        </w:rPr>
        <w:t xml:space="preserve">toliau sutartyje – </w:t>
      </w:r>
      <w:r>
        <w:rPr>
          <w:b/>
          <w:bCs/>
          <w:color w:val="000000"/>
        </w:rPr>
        <w:t>Pardavėjo atstovas</w:t>
      </w:r>
      <w:r>
        <w:rPr>
          <w:color w:val="000000"/>
        </w:rPr>
        <w:t>,</w:t>
      </w:r>
    </w:p>
    <w:p w:rsidR="00367855" w:rsidRDefault="00367855" w:rsidP="00367855">
      <w:pPr>
        <w:widowControl w:val="0"/>
        <w:autoSpaceDE w:val="0"/>
        <w:autoSpaceDN w:val="0"/>
        <w:adjustRightInd w:val="0"/>
        <w:ind w:left="283"/>
        <w:jc w:val="both"/>
        <w:rPr>
          <w:color w:val="000000"/>
        </w:rPr>
      </w:pPr>
      <w:r>
        <w:rPr>
          <w:color w:val="000000"/>
        </w:rPr>
        <w:t> </w:t>
      </w:r>
    </w:p>
    <w:p w:rsidR="00367855" w:rsidRDefault="00367855" w:rsidP="00367855">
      <w:pPr>
        <w:widowControl w:val="0"/>
        <w:autoSpaceDE w:val="0"/>
        <w:autoSpaceDN w:val="0"/>
        <w:adjustRightInd w:val="0"/>
        <w:ind w:left="283"/>
        <w:jc w:val="both"/>
        <w:rPr>
          <w:color w:val="000000"/>
        </w:rPr>
      </w:pPr>
      <w:r>
        <w:rPr>
          <w:color w:val="000000"/>
        </w:rPr>
        <w:t>IR</w:t>
      </w:r>
    </w:p>
    <w:p w:rsidR="00367855" w:rsidRDefault="00367855" w:rsidP="00367855">
      <w:pPr>
        <w:widowControl w:val="0"/>
        <w:autoSpaceDE w:val="0"/>
        <w:autoSpaceDN w:val="0"/>
        <w:adjustRightInd w:val="0"/>
        <w:ind w:left="283"/>
        <w:jc w:val="both"/>
        <w:rPr>
          <w:color w:val="000000"/>
        </w:rPr>
      </w:pPr>
      <w:r>
        <w:rPr>
          <w:color w:val="000000"/>
        </w:rPr>
        <w:t> </w:t>
      </w:r>
    </w:p>
    <w:p w:rsidR="00367855" w:rsidRDefault="00367855" w:rsidP="00367855">
      <w:pPr>
        <w:widowControl w:val="0"/>
        <w:autoSpaceDE w:val="0"/>
        <w:autoSpaceDN w:val="0"/>
        <w:adjustRightInd w:val="0"/>
        <w:ind w:left="283"/>
        <w:jc w:val="both"/>
        <w:rPr>
          <w:color w:val="000000"/>
        </w:rPr>
      </w:pPr>
      <w:r>
        <w:rPr>
          <w:color w:val="000000"/>
        </w:rPr>
        <w:t>Akcinė bendrovė “Lietuvos dujos”, kodas 120059523,</w:t>
      </w:r>
    </w:p>
    <w:p w:rsidR="00367855" w:rsidRDefault="00367855" w:rsidP="00367855">
      <w:pPr>
        <w:widowControl w:val="0"/>
        <w:autoSpaceDE w:val="0"/>
        <w:autoSpaceDN w:val="0"/>
        <w:adjustRightInd w:val="0"/>
        <w:ind w:left="283"/>
        <w:jc w:val="both"/>
        <w:rPr>
          <w:color w:val="000000"/>
        </w:rPr>
      </w:pPr>
      <w:r>
        <w:rPr>
          <w:color w:val="000000"/>
        </w:rPr>
        <w:t>teisinė forma: akcinė bendrovė,</w:t>
      </w:r>
    </w:p>
    <w:p w:rsidR="00367855" w:rsidRDefault="00367855" w:rsidP="00367855">
      <w:pPr>
        <w:widowControl w:val="0"/>
        <w:autoSpaceDE w:val="0"/>
        <w:autoSpaceDN w:val="0"/>
        <w:adjustRightInd w:val="0"/>
        <w:ind w:left="283"/>
        <w:jc w:val="both"/>
        <w:rPr>
          <w:color w:val="000000"/>
        </w:rPr>
      </w:pPr>
      <w:r>
        <w:rPr>
          <w:color w:val="000000"/>
        </w:rPr>
        <w:t>buveinės adresas: Vilnius, Aguonų g. 24,</w:t>
      </w:r>
    </w:p>
    <w:p w:rsidR="00367855" w:rsidRDefault="00367855" w:rsidP="00367855">
      <w:pPr>
        <w:widowControl w:val="0"/>
        <w:autoSpaceDE w:val="0"/>
        <w:autoSpaceDN w:val="0"/>
        <w:adjustRightInd w:val="0"/>
        <w:ind w:left="283"/>
        <w:jc w:val="both"/>
        <w:rPr>
          <w:color w:val="000000"/>
        </w:rPr>
      </w:pPr>
      <w:r>
        <w:rPr>
          <w:color w:val="000000"/>
        </w:rPr>
        <w:t>duomenys apie juridinį asmenį kaupiami ir saugomi Lietuvos Respublikos Juridinių asmenų registre,</w:t>
      </w:r>
    </w:p>
    <w:p w:rsidR="00367855" w:rsidRDefault="00367855" w:rsidP="00367855">
      <w:pPr>
        <w:widowControl w:val="0"/>
        <w:autoSpaceDE w:val="0"/>
        <w:autoSpaceDN w:val="0"/>
        <w:adjustRightInd w:val="0"/>
        <w:ind w:left="283"/>
        <w:jc w:val="both"/>
        <w:rPr>
          <w:color w:val="000000"/>
        </w:rPr>
      </w:pPr>
      <w:r>
        <w:rPr>
          <w:color w:val="000000"/>
        </w:rPr>
        <w:t xml:space="preserve">toliau sutartyje – </w:t>
      </w:r>
      <w:r>
        <w:rPr>
          <w:b/>
          <w:bCs/>
          <w:color w:val="000000"/>
        </w:rPr>
        <w:t>Pirkėjas</w:t>
      </w:r>
      <w:r>
        <w:rPr>
          <w:color w:val="000000"/>
        </w:rPr>
        <w:t>,</w:t>
      </w:r>
    </w:p>
    <w:p w:rsidR="00367855" w:rsidRDefault="00367855" w:rsidP="00367855">
      <w:pPr>
        <w:widowControl w:val="0"/>
        <w:autoSpaceDE w:val="0"/>
        <w:autoSpaceDN w:val="0"/>
        <w:adjustRightInd w:val="0"/>
        <w:ind w:left="283"/>
        <w:jc w:val="both"/>
        <w:rPr>
          <w:color w:val="000000"/>
        </w:rPr>
      </w:pPr>
      <w:r>
        <w:rPr>
          <w:color w:val="000000"/>
        </w:rPr>
        <w:t>kuriam atstovauja AB “Lietuvos dujos” Klaipėdos filialo direktorius REGIMANTAS NAUSĖDA, asmens kodas 35307250027,</w:t>
      </w:r>
    </w:p>
    <w:p w:rsidR="00367855" w:rsidRDefault="00367855" w:rsidP="00367855">
      <w:pPr>
        <w:widowControl w:val="0"/>
        <w:autoSpaceDE w:val="0"/>
        <w:autoSpaceDN w:val="0"/>
        <w:adjustRightInd w:val="0"/>
        <w:ind w:left="283"/>
        <w:jc w:val="both"/>
        <w:rPr>
          <w:color w:val="000000"/>
        </w:rPr>
      </w:pPr>
      <w:r>
        <w:rPr>
          <w:color w:val="000000"/>
        </w:rPr>
        <w:t>Lietuvos Respublikos asmens tapatybės kortelė Nr. 11636606,</w:t>
      </w:r>
    </w:p>
    <w:p w:rsidR="00367855" w:rsidRDefault="00367855" w:rsidP="00367855">
      <w:pPr>
        <w:widowControl w:val="0"/>
        <w:autoSpaceDE w:val="0"/>
        <w:autoSpaceDN w:val="0"/>
        <w:adjustRightInd w:val="0"/>
        <w:ind w:left="283"/>
        <w:jc w:val="both"/>
        <w:rPr>
          <w:color w:val="000000"/>
        </w:rPr>
      </w:pPr>
      <w:r>
        <w:rPr>
          <w:color w:val="000000"/>
        </w:rPr>
        <w:t>deklaruota gyvenamoji vieta: Klaipėdos m. sav. Klaipėdos m. Ukmergės g. 17,</w:t>
      </w:r>
    </w:p>
    <w:p w:rsidR="00367855" w:rsidRDefault="00367855" w:rsidP="00367855">
      <w:pPr>
        <w:widowControl w:val="0"/>
        <w:autoSpaceDE w:val="0"/>
        <w:autoSpaceDN w:val="0"/>
        <w:adjustRightInd w:val="0"/>
        <w:ind w:left="283"/>
        <w:jc w:val="both"/>
        <w:rPr>
          <w:color w:val="000000"/>
        </w:rPr>
      </w:pPr>
      <w:r>
        <w:rPr>
          <w:color w:val="000000"/>
        </w:rPr>
        <w:t>veikiantis pagal įgaliojimą, tvirtintą Vilniaus m. 15-ojo notarų biuro 2013-12-12, registro Nr. DJ-9621,</w:t>
      </w:r>
    </w:p>
    <w:p w:rsidR="00367855" w:rsidRDefault="00367855" w:rsidP="00367855">
      <w:pPr>
        <w:widowControl w:val="0"/>
        <w:autoSpaceDE w:val="0"/>
        <w:autoSpaceDN w:val="0"/>
        <w:adjustRightInd w:val="0"/>
        <w:ind w:left="283"/>
        <w:jc w:val="both"/>
        <w:rPr>
          <w:color w:val="000000"/>
        </w:rPr>
      </w:pPr>
      <w:r>
        <w:rPr>
          <w:color w:val="000000"/>
        </w:rPr>
        <w:t xml:space="preserve">toliau sutartyje – </w:t>
      </w:r>
      <w:r>
        <w:rPr>
          <w:b/>
          <w:bCs/>
          <w:color w:val="000000"/>
        </w:rPr>
        <w:t>Pirkėjo atstovas</w:t>
      </w:r>
      <w:r>
        <w:rPr>
          <w:color w:val="000000"/>
        </w:rPr>
        <w:t>,</w:t>
      </w:r>
    </w:p>
    <w:p w:rsidR="00367855" w:rsidRDefault="00367855" w:rsidP="00367855">
      <w:pPr>
        <w:widowControl w:val="0"/>
        <w:autoSpaceDE w:val="0"/>
        <w:autoSpaceDN w:val="0"/>
        <w:adjustRightInd w:val="0"/>
        <w:ind w:left="283"/>
        <w:jc w:val="both"/>
        <w:rPr>
          <w:color w:val="000000"/>
        </w:rPr>
      </w:pPr>
      <w:r>
        <w:rPr>
          <w:color w:val="000000"/>
        </w:rPr>
        <w:t> </w:t>
      </w:r>
    </w:p>
    <w:p w:rsidR="00367855" w:rsidRDefault="00367855" w:rsidP="00367855">
      <w:pPr>
        <w:widowControl w:val="0"/>
        <w:autoSpaceDE w:val="0"/>
        <w:autoSpaceDN w:val="0"/>
        <w:adjustRightInd w:val="0"/>
        <w:ind w:left="283"/>
        <w:jc w:val="both"/>
        <w:rPr>
          <w:color w:val="000000"/>
        </w:rPr>
      </w:pPr>
      <w:r>
        <w:rPr>
          <w:b/>
          <w:bCs/>
          <w:color w:val="000000"/>
        </w:rPr>
        <w:t>Pardavėjas</w:t>
      </w:r>
      <w:r>
        <w:rPr>
          <w:color w:val="000000"/>
        </w:rPr>
        <w:t xml:space="preserve"> ir </w:t>
      </w:r>
      <w:r>
        <w:rPr>
          <w:b/>
          <w:bCs/>
          <w:color w:val="000000"/>
        </w:rPr>
        <w:t>Pirkėjas</w:t>
      </w:r>
      <w:r>
        <w:rPr>
          <w:color w:val="000000"/>
        </w:rPr>
        <w:t xml:space="preserve"> kartu toliau sutartyje vadinami – </w:t>
      </w:r>
      <w:r>
        <w:rPr>
          <w:b/>
          <w:bCs/>
          <w:color w:val="000000"/>
        </w:rPr>
        <w:t>Šalys</w:t>
      </w:r>
      <w:r>
        <w:rPr>
          <w:color w:val="000000"/>
        </w:rPr>
        <w:t xml:space="preserve">, o kiekvienas atskirai – </w:t>
      </w:r>
      <w:r>
        <w:rPr>
          <w:b/>
          <w:bCs/>
          <w:color w:val="000000"/>
        </w:rPr>
        <w:t>Šalimi</w:t>
      </w:r>
      <w:r>
        <w:rPr>
          <w:color w:val="000000"/>
        </w:rPr>
        <w:t>,</w:t>
      </w:r>
    </w:p>
    <w:p w:rsidR="00367855" w:rsidRDefault="00367855" w:rsidP="00367855">
      <w:pPr>
        <w:widowControl w:val="0"/>
        <w:autoSpaceDE w:val="0"/>
        <w:autoSpaceDN w:val="0"/>
        <w:adjustRightInd w:val="0"/>
        <w:spacing w:before="240"/>
        <w:ind w:left="283"/>
        <w:jc w:val="both"/>
        <w:rPr>
          <w:color w:val="000000"/>
        </w:rPr>
      </w:pPr>
      <w:r>
        <w:rPr>
          <w:color w:val="000000"/>
        </w:rPr>
        <w:t xml:space="preserve">Susitarėme ir sudarėme šią sutartį (toliau – </w:t>
      </w:r>
      <w:r>
        <w:rPr>
          <w:b/>
          <w:bCs/>
          <w:color w:val="000000"/>
        </w:rPr>
        <w:t>Sutartis</w:t>
      </w:r>
      <w:r>
        <w:rPr>
          <w:color w:val="000000"/>
        </w:rPr>
        <w:t>).</w:t>
      </w:r>
    </w:p>
    <w:p w:rsidR="00367855" w:rsidRDefault="00367855" w:rsidP="00367855">
      <w:pPr>
        <w:widowControl w:val="0"/>
        <w:autoSpaceDE w:val="0"/>
        <w:autoSpaceDN w:val="0"/>
        <w:adjustRightInd w:val="0"/>
        <w:ind w:left="283"/>
        <w:jc w:val="both"/>
        <w:rPr>
          <w:color w:val="000000"/>
        </w:rPr>
      </w:pPr>
      <w:bookmarkStart w:id="4" w:name="d71e126"/>
      <w:bookmarkEnd w:id="4"/>
    </w:p>
    <w:p w:rsidR="00367855" w:rsidRDefault="00367855" w:rsidP="00367855">
      <w:pPr>
        <w:widowControl w:val="0"/>
        <w:autoSpaceDE w:val="0"/>
        <w:autoSpaceDN w:val="0"/>
        <w:adjustRightInd w:val="0"/>
        <w:spacing w:before="240"/>
        <w:jc w:val="center"/>
        <w:rPr>
          <w:b/>
          <w:bCs/>
          <w:color w:val="000000"/>
        </w:rPr>
      </w:pPr>
    </w:p>
    <w:p w:rsidR="00367855" w:rsidRDefault="00367855" w:rsidP="00367855">
      <w:pPr>
        <w:widowControl w:val="0"/>
        <w:autoSpaceDE w:val="0"/>
        <w:autoSpaceDN w:val="0"/>
        <w:adjustRightInd w:val="0"/>
        <w:spacing w:before="240"/>
        <w:jc w:val="center"/>
        <w:rPr>
          <w:b/>
          <w:bCs/>
          <w:color w:val="000000"/>
        </w:rPr>
      </w:pPr>
      <w:r>
        <w:rPr>
          <w:b/>
          <w:bCs/>
          <w:color w:val="000000"/>
        </w:rPr>
        <w:lastRenderedPageBreak/>
        <w:t>II. SUTARTIES DALYKAS</w:t>
      </w:r>
    </w:p>
    <w:p w:rsidR="00367855" w:rsidRDefault="00367855" w:rsidP="00367855">
      <w:pPr>
        <w:widowControl w:val="0"/>
        <w:autoSpaceDE w:val="0"/>
        <w:autoSpaceDN w:val="0"/>
        <w:adjustRightInd w:val="0"/>
        <w:spacing w:before="240"/>
        <w:jc w:val="both"/>
        <w:rPr>
          <w:color w:val="000000"/>
        </w:rPr>
      </w:pPr>
      <w:r w:rsidRPr="00470B05">
        <w:rPr>
          <w:bCs/>
          <w:color w:val="000000"/>
        </w:rPr>
        <w:t>2.1.</w:t>
      </w:r>
      <w:r>
        <w:rPr>
          <w:b/>
          <w:bCs/>
          <w:color w:val="000000"/>
        </w:rPr>
        <w:t xml:space="preserve"> </w:t>
      </w:r>
      <w:r>
        <w:rPr>
          <w:color w:val="000000"/>
        </w:rPr>
        <w:t>Pardavėjo atstovas parduoda, o Pirkėjo atstovas Akcinei bendrovei “Lietuvos dujos” perka:</w:t>
      </w:r>
    </w:p>
    <w:p w:rsidR="00367855" w:rsidRDefault="00367855" w:rsidP="00367855">
      <w:pPr>
        <w:widowControl w:val="0"/>
        <w:autoSpaceDE w:val="0"/>
        <w:autoSpaceDN w:val="0"/>
        <w:adjustRightInd w:val="0"/>
        <w:spacing w:before="240"/>
        <w:jc w:val="both"/>
        <w:rPr>
          <w:color w:val="000000"/>
        </w:rPr>
      </w:pPr>
      <w:r>
        <w:rPr>
          <w:color w:val="000000"/>
        </w:rPr>
        <w:t xml:space="preserve">2.1.1. Dujotiekio liniją - Dujotiekio tinklus, unikalus Nr. 2100-0014-8018, esančią Klaipėdos m. sav. Klaipėdos m., toliau vadinamą – </w:t>
      </w:r>
      <w:r>
        <w:rPr>
          <w:b/>
          <w:bCs/>
          <w:color w:val="000000"/>
        </w:rPr>
        <w:t>Daiktas1</w:t>
      </w:r>
      <w:r>
        <w:rPr>
          <w:color w:val="000000"/>
        </w:rPr>
        <w:t>.</w:t>
      </w:r>
    </w:p>
    <w:p w:rsidR="00367855" w:rsidRDefault="00367855" w:rsidP="00367855">
      <w:pPr>
        <w:widowControl w:val="0"/>
        <w:autoSpaceDE w:val="0"/>
        <w:autoSpaceDN w:val="0"/>
        <w:adjustRightInd w:val="0"/>
        <w:spacing w:before="240"/>
        <w:jc w:val="both"/>
        <w:rPr>
          <w:color w:val="000000"/>
        </w:rPr>
      </w:pPr>
      <w:r>
        <w:rPr>
          <w:color w:val="000000"/>
        </w:rPr>
        <w:t xml:space="preserve">2.1.2. Dujotiekio liniją - Dujų tinklus, unikalus Nr. 4400-2910-6338, esančią Klaipėdos m. sav. Klaipėdos m., toliau vadinamą – </w:t>
      </w:r>
      <w:r>
        <w:rPr>
          <w:b/>
          <w:bCs/>
          <w:color w:val="000000"/>
        </w:rPr>
        <w:t>Daiktas2</w:t>
      </w:r>
      <w:r>
        <w:rPr>
          <w:color w:val="000000"/>
        </w:rPr>
        <w:t>.</w:t>
      </w:r>
    </w:p>
    <w:p w:rsidR="00367855" w:rsidRDefault="00367855" w:rsidP="00367855">
      <w:pPr>
        <w:widowControl w:val="0"/>
        <w:autoSpaceDE w:val="0"/>
        <w:autoSpaceDN w:val="0"/>
        <w:adjustRightInd w:val="0"/>
        <w:spacing w:before="240"/>
        <w:jc w:val="both"/>
        <w:rPr>
          <w:color w:val="000000"/>
        </w:rPr>
      </w:pPr>
      <w:r>
        <w:rPr>
          <w:color w:val="000000"/>
        </w:rPr>
        <w:t xml:space="preserve">2.1.3. Dujotiekio liniją - Dujų tinklus, unikalus Nr. 4400-2910-6360, esančią Klaipėdos m. sav. Klaipėdos m., toliau vadinamą – </w:t>
      </w:r>
      <w:r>
        <w:rPr>
          <w:b/>
          <w:bCs/>
          <w:color w:val="000000"/>
        </w:rPr>
        <w:t>Daiktas3</w:t>
      </w:r>
      <w:r>
        <w:rPr>
          <w:color w:val="000000"/>
        </w:rPr>
        <w:t>.</w:t>
      </w:r>
    </w:p>
    <w:p w:rsidR="00367855" w:rsidRDefault="00367855" w:rsidP="00367855">
      <w:pPr>
        <w:widowControl w:val="0"/>
        <w:autoSpaceDE w:val="0"/>
        <w:autoSpaceDN w:val="0"/>
        <w:adjustRightInd w:val="0"/>
        <w:spacing w:before="240"/>
        <w:jc w:val="both"/>
        <w:rPr>
          <w:color w:val="000000"/>
        </w:rPr>
      </w:pPr>
      <w:r>
        <w:rPr>
          <w:color w:val="000000"/>
        </w:rPr>
        <w:t>2.2. Nekilnojamojo turto registro duomenys, charakterizuojantys Daiktą1, nurodyti vadovaujantis Valstybės įmonės Registrų centro Klaipėdos filialo atliktu duomenų sandoriui patikslinimu, užsakymo Nr. :</w:t>
      </w:r>
    </w:p>
    <w:p w:rsidR="00367855" w:rsidRDefault="00367855" w:rsidP="00367855">
      <w:pPr>
        <w:widowControl w:val="0"/>
        <w:autoSpaceDE w:val="0"/>
        <w:autoSpaceDN w:val="0"/>
        <w:adjustRightInd w:val="0"/>
        <w:ind w:left="571"/>
        <w:jc w:val="both"/>
        <w:rPr>
          <w:color w:val="000000"/>
        </w:rPr>
      </w:pPr>
      <w:bookmarkStart w:id="5" w:name="d71e185"/>
      <w:bookmarkEnd w:id="5"/>
    </w:p>
    <w:tbl>
      <w:tblPr>
        <w:tblW w:w="0" w:type="auto"/>
        <w:tblInd w:w="40" w:type="dxa"/>
        <w:tblLayout w:type="fixed"/>
        <w:tblCellMar>
          <w:left w:w="0" w:type="dxa"/>
          <w:right w:w="0" w:type="dxa"/>
        </w:tblCellMar>
        <w:tblLook w:val="0000" w:firstRow="0" w:lastRow="0" w:firstColumn="0" w:lastColumn="0" w:noHBand="0" w:noVBand="0"/>
      </w:tblPr>
      <w:tblGrid>
        <w:gridCol w:w="4788"/>
        <w:gridCol w:w="4788"/>
      </w:tblGrid>
      <w:tr w:rsidR="00367855" w:rsidTr="00C03A4A">
        <w:tc>
          <w:tcPr>
            <w:tcW w:w="478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Nekilnojamo turto registre registruojant turtą suteiktas registro įrašo Nr.:</w:t>
            </w:r>
          </w:p>
        </w:tc>
        <w:tc>
          <w:tcPr>
            <w:tcW w:w="4788"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50/161483</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Adresas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Klaipėdos m. sav. Klaipėdos m.</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Nekilnojamas daiktas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Dujotiekio linija - Dujotiekio tinklai; Pastaba: vidutinio slėgio dujotiekio tinklai, esantys Tauralaukyje- Klaipėdos g. ir Kadagių g.)</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Pastatas, kuriame yra patalpa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Unikalus Nr.</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2100-0014-8018</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Paskirtis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Dujų tinklų</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Pažymėjimas plane</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1i</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Daikto istorinė kilmė</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Statybos pradžios metai</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1996</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Statybos pabaigos metai</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1996</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Baigtumo procentas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100 %</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Fizinio nusidėvėjimo procentas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9 %</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Bendras plotas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Tūris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Vidutinė rinkos vertė</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29100 (dvidešimt devyni tūkstančiai vienas šimtas) Lt</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Vertės nustatymo data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2014-03-10</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Kadastro duomenų fiksavimo data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2014-03-10</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Daikto priklausiniai iš kito registro</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Daikto priklausiniai iš to paties registro</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vMerge w:val="restart"/>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Nuosavybė</w:t>
            </w: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Nuosavybės teisė:</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Klaipėdos miesto savivaldybė, a.k. 111100775, 1/1</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Įregistravimo pagrindas: Priėmimo - perdavimo aktas, 1998-12-22, Nr. ; Statinio priėmimo naudoti aktas, 1996-11-29, Nr.</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lastRenderedPageBreak/>
              <w:t>Valstybės ir savivaldybių žemės patikėjimo teisė</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Kitos daiktinės teisės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Juridiniai faktai</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Žymos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Specialiosios žemės ir miško naudojimo sąlygos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vMerge w:val="restart"/>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Daikto registravimas ir kadastro žymos</w:t>
            </w: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Kadastrinius matavimus atliko (kadastro žyma)</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Valstybės įmonės Registrų centro Klaipėdos filialas, a.k. 140042759</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Įregistravimo pagrindas: Nekilnojamojo daikto kadastro duomenų byla, 2014-03-10, Nr. ; Kvalifikacijos pažymėjimas, , Nr. 2M-M-367</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Įrašas galioja: Nuo 2014-04-10</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Suformuotas naujas (daikto registravimas)</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Įregistravimo pagrindas: Priėmimo - perdavimo aktas, 1998-12-22, Nr. ; Statinio priėmimo naudoti aktas, 1996-11-29, Nr. ; Nekilnojamojo daikto kadastro duomenų byla, 2014-03-10, Nr.</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Įrašas galioja: Nuo 2014-04-10</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Registro pastabos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bl>
    <w:p w:rsidR="00367855" w:rsidRDefault="00367855" w:rsidP="00367855">
      <w:pPr>
        <w:widowControl w:val="0"/>
        <w:autoSpaceDE w:val="0"/>
        <w:autoSpaceDN w:val="0"/>
        <w:adjustRightInd w:val="0"/>
        <w:jc w:val="both"/>
        <w:rPr>
          <w:color w:val="000000"/>
        </w:rPr>
      </w:pPr>
    </w:p>
    <w:p w:rsidR="00367855" w:rsidRDefault="00367855" w:rsidP="00367855">
      <w:pPr>
        <w:widowControl w:val="0"/>
        <w:numPr>
          <w:ilvl w:val="1"/>
          <w:numId w:val="1"/>
        </w:numPr>
        <w:autoSpaceDE w:val="0"/>
        <w:autoSpaceDN w:val="0"/>
        <w:adjustRightInd w:val="0"/>
        <w:jc w:val="both"/>
        <w:rPr>
          <w:color w:val="000000"/>
        </w:rPr>
      </w:pPr>
      <w:r>
        <w:rPr>
          <w:color w:val="000000"/>
        </w:rPr>
        <w:t>Nekilnojamojo turto registro duomenys, charakterizuojantys Daiktą2, nurodyti vadovaujantis Valstybės įmonės Registrų centro Klaipėdos filialo atliktu duomenų sandoriui patikslinimu, užsakymo Nr. :</w:t>
      </w:r>
    </w:p>
    <w:p w:rsidR="00367855" w:rsidRDefault="00367855" w:rsidP="00367855">
      <w:pPr>
        <w:widowControl w:val="0"/>
        <w:autoSpaceDE w:val="0"/>
        <w:autoSpaceDN w:val="0"/>
        <w:adjustRightInd w:val="0"/>
        <w:ind w:left="571"/>
        <w:jc w:val="both"/>
        <w:rPr>
          <w:color w:val="000000"/>
        </w:rPr>
      </w:pPr>
      <w:bookmarkStart w:id="6" w:name="d71e420"/>
      <w:bookmarkEnd w:id="6"/>
    </w:p>
    <w:tbl>
      <w:tblPr>
        <w:tblW w:w="0" w:type="auto"/>
        <w:tblInd w:w="40" w:type="dxa"/>
        <w:tblLayout w:type="fixed"/>
        <w:tblCellMar>
          <w:left w:w="0" w:type="dxa"/>
          <w:right w:w="0" w:type="dxa"/>
        </w:tblCellMar>
        <w:tblLook w:val="0000" w:firstRow="0" w:lastRow="0" w:firstColumn="0" w:lastColumn="0" w:noHBand="0" w:noVBand="0"/>
      </w:tblPr>
      <w:tblGrid>
        <w:gridCol w:w="4788"/>
        <w:gridCol w:w="4788"/>
      </w:tblGrid>
      <w:tr w:rsidR="00367855" w:rsidTr="00C03A4A">
        <w:tc>
          <w:tcPr>
            <w:tcW w:w="478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Nekilnojamo turto registre registruojant turtą suteiktas registro įrašo Nr.:</w:t>
            </w:r>
          </w:p>
        </w:tc>
        <w:tc>
          <w:tcPr>
            <w:tcW w:w="4788"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50/161483</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Adresas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Klaipėdos m. sav. Klaipėdos m.</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Nekilnojamas daiktas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Dujotiekio linija - Dujų tinklai; Pastaba: vidutinio slėgio dujotiekio tinklai, esantys Tauralaukyje- Pajūrio g. ir Lazdynų g.</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Pastatas, kuriame yra patalpa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Unikalus Nr.</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4400-2910-6338</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Paskirtis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Dujų tinklų</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Pažymėjimas plane</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2i</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Daikto istorinė kilmė</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Statybos pradžios metai</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1996</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Statybos pabaigos metai</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1996</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Baigtumo procentas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100 %</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Fizinio nusidėvėjimo procentas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Bendras plotas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Tūris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Vidutinė rinkos vertė</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6440 (šeši tūkstančiai keturi šimtai keturiasdešimt) Lt</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Vertės nustatymo data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2014-03-10</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lastRenderedPageBreak/>
              <w:t>Kadastro duomenų fiksavimo data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2014-03-10</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Daikto priklausiniai iš kito registro</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Daikto priklausiniai iš to paties registro</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vMerge w:val="restart"/>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Nuosavybė</w:t>
            </w: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Nuosavybės teisė:</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Klaipėdos miesto savivaldybė, a.k. 111100775, 1/1</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Įregistravimo pagrindas: Priėmimo - perdavimo aktas, 1998-12-22, Nr. ; Statinio priėmimo naudoti aktas, 1996-11-29, Nr.</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Valstybės ir savivaldybių žemės patikėjimo teisė</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Kitos daiktinės teisės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Juridiniai faktai</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Žymos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Specialiosios žemės ir miško naudojimo sąlygos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vMerge w:val="restart"/>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Daikto registravimas ir kadastro žymos</w:t>
            </w: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Kadastrinius matavimus atliko (kadastro žyma)</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Valstybės įmonės Registrų centro Klaipėdos filialas, a.k. 140042759</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Įregistravimo pagrindas: Nekilnojamojo daikto kadastro duomenų byla, 2014-03-10, Nr. ; Kvalifikacijos pažymėjimas, , Nr. 2M-M-367</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Įrašas galioja: Nuo 2014-04-10</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Suformuotas naujas (daikto registravimas)</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Įregistravimo pagrindas: Priėmimo - perdavimo aktas, 1998-12-22, Nr. ; Statinio priėmimo naudoti aktas, 1996-11-29, Nr. ; Nekilnojamojo daikto kadastro duomenų byla, 2014-03-10, Nr.</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Įrašas galioja: Nuo 2014-04-10</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Registro pastabos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bl>
    <w:p w:rsidR="00367855" w:rsidRDefault="00367855" w:rsidP="00367855">
      <w:pPr>
        <w:widowControl w:val="0"/>
        <w:autoSpaceDE w:val="0"/>
        <w:autoSpaceDN w:val="0"/>
        <w:adjustRightInd w:val="0"/>
        <w:jc w:val="both"/>
        <w:rPr>
          <w:color w:val="000000"/>
        </w:rPr>
      </w:pPr>
    </w:p>
    <w:p w:rsidR="00367855" w:rsidRDefault="00367855" w:rsidP="00367855">
      <w:pPr>
        <w:widowControl w:val="0"/>
        <w:numPr>
          <w:ilvl w:val="1"/>
          <w:numId w:val="1"/>
        </w:numPr>
        <w:autoSpaceDE w:val="0"/>
        <w:autoSpaceDN w:val="0"/>
        <w:adjustRightInd w:val="0"/>
        <w:jc w:val="both"/>
        <w:rPr>
          <w:color w:val="000000"/>
        </w:rPr>
      </w:pPr>
      <w:r>
        <w:rPr>
          <w:color w:val="000000"/>
        </w:rPr>
        <w:t>Nekilnojamojo turto registro duomenys, charakterizuojantys Daiktą3, nurodyti vadovaujantis Valstybės įmonės Registrų centro Klaipėdos filialo atliktu duomenų sandoriui patikslinimu, užsakymo Nr. :</w:t>
      </w:r>
    </w:p>
    <w:p w:rsidR="00367855" w:rsidRDefault="00367855" w:rsidP="00367855">
      <w:pPr>
        <w:widowControl w:val="0"/>
        <w:autoSpaceDE w:val="0"/>
        <w:autoSpaceDN w:val="0"/>
        <w:adjustRightInd w:val="0"/>
        <w:jc w:val="both"/>
        <w:rPr>
          <w:color w:val="000000"/>
        </w:rPr>
      </w:pPr>
      <w:bookmarkStart w:id="7" w:name="d71e655"/>
      <w:bookmarkEnd w:id="7"/>
    </w:p>
    <w:tbl>
      <w:tblPr>
        <w:tblW w:w="0" w:type="auto"/>
        <w:tblInd w:w="40" w:type="dxa"/>
        <w:tblLayout w:type="fixed"/>
        <w:tblCellMar>
          <w:left w:w="0" w:type="dxa"/>
          <w:right w:w="0" w:type="dxa"/>
        </w:tblCellMar>
        <w:tblLook w:val="0000" w:firstRow="0" w:lastRow="0" w:firstColumn="0" w:lastColumn="0" w:noHBand="0" w:noVBand="0"/>
      </w:tblPr>
      <w:tblGrid>
        <w:gridCol w:w="4788"/>
        <w:gridCol w:w="4788"/>
      </w:tblGrid>
      <w:tr w:rsidR="00367855" w:rsidTr="00C03A4A">
        <w:tc>
          <w:tcPr>
            <w:tcW w:w="478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Nekilnojamo turto registre registruojant turtą suteiktas registro įrašo Nr.:</w:t>
            </w:r>
          </w:p>
        </w:tc>
        <w:tc>
          <w:tcPr>
            <w:tcW w:w="4788"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50/161483</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Adresas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Klaipėdos m. sav. Klaipėdos m.</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Nekilnojamas daiktas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Dujotiekio linija - Dujų tinklai; Pastaba: vidutinio slėgio dujotiekio tinklai, esantys Tauralaukyje- Klaipėdos g., Kadagių g., Jaunimo g.</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Pastatas, kuriame yra patalpa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Unikalus Nr.</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4400-2910-6360</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Paskirtis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Dujų tinklų</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Pažymėjimas plane</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3i</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lastRenderedPageBreak/>
              <w:t>Daikto istorinė kilmė</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Statybos pradžios metai</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1996</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Statybos pabaigos metai</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1996</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Baigtumo procentas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100 %</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Fizinio nusidėvėjimo procentas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Bendras plotas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Tūris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Vidutinė rinkos vertė</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25700 (dvidešimt penki tūkstančiai septyni šimtai) Lt</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Vertės nustatymo data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2014-03-10</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Kadastro duomenų fiksavimo data</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2014-03-10</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Daikto priklausiniai iš kito registro</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Daikto priklausiniai iš to paties registro</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vMerge w:val="restart"/>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Nuosavybė</w:t>
            </w: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Nuosavybės teisė:</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Klaipėdos miesto savivaldybė, a.k. 111100775, 1/1</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Įregistravimo pagrindas: Priėmimo - perdavimo aktas, 1998-12-22, Nr. ; Statinio priėmimo naudoti aktas, 1996-11-29, Nr.</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Valstybės ir savivaldybių žemės patikėjimo teisė</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Kitos daiktinės teisės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Juridiniai faktai</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Žymos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Specialiosios žemės ir miško naudojimo sąlygos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r w:rsidR="00367855" w:rsidTr="00C03A4A">
        <w:tc>
          <w:tcPr>
            <w:tcW w:w="4788" w:type="dxa"/>
            <w:vMerge w:val="restart"/>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Daikto registravimas ir kadastro žymos</w:t>
            </w: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Kadastrinius matavimus atliko (kadastro žyma)</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Valstybės įmonės Registrų centro Klaipėdos filialas, a.k. 140042759</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Įregistravimo pagrindas: Nekilnojamojo daikto kadastro duomenų byla, 2014-03-10, Nr. ; Kvalifikacijos pažymėjimas, , Nr. 2M-M-367</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Įrašas galioja: Nuo 2014-04-10</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Suformuotas naujas (daikto registravimas)</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nil"/>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Įregistravimo pagrindas: Priėmimo - perdavimo aktas, 1998-12-22, Nr. ; Statinio priėmimo naudoti aktas, 1996-11-29, Nr. ; Nekilnojamojo daikto kadastro duomenų byla, 2014-03-10, Nr.</w:t>
            </w:r>
          </w:p>
        </w:tc>
      </w:tr>
      <w:tr w:rsidR="00367855" w:rsidTr="00C03A4A">
        <w:tc>
          <w:tcPr>
            <w:tcW w:w="4788" w:type="dxa"/>
            <w:vMerge/>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Įrašas galioja: Nuo 2014-04-10</w:t>
            </w:r>
          </w:p>
        </w:tc>
      </w:tr>
      <w:tr w:rsidR="00367855" w:rsidTr="00C03A4A">
        <w:tc>
          <w:tcPr>
            <w:tcW w:w="4788"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Registro pastabos</w:t>
            </w:r>
          </w:p>
        </w:tc>
        <w:tc>
          <w:tcPr>
            <w:tcW w:w="4788" w:type="dxa"/>
            <w:tcBorders>
              <w:top w:val="nil"/>
              <w:left w:val="nil"/>
              <w:bottom w:val="single" w:sz="4" w:space="0" w:color="000000"/>
              <w:right w:val="single" w:sz="4" w:space="0" w:color="000000"/>
            </w:tcBorders>
            <w:tcMar>
              <w:top w:w="40" w:type="dxa"/>
              <w:left w:w="40" w:type="dxa"/>
              <w:bottom w:w="40" w:type="dxa"/>
              <w:right w:w="40" w:type="dxa"/>
            </w:tcMar>
          </w:tcPr>
          <w:p w:rsidR="00367855" w:rsidRDefault="00367855" w:rsidP="00C03A4A">
            <w:pPr>
              <w:widowControl w:val="0"/>
              <w:autoSpaceDE w:val="0"/>
              <w:autoSpaceDN w:val="0"/>
              <w:adjustRightInd w:val="0"/>
              <w:rPr>
                <w:color w:val="000000"/>
              </w:rPr>
            </w:pPr>
            <w:r>
              <w:rPr>
                <w:color w:val="000000"/>
              </w:rPr>
              <w:t>Įrašų nėra</w:t>
            </w:r>
          </w:p>
        </w:tc>
      </w:tr>
    </w:tbl>
    <w:p w:rsidR="00367855" w:rsidRDefault="00367855" w:rsidP="00367855">
      <w:pPr>
        <w:widowControl w:val="0"/>
        <w:autoSpaceDE w:val="0"/>
        <w:autoSpaceDN w:val="0"/>
        <w:adjustRightInd w:val="0"/>
        <w:ind w:left="283"/>
        <w:jc w:val="both"/>
        <w:rPr>
          <w:color w:val="000000"/>
        </w:rPr>
      </w:pPr>
      <w:bookmarkStart w:id="8" w:name="DA_1"/>
      <w:bookmarkEnd w:id="8"/>
    </w:p>
    <w:p w:rsidR="00367855" w:rsidRDefault="00367855" w:rsidP="00367855">
      <w:pPr>
        <w:widowControl w:val="0"/>
        <w:autoSpaceDE w:val="0"/>
        <w:autoSpaceDN w:val="0"/>
        <w:adjustRightInd w:val="0"/>
        <w:spacing w:before="240" w:after="240"/>
        <w:ind w:left="283"/>
        <w:jc w:val="both"/>
        <w:rPr>
          <w:color w:val="000000"/>
        </w:rPr>
      </w:pPr>
      <w:r>
        <w:rPr>
          <w:color w:val="000000"/>
        </w:rPr>
        <w:t>2.5. Daiktas1, Daiktas2 ir Daiktas3 toliau sutartyje kartu vadinami “Turtas” arba “Daiktai”.</w:t>
      </w:r>
    </w:p>
    <w:p w:rsidR="00367855" w:rsidRPr="003610AC" w:rsidRDefault="00367855" w:rsidP="00367855">
      <w:pPr>
        <w:jc w:val="both"/>
        <w:rPr>
          <w:color w:val="000000"/>
        </w:rPr>
      </w:pPr>
      <w:bookmarkStart w:id="9" w:name="d71e889"/>
      <w:bookmarkEnd w:id="9"/>
      <w:r>
        <w:rPr>
          <w:color w:val="000000"/>
        </w:rPr>
        <w:t xml:space="preserve">     </w:t>
      </w:r>
      <w:r w:rsidRPr="003610AC">
        <w:rPr>
          <w:color w:val="000000"/>
        </w:rPr>
        <w:t>2.6. Daikto1 ilgis: 1.030,26 m, Daikto2 ilgis: 229,40 m, Daikto3 ilgis: 908,28 m.</w:t>
      </w:r>
      <w:r>
        <w:rPr>
          <w:color w:val="000000"/>
        </w:rPr>
        <w:t xml:space="preserve"> Bendras dujotiekio linijos - Dujotiekio tinklų ilgis: 2.167,94 m.</w:t>
      </w:r>
    </w:p>
    <w:p w:rsidR="00367855" w:rsidRPr="003610AC" w:rsidRDefault="00367855" w:rsidP="00367855">
      <w:pPr>
        <w:widowControl w:val="0"/>
        <w:autoSpaceDE w:val="0"/>
        <w:autoSpaceDN w:val="0"/>
        <w:adjustRightInd w:val="0"/>
        <w:ind w:left="283"/>
        <w:jc w:val="both"/>
        <w:rPr>
          <w:color w:val="000000"/>
        </w:rPr>
      </w:pPr>
    </w:p>
    <w:p w:rsidR="00367855" w:rsidRDefault="00367855" w:rsidP="00367855">
      <w:pPr>
        <w:widowControl w:val="0"/>
        <w:autoSpaceDE w:val="0"/>
        <w:autoSpaceDN w:val="0"/>
        <w:adjustRightInd w:val="0"/>
        <w:spacing w:before="240"/>
        <w:jc w:val="center"/>
        <w:rPr>
          <w:b/>
          <w:bCs/>
          <w:color w:val="000000"/>
        </w:rPr>
      </w:pPr>
      <w:r>
        <w:rPr>
          <w:b/>
          <w:bCs/>
          <w:color w:val="000000"/>
        </w:rPr>
        <w:t>III. KAINA</w:t>
      </w:r>
    </w:p>
    <w:p w:rsidR="00367855" w:rsidRDefault="00367855" w:rsidP="00367855">
      <w:pPr>
        <w:widowControl w:val="0"/>
        <w:autoSpaceDE w:val="0"/>
        <w:autoSpaceDN w:val="0"/>
        <w:adjustRightInd w:val="0"/>
        <w:spacing w:before="240"/>
        <w:jc w:val="center"/>
        <w:rPr>
          <w:b/>
          <w:bCs/>
          <w:color w:val="000000"/>
        </w:rPr>
      </w:pPr>
    </w:p>
    <w:p w:rsidR="00367855" w:rsidRDefault="00367855" w:rsidP="00367855">
      <w:pPr>
        <w:widowControl w:val="0"/>
        <w:numPr>
          <w:ilvl w:val="1"/>
          <w:numId w:val="2"/>
        </w:numPr>
        <w:autoSpaceDE w:val="0"/>
        <w:autoSpaceDN w:val="0"/>
        <w:adjustRightInd w:val="0"/>
        <w:jc w:val="both"/>
        <w:rPr>
          <w:color w:val="000000"/>
        </w:rPr>
      </w:pPr>
      <w:r>
        <w:rPr>
          <w:color w:val="000000"/>
        </w:rPr>
        <w:t>Bendra Daiktų kaina yra 176 865,83 Lt (vienas šimtas septyniasdešimt šeši tūkstančiai aštuoni šimtai šešiasdešimt penki Lt aštuoniasdešimt trys ct), toliau - Kaina.</w:t>
      </w:r>
    </w:p>
    <w:p w:rsidR="00367855" w:rsidRDefault="00367855" w:rsidP="00367855">
      <w:pPr>
        <w:widowControl w:val="0"/>
        <w:autoSpaceDE w:val="0"/>
        <w:autoSpaceDN w:val="0"/>
        <w:adjustRightInd w:val="0"/>
        <w:spacing w:before="240" w:after="240"/>
        <w:ind w:left="283"/>
        <w:jc w:val="both"/>
        <w:rPr>
          <w:color w:val="000000"/>
        </w:rPr>
      </w:pPr>
      <w:bookmarkStart w:id="10" w:name="SK_1"/>
      <w:bookmarkEnd w:id="10"/>
      <w:r>
        <w:rPr>
          <w:color w:val="000000"/>
        </w:rPr>
        <w:t>3.2. Turto kaina sumokama tokia tvarka ir terminais:</w:t>
      </w:r>
    </w:p>
    <w:p w:rsidR="00367855" w:rsidRDefault="00367855" w:rsidP="00367855">
      <w:pPr>
        <w:widowControl w:val="0"/>
        <w:autoSpaceDE w:val="0"/>
        <w:autoSpaceDN w:val="0"/>
        <w:adjustRightInd w:val="0"/>
        <w:spacing w:after="240"/>
        <w:ind w:left="283"/>
        <w:jc w:val="both"/>
        <w:rPr>
          <w:color w:val="000000"/>
        </w:rPr>
      </w:pPr>
      <w:r>
        <w:rPr>
          <w:color w:val="000000"/>
        </w:rPr>
        <w:t>3.2.1. 176 865,83 Lt (vieną šimtą septyniasdešimt šešis tūkstančius aštuonis šimtus šešiasdešimt penkis Lt aštuoniasdešimt tris ct) pardavėjas gavo iš pirkėjo prieš šios sutarties sudarymą. Pardavėjo atstovas patvirtino, kad 176 865,83 Lt (vieną šimtą septyniasdešimt šešis tūkstančius aštuonis šimtus šešiasdešimt penkis Lt aštuoniasdešimt tris ct) pardavėjas gavo iš pirkėjo prieš šios sutarties sudarymą.</w:t>
      </w:r>
    </w:p>
    <w:p w:rsidR="00367855" w:rsidRDefault="00367855" w:rsidP="00367855">
      <w:pPr>
        <w:widowControl w:val="0"/>
        <w:autoSpaceDE w:val="0"/>
        <w:autoSpaceDN w:val="0"/>
        <w:adjustRightInd w:val="0"/>
        <w:spacing w:after="240"/>
        <w:ind w:left="283"/>
        <w:jc w:val="both"/>
        <w:rPr>
          <w:color w:val="000000"/>
        </w:rPr>
      </w:pPr>
      <w:r>
        <w:rPr>
          <w:color w:val="000000"/>
        </w:rPr>
        <w:t>Pinigai į notaro depozitinę sąskaitą nemokami.</w:t>
      </w:r>
    </w:p>
    <w:p w:rsidR="00367855" w:rsidRDefault="00367855" w:rsidP="00367855">
      <w:pPr>
        <w:widowControl w:val="0"/>
        <w:autoSpaceDE w:val="0"/>
        <w:autoSpaceDN w:val="0"/>
        <w:adjustRightInd w:val="0"/>
        <w:spacing w:before="240"/>
        <w:jc w:val="center"/>
        <w:rPr>
          <w:b/>
          <w:bCs/>
          <w:color w:val="000000"/>
        </w:rPr>
      </w:pPr>
      <w:bookmarkStart w:id="11" w:name="PE"/>
      <w:bookmarkEnd w:id="11"/>
      <w:r>
        <w:rPr>
          <w:b/>
          <w:bCs/>
          <w:color w:val="000000"/>
        </w:rPr>
        <w:t>IV. DAIKTO (DAIKTŲ) PERDAVIMAS IR NUOSAVYBĖS TEISĖS PERĖJIMAS</w:t>
      </w:r>
    </w:p>
    <w:p w:rsidR="00367855" w:rsidRDefault="00367855" w:rsidP="00367855">
      <w:pPr>
        <w:widowControl w:val="0"/>
        <w:autoSpaceDE w:val="0"/>
        <w:autoSpaceDN w:val="0"/>
        <w:adjustRightInd w:val="0"/>
        <w:spacing w:before="240" w:after="240"/>
        <w:ind w:left="283"/>
        <w:jc w:val="both"/>
        <w:rPr>
          <w:color w:val="000000"/>
        </w:rPr>
      </w:pPr>
      <w:r>
        <w:rPr>
          <w:color w:val="000000"/>
        </w:rPr>
        <w:t xml:space="preserve"> 4.1. </w:t>
      </w:r>
      <w:r>
        <w:rPr>
          <w:color w:val="000000"/>
          <w:u w:val="single"/>
        </w:rPr>
        <w:t>Ši sutartis yra kartu ir turto priėmimo - perdavimo dokumentas. Atskiras dokumentas dėl turto perdavimo - priėmimo šalių susitarimu nebus pasirašomas</w:t>
      </w:r>
      <w:r>
        <w:rPr>
          <w:color w:val="000000"/>
        </w:rPr>
        <w:t>. Pardavėjas atlaisvino parduodamą turtą ir perdavė turtą pirkėjui, prieš šios sutarties sudarymą, o pirkėjas šį turtą priėmė ir pretenzijų dėl turto kokybės neturi. Pardavėjo atstovas perdavė pirkėjo atstovui visus dokumentus, susijusius su turto technine charakteristika bei būkle bei visus techninės apskaitos dokumentus.</w:t>
      </w:r>
    </w:p>
    <w:p w:rsidR="00367855" w:rsidRDefault="00367855" w:rsidP="00367855">
      <w:pPr>
        <w:widowControl w:val="0"/>
        <w:autoSpaceDE w:val="0"/>
        <w:autoSpaceDN w:val="0"/>
        <w:adjustRightInd w:val="0"/>
        <w:spacing w:after="240"/>
        <w:ind w:left="283"/>
        <w:jc w:val="both"/>
        <w:rPr>
          <w:color w:val="000000"/>
        </w:rPr>
      </w:pPr>
      <w:r>
        <w:rPr>
          <w:color w:val="000000"/>
        </w:rPr>
        <w:t>4.2. Sutarties šalims išaiškinta ir šalys žino, kad nuosavybės teisė į nekilnojamąjį turtą pirkėjui pereina nuo turto perdavimo.</w:t>
      </w:r>
    </w:p>
    <w:p w:rsidR="00367855" w:rsidRDefault="00367855" w:rsidP="00367855">
      <w:pPr>
        <w:widowControl w:val="0"/>
        <w:autoSpaceDE w:val="0"/>
        <w:autoSpaceDN w:val="0"/>
        <w:adjustRightInd w:val="0"/>
        <w:spacing w:before="240"/>
        <w:jc w:val="center"/>
        <w:rPr>
          <w:b/>
          <w:bCs/>
          <w:color w:val="000000"/>
        </w:rPr>
      </w:pPr>
      <w:bookmarkStart w:id="12" w:name="SP"/>
      <w:bookmarkEnd w:id="12"/>
      <w:r>
        <w:rPr>
          <w:b/>
          <w:bCs/>
          <w:color w:val="000000"/>
        </w:rPr>
        <w:t>V. ŠALIŲ PAREIŠKIMAI, GARANTIJOS</w:t>
      </w:r>
    </w:p>
    <w:p w:rsidR="00367855" w:rsidRDefault="00367855" w:rsidP="00367855">
      <w:pPr>
        <w:widowControl w:val="0"/>
        <w:autoSpaceDE w:val="0"/>
        <w:autoSpaceDN w:val="0"/>
        <w:adjustRightInd w:val="0"/>
        <w:spacing w:before="240" w:after="240"/>
        <w:ind w:left="283"/>
        <w:jc w:val="both"/>
        <w:rPr>
          <w:color w:val="000000"/>
        </w:rPr>
      </w:pPr>
      <w:r>
        <w:rPr>
          <w:color w:val="000000"/>
        </w:rPr>
        <w:t xml:space="preserve"> 5.1. </w:t>
      </w:r>
      <w:r>
        <w:rPr>
          <w:color w:val="000000"/>
          <w:u w:val="single"/>
        </w:rPr>
        <w:t>Pardavėjo atstovas pareiškia ir garantuoja, kad</w:t>
      </w:r>
      <w:r>
        <w:rPr>
          <w:color w:val="000000"/>
        </w:rPr>
        <w:t>:</w:t>
      </w:r>
    </w:p>
    <w:p w:rsidR="00367855" w:rsidRDefault="00367855" w:rsidP="00367855">
      <w:pPr>
        <w:widowControl w:val="0"/>
        <w:autoSpaceDE w:val="0"/>
        <w:autoSpaceDN w:val="0"/>
        <w:adjustRightInd w:val="0"/>
        <w:spacing w:after="240"/>
        <w:ind w:left="283"/>
        <w:jc w:val="both"/>
        <w:rPr>
          <w:color w:val="000000"/>
        </w:rPr>
      </w:pPr>
      <w:r>
        <w:rPr>
          <w:color w:val="000000"/>
        </w:rPr>
        <w:t>5.1.1. parduodamas turtas anksčiau niekam kitam neparduotas, nedovanotas, neįkeistas, kitaip neperleistas, neperduotas naudotis tretiesiems asmenims, suvaržymų ir apribojimų šios sutarties sudarymui nėra, areštai neuždėti, teisme ginčų dėl jo nėra.</w:t>
      </w:r>
    </w:p>
    <w:p w:rsidR="00367855" w:rsidRDefault="00367855" w:rsidP="00367855">
      <w:pPr>
        <w:widowControl w:val="0"/>
        <w:autoSpaceDE w:val="0"/>
        <w:autoSpaceDN w:val="0"/>
        <w:adjustRightInd w:val="0"/>
        <w:spacing w:after="240"/>
        <w:ind w:left="283"/>
        <w:jc w:val="both"/>
        <w:rPr>
          <w:color w:val="000000"/>
        </w:rPr>
      </w:pPr>
      <w:r>
        <w:rPr>
          <w:color w:val="000000"/>
        </w:rPr>
        <w:t>5.1.2. nėra jokių viešosios teisės pažeidimų ar apribojimų, kurie galėtų turėti įtakos pirkėjo nuosavybės teisei į turtą.</w:t>
      </w:r>
    </w:p>
    <w:p w:rsidR="00367855" w:rsidRDefault="00367855" w:rsidP="00367855">
      <w:pPr>
        <w:widowControl w:val="0"/>
        <w:autoSpaceDE w:val="0"/>
        <w:autoSpaceDN w:val="0"/>
        <w:adjustRightInd w:val="0"/>
        <w:spacing w:after="240"/>
        <w:ind w:left="283"/>
        <w:jc w:val="both"/>
        <w:rPr>
          <w:color w:val="000000"/>
        </w:rPr>
      </w:pPr>
      <w:r>
        <w:rPr>
          <w:color w:val="000000"/>
        </w:rPr>
        <w:t>5.1.3. pasirašydamas, pateikdamas bei vykdydamas šią sutartį pardavėjo atstovas nepažeidžia galiojančių įstatymų, norminių aktų, taip pat nepažeidžia jokios sutarties ar kito dokumento bei kreditorių teisių ir teisėtų interesų.</w:t>
      </w:r>
    </w:p>
    <w:p w:rsidR="00367855" w:rsidRDefault="00367855" w:rsidP="00367855">
      <w:pPr>
        <w:widowControl w:val="0"/>
        <w:autoSpaceDE w:val="0"/>
        <w:autoSpaceDN w:val="0"/>
        <w:adjustRightInd w:val="0"/>
        <w:spacing w:after="240"/>
        <w:ind w:left="283"/>
        <w:jc w:val="both"/>
        <w:rPr>
          <w:color w:val="000000"/>
        </w:rPr>
      </w:pPr>
      <w:r>
        <w:rPr>
          <w:color w:val="000000"/>
        </w:rPr>
        <w:t>5.1.4. parduodamam turtui nėra taikoma jokių servitutų, naudojimo apribojimų, išimčių, išlygų ar bet kokio kito pobūdžio apribojimų, išskyrus tuos, kurie numatyti šioje sutartyje. Pardavėjas turi visas būtinas teises, leidžiančias jam disponuoti, naudoti, eksploatuoti parduodamu turtu ir šios teisės po turto perdavimo pereis pirkėjui.</w:t>
      </w:r>
    </w:p>
    <w:p w:rsidR="00367855" w:rsidRDefault="00367855" w:rsidP="00367855">
      <w:pPr>
        <w:widowControl w:val="0"/>
        <w:autoSpaceDE w:val="0"/>
        <w:autoSpaceDN w:val="0"/>
        <w:adjustRightInd w:val="0"/>
        <w:spacing w:after="240"/>
        <w:ind w:left="283"/>
        <w:jc w:val="both"/>
        <w:rPr>
          <w:color w:val="000000"/>
        </w:rPr>
      </w:pPr>
      <w:r>
        <w:rPr>
          <w:color w:val="000000"/>
        </w:rPr>
        <w:t xml:space="preserve">5.1.5. šios sutarties sudarymo momentu nėra paslėptų parduodamo turto trūkumų dėl kurių turto nebūtų galima naudoti pagal paskirtį arba jo naudingumas sumažėtų taip, kad pirkėjas apie tuos trūkumus žinodamas arba nebūtų jo visai pirkęs arba nebūtų už jį tiek mokėjęs. Pardavėjas įstatymų nustatyta tvarka atsako už minėtus trūkumus, jeigu neįrodo, kad jie atsirado po turto </w:t>
      </w:r>
      <w:r>
        <w:rPr>
          <w:color w:val="000000"/>
        </w:rPr>
        <w:lastRenderedPageBreak/>
        <w:t>perdavimo dėl pirkėjo ar trečiųjų asmenų kaltės arba dėl nenugalimos jėgos.</w:t>
      </w:r>
    </w:p>
    <w:p w:rsidR="00367855" w:rsidRDefault="00367855" w:rsidP="00367855">
      <w:pPr>
        <w:widowControl w:val="0"/>
        <w:autoSpaceDE w:val="0"/>
        <w:autoSpaceDN w:val="0"/>
        <w:adjustRightInd w:val="0"/>
        <w:spacing w:after="240"/>
        <w:ind w:left="283"/>
        <w:jc w:val="both"/>
        <w:rPr>
          <w:color w:val="000000"/>
        </w:rPr>
      </w:pPr>
      <w:r>
        <w:rPr>
          <w:color w:val="000000"/>
        </w:rPr>
        <w:t>5.1.6. nėra įsiskolinimų už išlaidas, susijusias su šio turto eksploatacija.</w:t>
      </w:r>
    </w:p>
    <w:p w:rsidR="00367855" w:rsidRDefault="00367855" w:rsidP="00367855">
      <w:pPr>
        <w:widowControl w:val="0"/>
        <w:autoSpaceDE w:val="0"/>
        <w:autoSpaceDN w:val="0"/>
        <w:adjustRightInd w:val="0"/>
        <w:spacing w:after="240"/>
        <w:ind w:left="283"/>
        <w:jc w:val="both"/>
        <w:rPr>
          <w:color w:val="000000"/>
        </w:rPr>
      </w:pPr>
      <w:r>
        <w:rPr>
          <w:color w:val="000000"/>
        </w:rPr>
        <w:t>5.1.7. nėra jokių įsiskolinimų bet kokiam juridiniam ir fiziniam asmeniui už parduodamo turto rekonstrukciją, ir/ar remontą. Nėra sudaryta jokių sutarčių, susijusių su parduodamu turtu, už kurias pardavėjas yra skolingas ir/ar nėra įvykdyti šių sutarčių įsipareigojimai, ir/ar įsipareigojimų įvykdymas yra atidėtas. Visos pretenzijos dėl skolų ir/ar įsiskolinimų, ir/ar neįvykdytų sutartinių įsipareigojimų iki turto atlaisvinimo dienos gali ir turi būti pateikiamos pardavėjui.</w:t>
      </w:r>
    </w:p>
    <w:p w:rsidR="00367855" w:rsidRDefault="00367855" w:rsidP="00367855">
      <w:pPr>
        <w:widowControl w:val="0"/>
        <w:autoSpaceDE w:val="0"/>
        <w:autoSpaceDN w:val="0"/>
        <w:adjustRightInd w:val="0"/>
        <w:spacing w:after="240"/>
        <w:ind w:left="283"/>
        <w:jc w:val="both"/>
        <w:rPr>
          <w:color w:val="000000"/>
        </w:rPr>
      </w:pPr>
      <w:r>
        <w:rPr>
          <w:color w:val="000000"/>
        </w:rPr>
        <w:t>5.1.8. pardavėjas turi visas juridinio asmens teises, leidžiančias sudaryti šią sutartį, pateikti bei vykdyti, ir gali atlikti visus juridiniam asmeniui privalomus bei kitus veiksmus, suteikiančius įgaliojimus šioje sutartyje.</w:t>
      </w:r>
    </w:p>
    <w:p w:rsidR="00367855" w:rsidRDefault="00367855" w:rsidP="00367855">
      <w:pPr>
        <w:widowControl w:val="0"/>
        <w:autoSpaceDE w:val="0"/>
        <w:autoSpaceDN w:val="0"/>
        <w:adjustRightInd w:val="0"/>
        <w:spacing w:after="240"/>
        <w:ind w:left="283"/>
        <w:jc w:val="both"/>
        <w:rPr>
          <w:color w:val="000000"/>
        </w:rPr>
      </w:pPr>
      <w:r>
        <w:rPr>
          <w:color w:val="000000"/>
        </w:rPr>
        <w:t>5.1.9. ši sutartis neprieštarauja LR įstatymams, norminiams aktams, sutarties sudarymui apribojimų nėra.</w:t>
      </w:r>
    </w:p>
    <w:p w:rsidR="00367855" w:rsidRDefault="00367855" w:rsidP="00367855">
      <w:pPr>
        <w:widowControl w:val="0"/>
        <w:autoSpaceDE w:val="0"/>
        <w:autoSpaceDN w:val="0"/>
        <w:adjustRightInd w:val="0"/>
        <w:spacing w:after="240"/>
        <w:ind w:left="283"/>
        <w:jc w:val="both"/>
        <w:rPr>
          <w:color w:val="000000"/>
        </w:rPr>
      </w:pPr>
      <w:r>
        <w:rPr>
          <w:color w:val="000000"/>
        </w:rPr>
        <w:t>5.1.10. pardavėjui nėra suteikta paskola iš lėšų gautų valstybės vardu arba paskola su valstybės garantija.</w:t>
      </w:r>
    </w:p>
    <w:p w:rsidR="00367855" w:rsidRDefault="00367855" w:rsidP="00367855">
      <w:pPr>
        <w:widowControl w:val="0"/>
        <w:autoSpaceDE w:val="0"/>
        <w:autoSpaceDN w:val="0"/>
        <w:adjustRightInd w:val="0"/>
        <w:spacing w:after="240"/>
        <w:ind w:left="283"/>
        <w:jc w:val="both"/>
        <w:rPr>
          <w:color w:val="000000"/>
        </w:rPr>
      </w:pPr>
      <w:r>
        <w:rPr>
          <w:color w:val="000000"/>
        </w:rPr>
        <w:t>5.1.11.  Klaipėdos miesto savivaldybės tarybos sprendimas parduoti nekilnojamąjį turtą buvo priimtas laikantis visų teisės aktų reikalavimų, o taip pat pardavėjo atstovas garantuoja, kad Klaipėdos miesto savivaldybės tarybos posėdžio sprendimas parduoti turtą yra teisėtas, tinkamai įformintas ir galiojantis, yra gauti visi leidimai ir priimti visi būtini sprendimai šios sutarties sudarymui ir jie galioja, yra teisėti ir tinkamai įforminti.</w:t>
      </w:r>
    </w:p>
    <w:p w:rsidR="00367855" w:rsidRDefault="00367855" w:rsidP="00367855">
      <w:pPr>
        <w:widowControl w:val="0"/>
        <w:autoSpaceDE w:val="0"/>
        <w:autoSpaceDN w:val="0"/>
        <w:adjustRightInd w:val="0"/>
        <w:spacing w:after="240"/>
        <w:ind w:left="283"/>
        <w:jc w:val="both"/>
        <w:rPr>
          <w:color w:val="000000"/>
        </w:rPr>
      </w:pPr>
      <w:r>
        <w:rPr>
          <w:color w:val="000000"/>
        </w:rPr>
        <w:t>5.1.12. pardavėjas garantuoja pirkėjui, kad jam bus atlyginti visi nuostoliai tiesiogiai kylantys dėl šioje sutartyje numatytų pardavėjo pateiktų pareiškimų ir/ar garantijų neatitikimo faktinėms aplinkybėms. Pardavėjas garantuoja padengti visas galimas skolas ir/ar įsiskolinimus, susijusius su parduodamu turtu, ne vėliau kaip per 7 (septynias) kalendorines dienas nuo turto atlaisvinimo dienos. </w:t>
      </w:r>
    </w:p>
    <w:p w:rsidR="00367855" w:rsidRDefault="00367855" w:rsidP="00367855">
      <w:pPr>
        <w:widowControl w:val="0"/>
        <w:autoSpaceDE w:val="0"/>
        <w:autoSpaceDN w:val="0"/>
        <w:adjustRightInd w:val="0"/>
        <w:spacing w:after="240"/>
        <w:ind w:left="283"/>
        <w:jc w:val="both"/>
        <w:rPr>
          <w:color w:val="000000"/>
          <w:u w:val="single"/>
        </w:rPr>
      </w:pPr>
      <w:r>
        <w:rPr>
          <w:color w:val="000000"/>
          <w:u w:val="single"/>
        </w:rPr>
        <w:t>5.2. Pirkėjo atstovas pareiškia ir garantuoja:</w:t>
      </w:r>
    </w:p>
    <w:p w:rsidR="00367855" w:rsidRDefault="00367855" w:rsidP="00367855">
      <w:pPr>
        <w:widowControl w:val="0"/>
        <w:autoSpaceDE w:val="0"/>
        <w:autoSpaceDN w:val="0"/>
        <w:adjustRightInd w:val="0"/>
        <w:spacing w:after="240"/>
        <w:ind w:left="283"/>
        <w:jc w:val="both"/>
        <w:rPr>
          <w:color w:val="000000"/>
        </w:rPr>
      </w:pPr>
      <w:r>
        <w:rPr>
          <w:color w:val="000000"/>
        </w:rPr>
        <w:t>5.2.1. pasirašydamas, pateikdamas bei vykdydamas šią sutartį pirkėjo atstovas nepažeidžia galiojančių įstatymų, norminių aktų bei bendrovės įstatų, vidaus darbo reglamento reikalavimų.</w:t>
      </w:r>
    </w:p>
    <w:p w:rsidR="00367855" w:rsidRDefault="00367855" w:rsidP="00367855">
      <w:pPr>
        <w:widowControl w:val="0"/>
        <w:autoSpaceDE w:val="0"/>
        <w:autoSpaceDN w:val="0"/>
        <w:adjustRightInd w:val="0"/>
        <w:spacing w:after="240"/>
        <w:ind w:left="283"/>
        <w:jc w:val="both"/>
        <w:rPr>
          <w:color w:val="000000"/>
        </w:rPr>
      </w:pPr>
      <w:r>
        <w:rPr>
          <w:color w:val="000000"/>
        </w:rPr>
        <w:t>5.2.2. yra gauti visi leidimai ir priimti visi būtini sprendimai šios sutarties sudarymui ir jie galioja, yra teisėti ir tinkamai įforminti.</w:t>
      </w:r>
    </w:p>
    <w:p w:rsidR="00367855" w:rsidRDefault="00367855" w:rsidP="00367855">
      <w:pPr>
        <w:widowControl w:val="0"/>
        <w:autoSpaceDE w:val="0"/>
        <w:autoSpaceDN w:val="0"/>
        <w:adjustRightInd w:val="0"/>
        <w:spacing w:after="240"/>
        <w:ind w:left="283"/>
        <w:jc w:val="both"/>
        <w:rPr>
          <w:color w:val="000000"/>
        </w:rPr>
      </w:pPr>
      <w:r>
        <w:rPr>
          <w:color w:val="000000"/>
        </w:rPr>
        <w:t>5.2.3. pirkėjas turi visas juridinio asmens teises, leidžiančias sudaryti šią sutartį, pateikti bei vykdyti, ir gali atlikti visus juridiniam asmeniui privalomus bei kitus veiksmus, suteikiančius įgaliojimus šioje sutartyje.</w:t>
      </w:r>
    </w:p>
    <w:p w:rsidR="00367855" w:rsidRDefault="00367855" w:rsidP="00367855">
      <w:pPr>
        <w:widowControl w:val="0"/>
        <w:autoSpaceDE w:val="0"/>
        <w:autoSpaceDN w:val="0"/>
        <w:adjustRightInd w:val="0"/>
        <w:spacing w:after="240"/>
        <w:ind w:left="283"/>
        <w:jc w:val="both"/>
        <w:rPr>
          <w:color w:val="000000"/>
        </w:rPr>
      </w:pPr>
      <w:r>
        <w:rPr>
          <w:color w:val="000000"/>
        </w:rPr>
        <w:t>5.2.4. tarp REGIMANTO NAUSĖDOS ir įgaliotojo nėra interesų konflikto;</w:t>
      </w:r>
    </w:p>
    <w:p w:rsidR="00367855" w:rsidRDefault="00367855" w:rsidP="00367855">
      <w:pPr>
        <w:widowControl w:val="0"/>
        <w:autoSpaceDE w:val="0"/>
        <w:autoSpaceDN w:val="0"/>
        <w:adjustRightInd w:val="0"/>
        <w:spacing w:after="240"/>
        <w:ind w:left="283"/>
        <w:jc w:val="both"/>
        <w:rPr>
          <w:color w:val="000000"/>
        </w:rPr>
      </w:pPr>
      <w:r>
        <w:rPr>
          <w:color w:val="000000"/>
        </w:rPr>
        <w:t>5.2.5. šis sandoris neprieštarauja įgaliotojo interesams;</w:t>
      </w:r>
    </w:p>
    <w:p w:rsidR="00367855" w:rsidRDefault="00367855" w:rsidP="00367855">
      <w:pPr>
        <w:widowControl w:val="0"/>
        <w:autoSpaceDE w:val="0"/>
        <w:autoSpaceDN w:val="0"/>
        <w:adjustRightInd w:val="0"/>
        <w:spacing w:after="240"/>
        <w:ind w:left="283"/>
        <w:jc w:val="both"/>
        <w:rPr>
          <w:color w:val="000000"/>
        </w:rPr>
      </w:pPr>
      <w:r>
        <w:rPr>
          <w:color w:val="000000"/>
        </w:rPr>
        <w:t>5.2.6. įgaliojimas, tvirtintas Vilniaus m. 15-ojo notarų biuro 2013-12-12, registro Nr. DJ-9621, nėra nei panaikintas, nei pasibaigęs.</w:t>
      </w:r>
      <w:bookmarkStart w:id="13" w:name="KS"/>
      <w:bookmarkEnd w:id="13"/>
    </w:p>
    <w:p w:rsidR="00367855" w:rsidRDefault="00367855" w:rsidP="00367855">
      <w:pPr>
        <w:widowControl w:val="0"/>
        <w:autoSpaceDE w:val="0"/>
        <w:autoSpaceDN w:val="0"/>
        <w:adjustRightInd w:val="0"/>
        <w:spacing w:before="240"/>
        <w:jc w:val="center"/>
        <w:rPr>
          <w:b/>
          <w:bCs/>
          <w:color w:val="000000"/>
        </w:rPr>
      </w:pPr>
    </w:p>
    <w:p w:rsidR="00367855" w:rsidRDefault="00367855" w:rsidP="00367855">
      <w:pPr>
        <w:widowControl w:val="0"/>
        <w:autoSpaceDE w:val="0"/>
        <w:autoSpaceDN w:val="0"/>
        <w:adjustRightInd w:val="0"/>
        <w:spacing w:before="240"/>
        <w:jc w:val="center"/>
        <w:rPr>
          <w:b/>
          <w:bCs/>
          <w:color w:val="000000"/>
        </w:rPr>
      </w:pPr>
      <w:r>
        <w:rPr>
          <w:b/>
          <w:bCs/>
          <w:color w:val="000000"/>
        </w:rPr>
        <w:lastRenderedPageBreak/>
        <w:t>VI. KITOS SĄLYGOS</w:t>
      </w:r>
    </w:p>
    <w:p w:rsidR="00367855" w:rsidRDefault="00367855" w:rsidP="00367855">
      <w:pPr>
        <w:widowControl w:val="0"/>
        <w:autoSpaceDE w:val="0"/>
        <w:autoSpaceDN w:val="0"/>
        <w:adjustRightInd w:val="0"/>
        <w:spacing w:before="240" w:after="240"/>
        <w:ind w:left="283"/>
        <w:jc w:val="both"/>
        <w:rPr>
          <w:color w:val="000000"/>
        </w:rPr>
      </w:pPr>
      <w:r>
        <w:rPr>
          <w:color w:val="000000"/>
        </w:rPr>
        <w:t> 6.1. Pasikeitus turto savininkui parduotame turte joks asmuo, išskyrus pirkėją, neišsaugo teisės naudotis juo ar jo dalimi.</w:t>
      </w:r>
    </w:p>
    <w:p w:rsidR="00367855" w:rsidRDefault="00367855" w:rsidP="00367855">
      <w:pPr>
        <w:widowControl w:val="0"/>
        <w:autoSpaceDE w:val="0"/>
        <w:autoSpaceDN w:val="0"/>
        <w:adjustRightInd w:val="0"/>
        <w:spacing w:before="240"/>
        <w:jc w:val="center"/>
        <w:rPr>
          <w:b/>
          <w:bCs/>
          <w:color w:val="000000"/>
        </w:rPr>
      </w:pPr>
      <w:bookmarkStart w:id="14" w:name="d71e919"/>
      <w:bookmarkEnd w:id="14"/>
      <w:r>
        <w:rPr>
          <w:b/>
          <w:bCs/>
          <w:color w:val="000000"/>
        </w:rPr>
        <w:t>VII. ŽYMOS, DAIKTINĖS TEISĖS IR JURIDINIAI FAKTAI, REGISTRUOJAMI NTR</w:t>
      </w:r>
    </w:p>
    <w:p w:rsidR="00367855" w:rsidRDefault="00367855" w:rsidP="00367855">
      <w:pPr>
        <w:widowControl w:val="0"/>
        <w:autoSpaceDE w:val="0"/>
        <w:autoSpaceDN w:val="0"/>
        <w:adjustRightInd w:val="0"/>
        <w:ind w:left="283"/>
        <w:jc w:val="both"/>
        <w:rPr>
          <w:color w:val="000000"/>
        </w:rPr>
      </w:pPr>
      <w:bookmarkStart w:id="15" w:name="BN"/>
      <w:bookmarkEnd w:id="15"/>
    </w:p>
    <w:p w:rsidR="00367855" w:rsidRDefault="00367855" w:rsidP="00367855">
      <w:pPr>
        <w:widowControl w:val="0"/>
        <w:autoSpaceDE w:val="0"/>
        <w:autoSpaceDN w:val="0"/>
        <w:adjustRightInd w:val="0"/>
        <w:spacing w:before="240"/>
        <w:jc w:val="center"/>
        <w:rPr>
          <w:b/>
          <w:bCs/>
          <w:color w:val="000000"/>
        </w:rPr>
      </w:pPr>
      <w:r>
        <w:rPr>
          <w:b/>
          <w:bCs/>
          <w:color w:val="000000"/>
        </w:rPr>
        <w:t>VIII. BAIGIAMOSIOS NUOSTATOS</w:t>
      </w:r>
    </w:p>
    <w:p w:rsidR="00367855" w:rsidRDefault="00367855" w:rsidP="00367855">
      <w:pPr>
        <w:widowControl w:val="0"/>
        <w:autoSpaceDE w:val="0"/>
        <w:autoSpaceDN w:val="0"/>
        <w:adjustRightInd w:val="0"/>
        <w:spacing w:before="240" w:after="240"/>
        <w:ind w:left="283"/>
        <w:jc w:val="both"/>
        <w:rPr>
          <w:color w:val="000000"/>
        </w:rPr>
      </w:pPr>
      <w:r>
        <w:rPr>
          <w:color w:val="000000"/>
        </w:rPr>
        <w:t>8.1. Prieš trečiuosius asmenis nekilnojamojo turto pirkimo-pardavimo sutartis gali būti panaudota ir jiems sukelti teisines pasekmes tik tuo atveju, jei ji įstatymų nustatyta tvarka įregistruota viešame registre.</w:t>
      </w:r>
    </w:p>
    <w:p w:rsidR="00367855" w:rsidRDefault="00367855" w:rsidP="00367855">
      <w:pPr>
        <w:widowControl w:val="0"/>
        <w:autoSpaceDE w:val="0"/>
        <w:autoSpaceDN w:val="0"/>
        <w:adjustRightInd w:val="0"/>
        <w:spacing w:after="240"/>
        <w:ind w:left="283"/>
        <w:jc w:val="both"/>
        <w:rPr>
          <w:color w:val="000000"/>
        </w:rPr>
      </w:pPr>
      <w:r>
        <w:rPr>
          <w:color w:val="000000"/>
        </w:rPr>
        <w:t>8.2. Sutarties sudarymo išlaidas moka pirkėjas.</w:t>
      </w:r>
    </w:p>
    <w:p w:rsidR="00367855" w:rsidRDefault="00367855" w:rsidP="00367855">
      <w:pPr>
        <w:widowControl w:val="0"/>
        <w:autoSpaceDE w:val="0"/>
        <w:autoSpaceDN w:val="0"/>
        <w:adjustRightInd w:val="0"/>
        <w:spacing w:after="240"/>
        <w:ind w:left="283"/>
        <w:jc w:val="both"/>
        <w:rPr>
          <w:color w:val="000000"/>
        </w:rPr>
      </w:pPr>
      <w:r>
        <w:rPr>
          <w:color w:val="000000"/>
        </w:rPr>
        <w:t>8.3. Sutartis sudaryta trimis egzemplioriais, iš kurių vienas paliekamas Klaipėdos m. pirmajame notarų biure (S. Daukanto g. 21, Klaipėda), o kiti duodami šalims.</w:t>
      </w:r>
    </w:p>
    <w:p w:rsidR="00367855" w:rsidRDefault="00367855" w:rsidP="00367855">
      <w:pPr>
        <w:widowControl w:val="0"/>
        <w:autoSpaceDE w:val="0"/>
        <w:autoSpaceDN w:val="0"/>
        <w:adjustRightInd w:val="0"/>
        <w:spacing w:after="240"/>
        <w:ind w:left="283"/>
        <w:jc w:val="both"/>
        <w:rPr>
          <w:color w:val="000000"/>
        </w:rPr>
      </w:pPr>
      <w:bookmarkStart w:id="16" w:name="PAR"/>
      <w:bookmarkEnd w:id="16"/>
      <w:r>
        <w:rPr>
          <w:color w:val="000000"/>
        </w:rPr>
        <w:t>Ši Sutartis Šalių suprasta dėl turinio, pasekmių ir, kaip atitinkanti jų valią bei tikruosius ketinimus, priimta bei pasirašyta:</w:t>
      </w:r>
    </w:p>
    <w:p w:rsidR="00367855" w:rsidRDefault="00367855" w:rsidP="00367855">
      <w:pPr>
        <w:widowControl w:val="0"/>
        <w:autoSpaceDE w:val="0"/>
        <w:autoSpaceDN w:val="0"/>
        <w:adjustRightInd w:val="0"/>
        <w:ind w:left="283"/>
        <w:rPr>
          <w:color w:val="000000"/>
        </w:rPr>
      </w:pPr>
      <w:bookmarkStart w:id="17" w:name="d71e934"/>
      <w:bookmarkEnd w:id="17"/>
    </w:p>
    <w:p w:rsidR="00367855" w:rsidRDefault="00367855" w:rsidP="00367855">
      <w:pPr>
        <w:widowControl w:val="0"/>
        <w:autoSpaceDE w:val="0"/>
        <w:autoSpaceDN w:val="0"/>
        <w:adjustRightInd w:val="0"/>
        <w:ind w:left="283"/>
        <w:jc w:val="both"/>
        <w:rPr>
          <w:color w:val="000000"/>
        </w:rPr>
      </w:pPr>
      <w:r>
        <w:rPr>
          <w:color w:val="000000"/>
        </w:rPr>
        <w:t>PARAŠAI</w:t>
      </w:r>
    </w:p>
    <w:tbl>
      <w:tblPr>
        <w:tblW w:w="0" w:type="auto"/>
        <w:tblInd w:w="40" w:type="dxa"/>
        <w:tblLayout w:type="fixed"/>
        <w:tblCellMar>
          <w:left w:w="0" w:type="dxa"/>
          <w:right w:w="0" w:type="dxa"/>
        </w:tblCellMar>
        <w:tblLook w:val="0000" w:firstRow="0" w:lastRow="0" w:firstColumn="0" w:lastColumn="0" w:noHBand="0" w:noVBand="0"/>
      </w:tblPr>
      <w:tblGrid>
        <w:gridCol w:w="9592"/>
      </w:tblGrid>
      <w:tr w:rsidR="00367855" w:rsidTr="00C03A4A">
        <w:tc>
          <w:tcPr>
            <w:tcW w:w="9592" w:type="dxa"/>
            <w:tcBorders>
              <w:top w:val="nil"/>
              <w:left w:val="nil"/>
              <w:bottom w:val="nil"/>
              <w:right w:val="nil"/>
            </w:tcBorders>
            <w:tcMar>
              <w:top w:w="40" w:type="dxa"/>
              <w:left w:w="40" w:type="dxa"/>
              <w:bottom w:w="40" w:type="dxa"/>
              <w:right w:w="40" w:type="dxa"/>
            </w:tcMar>
          </w:tcPr>
          <w:p w:rsidR="00367855" w:rsidRDefault="00367855" w:rsidP="00C03A4A">
            <w:pPr>
              <w:widowControl w:val="0"/>
              <w:autoSpaceDE w:val="0"/>
              <w:autoSpaceDN w:val="0"/>
              <w:adjustRightInd w:val="0"/>
              <w:jc w:val="center"/>
              <w:rPr>
                <w:color w:val="000000"/>
              </w:rPr>
            </w:pPr>
            <w:bookmarkStart w:id="18" w:name="d71e939"/>
            <w:bookmarkEnd w:id="18"/>
            <w:r>
              <w:rPr>
                <w:color w:val="000000"/>
              </w:rPr>
              <w:t> </w:t>
            </w:r>
          </w:p>
        </w:tc>
      </w:tr>
      <w:tr w:rsidR="00367855" w:rsidTr="00C03A4A">
        <w:tc>
          <w:tcPr>
            <w:tcW w:w="9592" w:type="dxa"/>
            <w:tcBorders>
              <w:top w:val="nil"/>
              <w:left w:val="nil"/>
              <w:bottom w:val="single" w:sz="4" w:space="0" w:color="000000"/>
              <w:right w:val="nil"/>
            </w:tcBorders>
            <w:tcMar>
              <w:top w:w="40" w:type="dxa"/>
              <w:left w:w="40" w:type="dxa"/>
              <w:bottom w:w="40" w:type="dxa"/>
              <w:right w:w="40" w:type="dxa"/>
            </w:tcMar>
          </w:tcPr>
          <w:p w:rsidR="00367855" w:rsidRDefault="00367855" w:rsidP="00C03A4A">
            <w:pPr>
              <w:widowControl w:val="0"/>
              <w:autoSpaceDE w:val="0"/>
              <w:autoSpaceDN w:val="0"/>
              <w:adjustRightInd w:val="0"/>
              <w:jc w:val="center"/>
              <w:rPr>
                <w:color w:val="000000"/>
              </w:rPr>
            </w:pPr>
            <w:r>
              <w:rPr>
                <w:color w:val="000000"/>
              </w:rPr>
              <w:t> </w:t>
            </w:r>
          </w:p>
        </w:tc>
      </w:tr>
      <w:tr w:rsidR="00367855" w:rsidTr="00C03A4A">
        <w:tc>
          <w:tcPr>
            <w:tcW w:w="9592" w:type="dxa"/>
            <w:tcBorders>
              <w:top w:val="nil"/>
              <w:left w:val="nil"/>
              <w:bottom w:val="nil"/>
              <w:right w:val="nil"/>
            </w:tcBorders>
            <w:tcMar>
              <w:top w:w="40" w:type="dxa"/>
              <w:left w:w="40" w:type="dxa"/>
              <w:bottom w:w="40" w:type="dxa"/>
              <w:right w:w="40" w:type="dxa"/>
            </w:tcMar>
          </w:tcPr>
          <w:p w:rsidR="00367855" w:rsidRDefault="00367855" w:rsidP="00C03A4A">
            <w:pPr>
              <w:widowControl w:val="0"/>
              <w:autoSpaceDE w:val="0"/>
              <w:autoSpaceDN w:val="0"/>
              <w:adjustRightInd w:val="0"/>
              <w:jc w:val="center"/>
              <w:rPr>
                <w:color w:val="000000"/>
              </w:rPr>
            </w:pPr>
            <w:r>
              <w:rPr>
                <w:color w:val="000000"/>
              </w:rPr>
              <w:t>(Vardas, Pavardė, parašas)</w:t>
            </w:r>
          </w:p>
        </w:tc>
      </w:tr>
      <w:tr w:rsidR="00367855" w:rsidTr="00C03A4A">
        <w:tc>
          <w:tcPr>
            <w:tcW w:w="9592" w:type="dxa"/>
            <w:tcBorders>
              <w:top w:val="nil"/>
              <w:left w:val="nil"/>
              <w:bottom w:val="nil"/>
              <w:right w:val="nil"/>
            </w:tcBorders>
            <w:tcMar>
              <w:top w:w="40" w:type="dxa"/>
              <w:left w:w="40" w:type="dxa"/>
              <w:bottom w:w="40" w:type="dxa"/>
              <w:right w:w="40" w:type="dxa"/>
            </w:tcMar>
          </w:tcPr>
          <w:p w:rsidR="00367855" w:rsidRDefault="00367855" w:rsidP="00C03A4A">
            <w:pPr>
              <w:widowControl w:val="0"/>
              <w:autoSpaceDE w:val="0"/>
              <w:autoSpaceDN w:val="0"/>
              <w:adjustRightInd w:val="0"/>
              <w:jc w:val="center"/>
              <w:rPr>
                <w:color w:val="000000"/>
              </w:rPr>
            </w:pPr>
            <w:r>
              <w:rPr>
                <w:color w:val="000000"/>
              </w:rPr>
              <w:t> </w:t>
            </w:r>
          </w:p>
        </w:tc>
      </w:tr>
      <w:tr w:rsidR="00367855" w:rsidTr="00C03A4A">
        <w:tc>
          <w:tcPr>
            <w:tcW w:w="9592" w:type="dxa"/>
            <w:tcBorders>
              <w:top w:val="nil"/>
              <w:left w:val="nil"/>
              <w:bottom w:val="single" w:sz="4" w:space="0" w:color="000000"/>
              <w:right w:val="nil"/>
            </w:tcBorders>
            <w:tcMar>
              <w:top w:w="40" w:type="dxa"/>
              <w:left w:w="40" w:type="dxa"/>
              <w:bottom w:w="40" w:type="dxa"/>
              <w:right w:w="40" w:type="dxa"/>
            </w:tcMar>
          </w:tcPr>
          <w:p w:rsidR="00367855" w:rsidRDefault="00367855" w:rsidP="00C03A4A">
            <w:pPr>
              <w:widowControl w:val="0"/>
              <w:autoSpaceDE w:val="0"/>
              <w:autoSpaceDN w:val="0"/>
              <w:adjustRightInd w:val="0"/>
              <w:jc w:val="center"/>
              <w:rPr>
                <w:color w:val="000000"/>
              </w:rPr>
            </w:pPr>
            <w:r>
              <w:rPr>
                <w:color w:val="000000"/>
              </w:rPr>
              <w:t> </w:t>
            </w:r>
          </w:p>
        </w:tc>
      </w:tr>
      <w:tr w:rsidR="00367855" w:rsidTr="00C03A4A">
        <w:tc>
          <w:tcPr>
            <w:tcW w:w="9592" w:type="dxa"/>
            <w:tcBorders>
              <w:top w:val="nil"/>
              <w:left w:val="nil"/>
              <w:bottom w:val="nil"/>
              <w:right w:val="nil"/>
            </w:tcBorders>
            <w:tcMar>
              <w:top w:w="40" w:type="dxa"/>
              <w:left w:w="40" w:type="dxa"/>
              <w:bottom w:w="40" w:type="dxa"/>
              <w:right w:w="40" w:type="dxa"/>
            </w:tcMar>
          </w:tcPr>
          <w:p w:rsidR="00367855" w:rsidRDefault="00367855" w:rsidP="00C03A4A">
            <w:pPr>
              <w:widowControl w:val="0"/>
              <w:autoSpaceDE w:val="0"/>
              <w:autoSpaceDN w:val="0"/>
              <w:adjustRightInd w:val="0"/>
              <w:jc w:val="center"/>
              <w:rPr>
                <w:color w:val="000000"/>
              </w:rPr>
            </w:pPr>
            <w:r>
              <w:rPr>
                <w:color w:val="000000"/>
              </w:rPr>
              <w:t>(Vardas, Pavardė, parašas)</w:t>
            </w:r>
          </w:p>
        </w:tc>
      </w:tr>
    </w:tbl>
    <w:p w:rsidR="00367855" w:rsidRDefault="00367855" w:rsidP="00367855">
      <w:pPr>
        <w:widowControl w:val="0"/>
        <w:autoSpaceDE w:val="0"/>
        <w:autoSpaceDN w:val="0"/>
        <w:adjustRightInd w:val="0"/>
        <w:spacing w:before="240"/>
        <w:ind w:left="283"/>
        <w:jc w:val="both"/>
        <w:rPr>
          <w:color w:val="000000"/>
        </w:rPr>
      </w:pPr>
      <w:r>
        <w:rPr>
          <w:color w:val="000000"/>
        </w:rPr>
        <w:t>2014 m. birželio ___ d.</w:t>
      </w:r>
    </w:p>
    <w:p w:rsidR="00367855" w:rsidRDefault="00367855" w:rsidP="00367855">
      <w:pPr>
        <w:widowControl w:val="0"/>
        <w:autoSpaceDE w:val="0"/>
        <w:autoSpaceDN w:val="0"/>
        <w:adjustRightInd w:val="0"/>
        <w:ind w:left="283"/>
        <w:jc w:val="both"/>
        <w:rPr>
          <w:color w:val="000000"/>
        </w:rPr>
      </w:pPr>
      <w:r>
        <w:rPr>
          <w:color w:val="000000"/>
        </w:rPr>
        <w:t>Aš, Klaipėdos m. 1-ojo notarų biuro notaras(-ė) _________, sutartį, pasirašytą JUDITOS SIMONAVIČIŪTĖS, atstovaujančios Klaipėdos miesto savivaldybei, ir REGIMANTO NAUSĖDOS, atstovaujančio Akcinei bendrovei “Lietuvos dujos”, tvirtinu.</w:t>
      </w:r>
    </w:p>
    <w:p w:rsidR="00367855" w:rsidRDefault="00367855" w:rsidP="00367855">
      <w:pPr>
        <w:widowControl w:val="0"/>
        <w:autoSpaceDE w:val="0"/>
        <w:autoSpaceDN w:val="0"/>
        <w:adjustRightInd w:val="0"/>
        <w:ind w:left="283"/>
        <w:jc w:val="both"/>
        <w:rPr>
          <w:color w:val="000000"/>
        </w:rPr>
      </w:pPr>
      <w:r>
        <w:rPr>
          <w:color w:val="000000"/>
        </w:rPr>
        <w:t>Ši sutartis turi būti užregistruota Valstybės įmonėje Registrų centre.</w:t>
      </w:r>
    </w:p>
    <w:p w:rsidR="00367855" w:rsidRDefault="00367855" w:rsidP="00367855">
      <w:pPr>
        <w:widowControl w:val="0"/>
        <w:autoSpaceDE w:val="0"/>
        <w:autoSpaceDN w:val="0"/>
        <w:adjustRightInd w:val="0"/>
        <w:spacing w:before="240"/>
        <w:ind w:left="283"/>
        <w:jc w:val="both"/>
        <w:rPr>
          <w:color w:val="000000"/>
        </w:rPr>
      </w:pPr>
      <w:r>
        <w:rPr>
          <w:color w:val="000000"/>
        </w:rPr>
        <w:t>Notarinio registro Nr.</w:t>
      </w:r>
    </w:p>
    <w:p w:rsidR="00367855" w:rsidRDefault="00367855" w:rsidP="00367855">
      <w:pPr>
        <w:widowControl w:val="0"/>
        <w:autoSpaceDE w:val="0"/>
        <w:autoSpaceDN w:val="0"/>
        <w:adjustRightInd w:val="0"/>
        <w:ind w:left="283"/>
        <w:jc w:val="both"/>
        <w:rPr>
          <w:color w:val="000000"/>
        </w:rPr>
      </w:pPr>
      <w:r>
        <w:rPr>
          <w:color w:val="000000"/>
        </w:rPr>
        <w:t>Identifikacinis NETSVEP Nr. 1010184121</w:t>
      </w:r>
    </w:p>
    <w:p w:rsidR="00367855" w:rsidRDefault="00367855" w:rsidP="00367855">
      <w:pPr>
        <w:widowControl w:val="0"/>
        <w:autoSpaceDE w:val="0"/>
        <w:autoSpaceDN w:val="0"/>
        <w:adjustRightInd w:val="0"/>
        <w:ind w:left="283"/>
        <w:jc w:val="both"/>
        <w:rPr>
          <w:color w:val="000000"/>
        </w:rPr>
      </w:pPr>
      <w:r>
        <w:rPr>
          <w:color w:val="000000"/>
        </w:rPr>
        <w:t>Notaro atlyginimas Lt</w:t>
      </w:r>
    </w:p>
    <w:p w:rsidR="00367855" w:rsidRDefault="00367855" w:rsidP="00367855">
      <w:pPr>
        <w:widowControl w:val="0"/>
        <w:autoSpaceDE w:val="0"/>
        <w:autoSpaceDN w:val="0"/>
        <w:adjustRightInd w:val="0"/>
        <w:ind w:left="283"/>
        <w:jc w:val="both"/>
        <w:rPr>
          <w:color w:val="000000"/>
        </w:rPr>
      </w:pPr>
      <w:r>
        <w:rPr>
          <w:color w:val="000000"/>
        </w:rPr>
        <w:t>Kompensacijos už patikrą registruose dydis Lt</w:t>
      </w:r>
    </w:p>
    <w:p w:rsidR="00367855" w:rsidRDefault="00367855" w:rsidP="00367855">
      <w:pPr>
        <w:widowControl w:val="0"/>
        <w:autoSpaceDE w:val="0"/>
        <w:autoSpaceDN w:val="0"/>
        <w:adjustRightInd w:val="0"/>
        <w:ind w:left="283"/>
        <w:jc w:val="both"/>
        <w:rPr>
          <w:color w:val="000000"/>
        </w:rPr>
      </w:pPr>
      <w:r>
        <w:rPr>
          <w:color w:val="000000"/>
        </w:rPr>
        <w:t>VĮ Registrų centro darbų kainos dydis Lt</w:t>
      </w:r>
    </w:p>
    <w:p w:rsidR="00367855" w:rsidRDefault="00367855" w:rsidP="00367855">
      <w:pPr>
        <w:widowControl w:val="0"/>
        <w:autoSpaceDE w:val="0"/>
        <w:autoSpaceDN w:val="0"/>
        <w:adjustRightInd w:val="0"/>
        <w:ind w:left="283"/>
        <w:jc w:val="both"/>
        <w:rPr>
          <w:color w:val="000000"/>
        </w:rPr>
      </w:pPr>
      <w:r>
        <w:rPr>
          <w:color w:val="000000"/>
        </w:rPr>
        <w:t>Kompensacijos (-ų) už kitas kliento prašymu</w:t>
      </w:r>
    </w:p>
    <w:p w:rsidR="00367855" w:rsidRDefault="00367855" w:rsidP="00367855">
      <w:pPr>
        <w:widowControl w:val="0"/>
        <w:autoSpaceDE w:val="0"/>
        <w:autoSpaceDN w:val="0"/>
        <w:adjustRightInd w:val="0"/>
        <w:ind w:left="283"/>
        <w:jc w:val="both"/>
        <w:rPr>
          <w:color w:val="000000"/>
        </w:rPr>
      </w:pPr>
      <w:r>
        <w:rPr>
          <w:color w:val="000000"/>
        </w:rPr>
        <w:t>notaro atliktas paslaugas dydis Lt</w:t>
      </w:r>
    </w:p>
    <w:p w:rsidR="00D57F27" w:rsidRPr="00832CC9" w:rsidRDefault="00D57F27" w:rsidP="00367855">
      <w:pPr>
        <w:jc w:val="center"/>
      </w:pP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A4" w:rsidRDefault="009C35A4" w:rsidP="00D57F27">
      <w:r>
        <w:separator/>
      </w:r>
    </w:p>
  </w:endnote>
  <w:endnote w:type="continuationSeparator" w:id="0">
    <w:p w:rsidR="009C35A4" w:rsidRDefault="009C35A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A4" w:rsidRDefault="009C35A4" w:rsidP="00D57F27">
      <w:r>
        <w:separator/>
      </w:r>
    </w:p>
  </w:footnote>
  <w:footnote w:type="continuationSeparator" w:id="0">
    <w:p w:rsidR="009C35A4" w:rsidRDefault="009C35A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06582">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C1679"/>
    <w:multiLevelType w:val="multilevel"/>
    <w:tmpl w:val="87D471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7"/>
        </w:tabs>
        <w:ind w:left="787" w:hanging="360"/>
      </w:pPr>
      <w:rPr>
        <w:rFonts w:hint="default"/>
      </w:rPr>
    </w:lvl>
    <w:lvl w:ilvl="2">
      <w:start w:val="1"/>
      <w:numFmt w:val="decimal"/>
      <w:lvlText w:val="%1.%2.%3."/>
      <w:lvlJc w:val="left"/>
      <w:pPr>
        <w:tabs>
          <w:tab w:val="num" w:pos="1574"/>
        </w:tabs>
        <w:ind w:left="1574" w:hanging="720"/>
      </w:pPr>
      <w:rPr>
        <w:rFonts w:hint="default"/>
      </w:rPr>
    </w:lvl>
    <w:lvl w:ilvl="3">
      <w:start w:val="1"/>
      <w:numFmt w:val="decimal"/>
      <w:lvlText w:val="%1.%2.%3.%4."/>
      <w:lvlJc w:val="left"/>
      <w:pPr>
        <w:tabs>
          <w:tab w:val="num" w:pos="2001"/>
        </w:tabs>
        <w:ind w:left="2001" w:hanging="72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215"/>
        </w:tabs>
        <w:ind w:left="3215" w:hanging="1080"/>
      </w:pPr>
      <w:rPr>
        <w:rFonts w:hint="default"/>
      </w:rPr>
    </w:lvl>
    <w:lvl w:ilvl="6">
      <w:start w:val="1"/>
      <w:numFmt w:val="decimal"/>
      <w:lvlText w:val="%1.%2.%3.%4.%5.%6.%7."/>
      <w:lvlJc w:val="left"/>
      <w:pPr>
        <w:tabs>
          <w:tab w:val="num" w:pos="4002"/>
        </w:tabs>
        <w:ind w:left="4002" w:hanging="1440"/>
      </w:pPr>
      <w:rPr>
        <w:rFonts w:hint="default"/>
      </w:rPr>
    </w:lvl>
    <w:lvl w:ilvl="7">
      <w:start w:val="1"/>
      <w:numFmt w:val="decimal"/>
      <w:lvlText w:val="%1.%2.%3.%4.%5.%6.%7.%8."/>
      <w:lvlJc w:val="left"/>
      <w:pPr>
        <w:tabs>
          <w:tab w:val="num" w:pos="4429"/>
        </w:tabs>
        <w:ind w:left="4429" w:hanging="1440"/>
      </w:pPr>
      <w:rPr>
        <w:rFonts w:hint="default"/>
      </w:rPr>
    </w:lvl>
    <w:lvl w:ilvl="8">
      <w:start w:val="1"/>
      <w:numFmt w:val="decimal"/>
      <w:lvlText w:val="%1.%2.%3.%4.%5.%6.%7.%8.%9."/>
      <w:lvlJc w:val="left"/>
      <w:pPr>
        <w:tabs>
          <w:tab w:val="num" w:pos="5216"/>
        </w:tabs>
        <w:ind w:left="5216" w:hanging="1800"/>
      </w:pPr>
      <w:rPr>
        <w:rFonts w:hint="default"/>
      </w:rPr>
    </w:lvl>
  </w:abstractNum>
  <w:abstractNum w:abstractNumId="1">
    <w:nsid w:val="608F100E"/>
    <w:multiLevelType w:val="multilevel"/>
    <w:tmpl w:val="8FDA000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06582"/>
    <w:rsid w:val="00367855"/>
    <w:rsid w:val="004476DD"/>
    <w:rsid w:val="00597EE8"/>
    <w:rsid w:val="005F495C"/>
    <w:rsid w:val="0060054E"/>
    <w:rsid w:val="00832CC9"/>
    <w:rsid w:val="008354D5"/>
    <w:rsid w:val="008E6E82"/>
    <w:rsid w:val="009C35A4"/>
    <w:rsid w:val="00AF7D08"/>
    <w:rsid w:val="00B750B6"/>
    <w:rsid w:val="00CA4D3B"/>
    <w:rsid w:val="00D42B72"/>
    <w:rsid w:val="00D57F27"/>
    <w:rsid w:val="00E33871"/>
    <w:rsid w:val="00E56A73"/>
    <w:rsid w:val="00F5323F"/>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10019</Words>
  <Characters>5711</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2014-07-01T11:39:00Z</dcterms:created>
  <dcterms:modified xsi:type="dcterms:W3CDTF">2014-07-01T11:39:00Z</dcterms:modified>
</cp:coreProperties>
</file>