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C2AB3" w:rsidRPr="002C2AB3">
        <w:rPr>
          <w:b/>
          <w:caps/>
        </w:rPr>
        <w:t>KLAIPĖDOS MIESTO SAVIVALDYBĖS PRIVATIZAVIMO FONDO 2013 METŲ LĖŠŲ PANAUDOJIMO ATASKAITOS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91DD6" w:rsidRPr="00891DD6" w:rsidRDefault="00891DD6" w:rsidP="00891DD6">
      <w:pPr>
        <w:tabs>
          <w:tab w:val="left" w:pos="912"/>
        </w:tabs>
        <w:ind w:firstLine="709"/>
        <w:jc w:val="both"/>
        <w:rPr>
          <w:color w:val="000000"/>
          <w:lang w:eastAsia="lt-LT"/>
        </w:rPr>
      </w:pPr>
      <w:r w:rsidRPr="00891DD6">
        <w:rPr>
          <w:lang w:eastAsia="lt-LT"/>
        </w:rPr>
        <w:t xml:space="preserve">Vadovaudamasi </w:t>
      </w:r>
      <w:r w:rsidRPr="00891DD6">
        <w:rPr>
          <w:color w:val="000000"/>
          <w:lang w:eastAsia="lt-LT"/>
        </w:rPr>
        <w:t xml:space="preserve">Lietuvos Respublikos vietos savivaldos įstatymo 16 straipsnio 2 dalies 17 punktu ir Klaipėdos miesto savivaldybės privatizavimo fondo lėšų naudojimo tvarkos aprašo, patvirtinto Klaipėdos miesto savivaldybės tarybos 2012 m. vasario 28 d. sprendimu Nr. T2-37 „Dėl Klaipėdos miesto savivaldybės privatizavimo fondo lėšų naudojimo tvarkos aprašo patvirtinimo“, 8 punktu, Klaipėdos miesto savivaldybės taryba </w:t>
      </w:r>
      <w:r w:rsidRPr="00891DD6">
        <w:rPr>
          <w:spacing w:val="60"/>
          <w:lang w:eastAsia="lt-LT"/>
        </w:rPr>
        <w:t>nusprendži</w:t>
      </w:r>
      <w:r w:rsidRPr="00891DD6">
        <w:rPr>
          <w:lang w:eastAsia="lt-LT"/>
        </w:rPr>
        <w:t>a</w:t>
      </w:r>
    </w:p>
    <w:p w:rsidR="00CA4D3B" w:rsidRDefault="00891DD6" w:rsidP="00891DD6">
      <w:pPr>
        <w:ind w:firstLine="709"/>
        <w:jc w:val="both"/>
      </w:pPr>
      <w:r w:rsidRPr="00891DD6">
        <w:rPr>
          <w:color w:val="000000"/>
          <w:lang w:eastAsia="lt-LT"/>
        </w:rPr>
        <w:t>patvirtinti Klaipėdos miesto savivaldybės privatizavimo fondo 2013 metų lėšų panaudojimo ataskaitą (pridedama).</w:t>
      </w:r>
    </w:p>
    <w:p w:rsidR="004476DD" w:rsidRDefault="004476DD" w:rsidP="00CA4D3B">
      <w:pPr>
        <w:jc w:val="both"/>
      </w:pPr>
    </w:p>
    <w:p w:rsidR="002C2AB3" w:rsidRDefault="002C2AB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C2AB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E4" w:rsidRDefault="002408E4" w:rsidP="00E014C1">
      <w:r>
        <w:separator/>
      </w:r>
    </w:p>
  </w:endnote>
  <w:endnote w:type="continuationSeparator" w:id="0">
    <w:p w:rsidR="002408E4" w:rsidRDefault="002408E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E4" w:rsidRDefault="002408E4" w:rsidP="00E014C1">
      <w:r>
        <w:separator/>
      </w:r>
    </w:p>
  </w:footnote>
  <w:footnote w:type="continuationSeparator" w:id="0">
    <w:p w:rsidR="002408E4" w:rsidRDefault="002408E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303B"/>
    <w:rsid w:val="001E7FB1"/>
    <w:rsid w:val="002408E4"/>
    <w:rsid w:val="002B3F86"/>
    <w:rsid w:val="002C2AB3"/>
    <w:rsid w:val="003222B4"/>
    <w:rsid w:val="004476DD"/>
    <w:rsid w:val="00597EE8"/>
    <w:rsid w:val="005F495C"/>
    <w:rsid w:val="008354D5"/>
    <w:rsid w:val="00891DD6"/>
    <w:rsid w:val="00894D6F"/>
    <w:rsid w:val="00922CD4"/>
    <w:rsid w:val="009B78A7"/>
    <w:rsid w:val="00A12691"/>
    <w:rsid w:val="00A62ECE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2014-07-01T06:55:00Z</cp:lastPrinted>
  <dcterms:created xsi:type="dcterms:W3CDTF">2014-07-02T06:15:00Z</dcterms:created>
  <dcterms:modified xsi:type="dcterms:W3CDTF">2014-07-02T06:15:00Z</dcterms:modified>
</cp:coreProperties>
</file>