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12C" w:rsidRDefault="00D8797B" w:rsidP="00F41647">
            <w:pPr>
              <w:rPr>
                <w:szCs w:val="24"/>
              </w:rPr>
            </w:pPr>
            <w:r>
              <w:rPr>
                <w:szCs w:val="24"/>
              </w:rPr>
              <w:t>Savivaldybės</w:t>
            </w:r>
            <w:r w:rsidR="002C712C">
              <w:rPr>
                <w:szCs w:val="24"/>
              </w:rPr>
              <w:t xml:space="preserve"> merui </w:t>
            </w:r>
          </w:p>
          <w:p w:rsidR="008C6BDA" w:rsidRDefault="00046D1E" w:rsidP="00F41647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2C712C">
              <w:rPr>
                <w:szCs w:val="24"/>
              </w:rPr>
              <w:t xml:space="preserve">ytautui </w:t>
            </w:r>
            <w:r>
              <w:rPr>
                <w:szCs w:val="24"/>
              </w:rPr>
              <w:t>Grubliauskui</w:t>
            </w:r>
          </w:p>
          <w:p w:rsidR="00AD2EE1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2014-07-24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ED1DA5" w:rsidP="00DB0811"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TAS-93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0944BF">
            <w:pPr>
              <w:rPr>
                <w:b/>
                <w:caps/>
                <w:szCs w:val="24"/>
              </w:rPr>
            </w:pPr>
          </w:p>
        </w:tc>
      </w:tr>
    </w:tbl>
    <w:p w:rsidR="003D0626" w:rsidRPr="003D0626" w:rsidRDefault="003D0626" w:rsidP="00D8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rFonts w:eastAsia="SimSun"/>
          <w:b/>
          <w:szCs w:val="24"/>
          <w:lang w:eastAsia="zh-CN"/>
        </w:rPr>
      </w:pPr>
      <w:r w:rsidRPr="003D0626">
        <w:rPr>
          <w:rFonts w:eastAsia="SimSun"/>
          <w:b/>
          <w:szCs w:val="24"/>
          <w:lang w:eastAsia="zh-CN"/>
        </w:rPr>
        <w:t>DĖL SAVIVALDYBĖS TARYBOS SPRENDIMO PROJEKTO „</w:t>
      </w:r>
      <w:r w:rsidRPr="003D0626">
        <w:rPr>
          <w:rFonts w:eastAsia="Courier New"/>
          <w:b/>
          <w:bCs/>
          <w:lang w:eastAsia="en-US"/>
        </w:rPr>
        <w:t>DĖL PRITARIMO KLAIPĖDOS MIESTO SAVIVALDYBĖS 2013–2020 METŲ STRATEGINIO PLĖTROS PLANO ĮGYVENDINIMO 2013 M. ATASKAITAI“</w:t>
      </w:r>
      <w:r w:rsidRPr="003D0626">
        <w:rPr>
          <w:rFonts w:eastAsia="Courier New"/>
          <w:b/>
          <w:bCs/>
          <w:szCs w:val="22"/>
          <w:lang w:eastAsia="en-US"/>
        </w:rPr>
        <w:t xml:space="preserve"> AIŠKINAMOJO RAŠTO PAPILDYMO</w:t>
      </w:r>
    </w:p>
    <w:p w:rsidR="003D0626" w:rsidRPr="003D0626" w:rsidRDefault="003D0626" w:rsidP="00D8797B">
      <w:pPr>
        <w:autoSpaceDE w:val="0"/>
        <w:autoSpaceDN w:val="0"/>
        <w:spacing w:line="276" w:lineRule="auto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3D0626">
        <w:rPr>
          <w:rFonts w:eastAsiaTheme="minorHAnsi"/>
          <w:color w:val="000000"/>
          <w:szCs w:val="24"/>
          <w:lang w:eastAsia="en-US"/>
        </w:rPr>
        <w:t>Svarstant 2014 m. liepos 21 d. Teritorijų planavimo komitete klausimą „</w:t>
      </w:r>
      <w:r w:rsidRPr="003D0626">
        <w:rPr>
          <w:rFonts w:eastAsia="Courier New"/>
          <w:bCs/>
          <w:lang w:eastAsia="en-US"/>
        </w:rPr>
        <w:t>Dėl pritarimo Klaipėdos miesto savivaldybės 2013–2020 metų strateginio plėtros plano įgyvendinimo 2013 m. ataskaitai“</w:t>
      </w:r>
      <w:r w:rsidRPr="003D0626">
        <w:rPr>
          <w:rFonts w:eastAsiaTheme="minorHAnsi"/>
          <w:color w:val="000000"/>
          <w:szCs w:val="24"/>
          <w:lang w:eastAsia="en-US"/>
        </w:rPr>
        <w:t xml:space="preserve"> komiteto pirmininkė R. </w:t>
      </w:r>
      <w:proofErr w:type="spellStart"/>
      <w:r w:rsidRPr="003D0626">
        <w:rPr>
          <w:rFonts w:eastAsiaTheme="minorHAnsi"/>
          <w:color w:val="000000"/>
          <w:szCs w:val="24"/>
          <w:lang w:eastAsia="en-US"/>
        </w:rPr>
        <w:t>Staševičiūtė</w:t>
      </w:r>
      <w:proofErr w:type="spellEnd"/>
      <w:r w:rsidRPr="003D0626">
        <w:rPr>
          <w:rFonts w:eastAsiaTheme="minorHAnsi"/>
          <w:color w:val="000000"/>
          <w:szCs w:val="24"/>
          <w:lang w:eastAsia="en-US"/>
        </w:rPr>
        <w:t xml:space="preserve"> sprendimo projektą pasirašė su pastaba: </w:t>
      </w:r>
      <w:r w:rsidRPr="003D0626">
        <w:rPr>
          <w:rFonts w:eastAsia="Calibri"/>
          <w:szCs w:val="24"/>
          <w:lang w:eastAsia="en-US"/>
        </w:rPr>
        <w:t>„patikslinti prie sprendimo projekto pridėtame aiškinamojo rašto</w:t>
      </w:r>
      <w:r>
        <w:rPr>
          <w:rFonts w:eastAsia="Calibri"/>
          <w:szCs w:val="24"/>
          <w:lang w:eastAsia="en-US"/>
        </w:rPr>
        <w:t xml:space="preserve"> </w:t>
      </w:r>
      <w:r w:rsidRPr="003D0626">
        <w:rPr>
          <w:rFonts w:eastAsia="Calibri"/>
          <w:szCs w:val="24"/>
          <w:lang w:eastAsia="en-US"/>
        </w:rPr>
        <w:t>1-ojo priede išdėstytas 2.1.2.8. priemonės neįgyvendinimo priežastis“.</w:t>
      </w:r>
    </w:p>
    <w:p w:rsidR="003D0626" w:rsidRPr="003D0626" w:rsidRDefault="003D0626" w:rsidP="00D8797B">
      <w:pPr>
        <w:autoSpaceDE w:val="0"/>
        <w:autoSpaceDN w:val="0"/>
        <w:spacing w:line="276" w:lineRule="auto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3D0626">
        <w:rPr>
          <w:rFonts w:eastAsiaTheme="minorHAnsi"/>
          <w:color w:val="000000"/>
          <w:szCs w:val="24"/>
          <w:lang w:eastAsia="en-US"/>
        </w:rPr>
        <w:t xml:space="preserve">Komiteto pirmininkė išreiškė nuomonę, </w:t>
      </w:r>
      <w:r>
        <w:rPr>
          <w:rFonts w:eastAsiaTheme="minorHAnsi"/>
          <w:color w:val="000000"/>
          <w:szCs w:val="24"/>
          <w:lang w:eastAsia="en-US"/>
        </w:rPr>
        <w:t xml:space="preserve">kad </w:t>
      </w:r>
      <w:r w:rsidRPr="003D0626">
        <w:rPr>
          <w:rFonts w:eastAsiaTheme="minorHAnsi"/>
          <w:color w:val="000000"/>
          <w:szCs w:val="24"/>
          <w:lang w:eastAsia="en-US"/>
        </w:rPr>
        <w:t>2.1.2.8. priemonė „Centrinėje miesto dalyje suformuoti pėsčiųjų takų, zonų ir gatvių tinklą“ yra vykdoma tik iš dalies ir paprašė, kad būtų išsamiau paaiškintos priemonės nevykdymo priežastys.</w:t>
      </w:r>
    </w:p>
    <w:p w:rsidR="003D0626" w:rsidRPr="003D0626" w:rsidRDefault="003D0626" w:rsidP="00D8797B">
      <w:pPr>
        <w:tabs>
          <w:tab w:val="left" w:pos="851"/>
        </w:tabs>
        <w:spacing w:line="276" w:lineRule="auto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3D0626">
        <w:rPr>
          <w:rFonts w:eastAsiaTheme="minorHAnsi"/>
          <w:color w:val="000000"/>
          <w:szCs w:val="24"/>
          <w:lang w:eastAsia="en-US"/>
        </w:rPr>
        <w:t xml:space="preserve">Teikiame pagal Teritorijų planavimo komiteto pastabą papildytą aiškinamąjį raštą ir prašome pridėti jį prie savivaldybės tarybos sprendimo projekto </w:t>
      </w:r>
      <w:r w:rsidRPr="003D0626">
        <w:rPr>
          <w:rFonts w:eastAsia="SimSun"/>
          <w:szCs w:val="24"/>
          <w:lang w:eastAsia="zh-CN"/>
        </w:rPr>
        <w:t>„</w:t>
      </w:r>
      <w:r w:rsidRPr="003D0626">
        <w:rPr>
          <w:rFonts w:eastAsia="Courier New"/>
          <w:bCs/>
          <w:lang w:eastAsia="en-US"/>
        </w:rPr>
        <w:t>Dėl pritarimo Klaipėdos miesto savivaldybės 2013–2020 metų strateginio plėtros plano įgyvendinimo 2013 m. ataskaitai“</w:t>
      </w:r>
      <w:r w:rsidRPr="003D0626">
        <w:rPr>
          <w:rFonts w:eastAsia="Courier New"/>
          <w:b/>
          <w:bCs/>
          <w:szCs w:val="22"/>
          <w:lang w:eastAsia="en-US"/>
        </w:rPr>
        <w:t xml:space="preserve"> </w:t>
      </w:r>
      <w:r w:rsidRPr="003D0626">
        <w:rPr>
          <w:rFonts w:eastAsiaTheme="minorHAnsi"/>
          <w:color w:val="000000"/>
          <w:szCs w:val="24"/>
          <w:lang w:eastAsia="en-US"/>
        </w:rPr>
        <w:t xml:space="preserve"> medžiagos.</w:t>
      </w:r>
    </w:p>
    <w:p w:rsidR="003D0626" w:rsidRPr="003D0626" w:rsidRDefault="003D0626" w:rsidP="003D0626">
      <w:pPr>
        <w:spacing w:line="276" w:lineRule="auto"/>
        <w:ind w:firstLine="720"/>
        <w:jc w:val="both"/>
        <w:rPr>
          <w:rFonts w:eastAsiaTheme="minorHAnsi"/>
          <w:color w:val="000000"/>
          <w:szCs w:val="24"/>
          <w:lang w:eastAsia="en-US"/>
        </w:rPr>
      </w:pPr>
    </w:p>
    <w:p w:rsidR="003A3546" w:rsidRPr="00606132" w:rsidRDefault="003D0626" w:rsidP="003D0626">
      <w:pPr>
        <w:ind w:firstLine="720"/>
        <w:jc w:val="both"/>
        <w:rPr>
          <w:szCs w:val="24"/>
        </w:rPr>
      </w:pPr>
      <w:r w:rsidRPr="003D0626">
        <w:rPr>
          <w:rFonts w:eastAsiaTheme="minorHAnsi"/>
          <w:color w:val="000000"/>
          <w:szCs w:val="24"/>
          <w:lang w:eastAsia="en-US"/>
        </w:rPr>
        <w:t xml:space="preserve">PRIDEDAMA. Aiškinamojo rašto 1-ojo priedo pataisytas variantas, </w:t>
      </w:r>
      <w:r w:rsidR="002C712C">
        <w:rPr>
          <w:rFonts w:eastAsiaTheme="minorHAnsi"/>
          <w:color w:val="000000"/>
          <w:szCs w:val="24"/>
          <w:lang w:eastAsia="en-US"/>
        </w:rPr>
        <w:t xml:space="preserve">59 </w:t>
      </w:r>
      <w:r w:rsidRPr="003D0626">
        <w:rPr>
          <w:rFonts w:eastAsiaTheme="minorHAnsi"/>
          <w:color w:val="000000"/>
          <w:szCs w:val="24"/>
          <w:lang w:eastAsia="en-US"/>
        </w:rPr>
        <w:t>psl</w:t>
      </w:r>
      <w:r w:rsidR="002C712C">
        <w:rPr>
          <w:rFonts w:eastAsiaTheme="minorHAnsi"/>
          <w:color w:val="000000"/>
          <w:szCs w:val="24"/>
          <w:lang w:eastAsia="en-US"/>
        </w:rPr>
        <w:t>.</w:t>
      </w: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046D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</w:t>
            </w:r>
            <w:r w:rsidR="00046D1E">
              <w:rPr>
                <w:szCs w:val="24"/>
              </w:rPr>
              <w:t>ė</w:t>
            </w:r>
          </w:p>
        </w:tc>
        <w:tc>
          <w:tcPr>
            <w:tcW w:w="4927" w:type="dxa"/>
          </w:tcPr>
          <w:p w:rsidR="003A3546" w:rsidRPr="003A3546" w:rsidRDefault="00046D1E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J. Simonavičiūtė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3D0626" w:rsidRDefault="003D0626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3D0626" w:rsidRDefault="003D0626" w:rsidP="003A3546">
      <w:pPr>
        <w:jc w:val="both"/>
        <w:rPr>
          <w:szCs w:val="24"/>
        </w:rPr>
      </w:pPr>
    </w:p>
    <w:p w:rsidR="003D0626" w:rsidRDefault="003D0626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046D1E" w:rsidRDefault="00046D1E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816192" w:rsidRPr="003D0626" w:rsidRDefault="003D0626" w:rsidP="003D0626">
      <w:pPr>
        <w:jc w:val="both"/>
        <w:rPr>
          <w:szCs w:val="24"/>
        </w:rPr>
      </w:pPr>
      <w:proofErr w:type="spellStart"/>
      <w:r>
        <w:rPr>
          <w:szCs w:val="24"/>
        </w:rPr>
        <w:t>I.</w:t>
      </w:r>
      <w:r w:rsidRPr="003D0626">
        <w:rPr>
          <w:color w:val="FFFFFF" w:themeColor="background1"/>
          <w:szCs w:val="24"/>
        </w:rPr>
        <w:t>.</w:t>
      </w:r>
      <w:r w:rsidRPr="003D0626">
        <w:rPr>
          <w:szCs w:val="24"/>
        </w:rPr>
        <w:t>Bu</w:t>
      </w:r>
      <w:r w:rsidR="00046D1E" w:rsidRPr="003D0626">
        <w:rPr>
          <w:szCs w:val="24"/>
        </w:rPr>
        <w:t>tenienė</w:t>
      </w:r>
      <w:proofErr w:type="spellEnd"/>
      <w:r w:rsidR="000944BF" w:rsidRPr="003D0626">
        <w:rPr>
          <w:szCs w:val="24"/>
        </w:rPr>
        <w:t>, tel. (8 46)</w:t>
      </w:r>
      <w:r w:rsidR="009A4237" w:rsidRPr="003D0626">
        <w:rPr>
          <w:szCs w:val="24"/>
        </w:rPr>
        <w:t xml:space="preserve"> </w:t>
      </w:r>
      <w:r w:rsidR="000944BF" w:rsidRPr="003D0626">
        <w:rPr>
          <w:szCs w:val="24"/>
        </w:rPr>
        <w:t xml:space="preserve"> 39 6</w:t>
      </w:r>
      <w:r w:rsidR="00046D1E" w:rsidRPr="003D0626">
        <w:rPr>
          <w:szCs w:val="24"/>
        </w:rPr>
        <w:t>1</w:t>
      </w:r>
      <w:r w:rsidR="000944BF" w:rsidRPr="003D0626">
        <w:rPr>
          <w:szCs w:val="24"/>
        </w:rPr>
        <w:t xml:space="preserve"> </w:t>
      </w:r>
      <w:r w:rsidR="00046D1E" w:rsidRPr="003D0626">
        <w:rPr>
          <w:szCs w:val="24"/>
        </w:rPr>
        <w:t>84</w:t>
      </w:r>
      <w:r w:rsidR="000944BF" w:rsidRPr="003D0626">
        <w:rPr>
          <w:szCs w:val="24"/>
        </w:rPr>
        <w:t>, el.</w:t>
      </w:r>
      <w:r w:rsidR="000944BF" w:rsidRPr="003D0626">
        <w:rPr>
          <w:szCs w:val="24"/>
          <w:lang w:val="en-US"/>
        </w:rPr>
        <w:t xml:space="preserve"> p. </w:t>
      </w:r>
      <w:proofErr w:type="spellStart"/>
      <w:r w:rsidR="00046D1E" w:rsidRPr="003D0626">
        <w:rPr>
          <w:szCs w:val="24"/>
          <w:lang w:val="en-US"/>
        </w:rPr>
        <w:t>indre.buteniene</w:t>
      </w:r>
      <w:proofErr w:type="spellEnd"/>
      <w:r w:rsidR="00816192" w:rsidRPr="003D0626">
        <w:rPr>
          <w:szCs w:val="24"/>
          <w:lang w:val="en-US"/>
        </w:rPr>
        <w:t>@</w:t>
      </w:r>
      <w:proofErr w:type="spellStart"/>
      <w:r w:rsidR="00816192" w:rsidRPr="003D0626">
        <w:rPr>
          <w:szCs w:val="24"/>
        </w:rPr>
        <w:t>klaipeda.lt</w:t>
      </w:r>
      <w:proofErr w:type="spellEnd"/>
    </w:p>
    <w:sectPr w:rsidR="00816192" w:rsidRPr="003D0626" w:rsidSect="00421A0A">
      <w:head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E3" w:rsidRDefault="00240AE3" w:rsidP="00F41647">
      <w:r>
        <w:separator/>
      </w:r>
    </w:p>
  </w:endnote>
  <w:endnote w:type="continuationSeparator" w:id="0">
    <w:p w:rsidR="00240AE3" w:rsidRDefault="00240AE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B66CD1" w:rsidTr="00DE60FE">
      <w:trPr>
        <w:trHeight w:val="751"/>
      </w:trPr>
      <w:tc>
        <w:tcPr>
          <w:tcW w:w="3608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Biudžetinė įstaiga </w:t>
          </w:r>
        </w:p>
        <w:p w:rsidR="00B66CD1" w:rsidRPr="00DB0811" w:rsidRDefault="004C7772" w:rsidP="00B66CD1">
          <w:pPr>
            <w:rPr>
              <w:sz w:val="20"/>
            </w:rPr>
          </w:pPr>
          <w:r>
            <w:rPr>
              <w:sz w:val="20"/>
            </w:rPr>
            <w:t xml:space="preserve">Liepų g. 11, </w:t>
          </w:r>
          <w:r w:rsidR="00B66CD1" w:rsidRPr="00DB0811">
            <w:rPr>
              <w:sz w:val="20"/>
            </w:rPr>
            <w:t xml:space="preserve">91502 Klaipėda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El. p. administracija@klaipeda.lt</w:t>
          </w:r>
        </w:p>
        <w:p w:rsidR="00B66CD1" w:rsidRPr="00DB0811" w:rsidRDefault="00B66CD1" w:rsidP="00B66CD1">
          <w:pPr>
            <w:rPr>
              <w:sz w:val="20"/>
            </w:rPr>
          </w:pP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  <w:p w:rsidR="00B66CD1" w:rsidRPr="00DB0811" w:rsidRDefault="00B66CD1" w:rsidP="00B66CD1">
          <w:pPr>
            <w:jc w:val="both"/>
            <w:rPr>
              <w:sz w:val="20"/>
            </w:rPr>
          </w:pPr>
          <w:r w:rsidRPr="00DB0811">
            <w:rPr>
              <w:sz w:val="20"/>
            </w:rPr>
            <w:t>PVM mokėtojo kodas LT887108219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E3" w:rsidRDefault="00240AE3" w:rsidP="00F41647">
      <w:r>
        <w:separator/>
      </w:r>
    </w:p>
  </w:footnote>
  <w:footnote w:type="continuationSeparator" w:id="0">
    <w:p w:rsidR="00240AE3" w:rsidRDefault="00240AE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26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5C65BA8"/>
    <w:multiLevelType w:val="hybridMultilevel"/>
    <w:tmpl w:val="288AAAC4"/>
    <w:lvl w:ilvl="0" w:tplc="5D5E7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6D1E"/>
    <w:rsid w:val="000944BF"/>
    <w:rsid w:val="000E6C34"/>
    <w:rsid w:val="00122841"/>
    <w:rsid w:val="001444C8"/>
    <w:rsid w:val="00163473"/>
    <w:rsid w:val="001B01B1"/>
    <w:rsid w:val="001D1AE7"/>
    <w:rsid w:val="00237522"/>
    <w:rsid w:val="00237B69"/>
    <w:rsid w:val="00240AE3"/>
    <w:rsid w:val="00242B88"/>
    <w:rsid w:val="00254CF6"/>
    <w:rsid w:val="00291226"/>
    <w:rsid w:val="002929CF"/>
    <w:rsid w:val="002C712C"/>
    <w:rsid w:val="002E5FBA"/>
    <w:rsid w:val="00324750"/>
    <w:rsid w:val="00347F54"/>
    <w:rsid w:val="00384543"/>
    <w:rsid w:val="003A3546"/>
    <w:rsid w:val="003C09F9"/>
    <w:rsid w:val="003D0626"/>
    <w:rsid w:val="003E5D65"/>
    <w:rsid w:val="003E603A"/>
    <w:rsid w:val="00404C77"/>
    <w:rsid w:val="00405B54"/>
    <w:rsid w:val="00421A0A"/>
    <w:rsid w:val="00433CCC"/>
    <w:rsid w:val="004545AD"/>
    <w:rsid w:val="00472954"/>
    <w:rsid w:val="0048725D"/>
    <w:rsid w:val="004C7772"/>
    <w:rsid w:val="004F140E"/>
    <w:rsid w:val="005C29DF"/>
    <w:rsid w:val="00606132"/>
    <w:rsid w:val="00647ABE"/>
    <w:rsid w:val="006C7469"/>
    <w:rsid w:val="006E106A"/>
    <w:rsid w:val="006F416F"/>
    <w:rsid w:val="006F4715"/>
    <w:rsid w:val="0070711F"/>
    <w:rsid w:val="00710820"/>
    <w:rsid w:val="00713BC8"/>
    <w:rsid w:val="0074051E"/>
    <w:rsid w:val="007775F7"/>
    <w:rsid w:val="007F6345"/>
    <w:rsid w:val="00801E4F"/>
    <w:rsid w:val="00816192"/>
    <w:rsid w:val="008623E9"/>
    <w:rsid w:val="00864F6F"/>
    <w:rsid w:val="008C6BDA"/>
    <w:rsid w:val="008D69DD"/>
    <w:rsid w:val="008F665C"/>
    <w:rsid w:val="00932DDD"/>
    <w:rsid w:val="009A4237"/>
    <w:rsid w:val="00A31D38"/>
    <w:rsid w:val="00A3260E"/>
    <w:rsid w:val="00A44DC7"/>
    <w:rsid w:val="00A56070"/>
    <w:rsid w:val="00A8670A"/>
    <w:rsid w:val="00A9592B"/>
    <w:rsid w:val="00AA5DFD"/>
    <w:rsid w:val="00AD2EE1"/>
    <w:rsid w:val="00B40258"/>
    <w:rsid w:val="00B4072A"/>
    <w:rsid w:val="00B66CD1"/>
    <w:rsid w:val="00B7320C"/>
    <w:rsid w:val="00BB07E2"/>
    <w:rsid w:val="00C70A51"/>
    <w:rsid w:val="00C73DF4"/>
    <w:rsid w:val="00CA3B40"/>
    <w:rsid w:val="00CA7B58"/>
    <w:rsid w:val="00CB3E22"/>
    <w:rsid w:val="00D2166F"/>
    <w:rsid w:val="00D81831"/>
    <w:rsid w:val="00D8797B"/>
    <w:rsid w:val="00DB0811"/>
    <w:rsid w:val="00DE0BFB"/>
    <w:rsid w:val="00E11F6B"/>
    <w:rsid w:val="00E37B92"/>
    <w:rsid w:val="00E44D60"/>
    <w:rsid w:val="00E65B25"/>
    <w:rsid w:val="00E96582"/>
    <w:rsid w:val="00EA65AF"/>
    <w:rsid w:val="00EC10BA"/>
    <w:rsid w:val="00ED1DA5"/>
    <w:rsid w:val="00ED3397"/>
    <w:rsid w:val="00EE68AF"/>
    <w:rsid w:val="00F41647"/>
    <w:rsid w:val="00F60107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4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4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5647-9067-4DC6-9D7B-163C3E0F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2014-07-24T12:33:00Z</dcterms:created>
  <dcterms:modified xsi:type="dcterms:W3CDTF">2014-07-24T12:33:00Z</dcterms:modified>
</cp:coreProperties>
</file>