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10"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6079E" w:rsidTr="007D7AFB">
        <w:tc>
          <w:tcPr>
            <w:tcW w:w="3510" w:type="dxa"/>
          </w:tcPr>
          <w:p w:rsidR="0006079E" w:rsidRDefault="0006079E" w:rsidP="0006079E">
            <w:pPr>
              <w:tabs>
                <w:tab w:val="left" w:pos="5070"/>
                <w:tab w:val="left" w:pos="5366"/>
                <w:tab w:val="left" w:pos="6771"/>
                <w:tab w:val="left" w:pos="7363"/>
              </w:tabs>
              <w:jc w:val="both"/>
            </w:pPr>
            <w:r>
              <w:t>PATVIRTINTA</w:t>
            </w:r>
          </w:p>
        </w:tc>
      </w:tr>
      <w:tr w:rsidR="0006079E" w:rsidTr="007D7AFB">
        <w:tc>
          <w:tcPr>
            <w:tcW w:w="3510" w:type="dxa"/>
          </w:tcPr>
          <w:p w:rsidR="0006079E" w:rsidRDefault="0006079E" w:rsidP="0006079E">
            <w:r>
              <w:t>Klaipėdos miesto savivaldybės</w:t>
            </w:r>
          </w:p>
        </w:tc>
      </w:tr>
      <w:tr w:rsidR="0006079E" w:rsidTr="007D7AFB">
        <w:tc>
          <w:tcPr>
            <w:tcW w:w="3510" w:type="dxa"/>
          </w:tcPr>
          <w:p w:rsidR="007D7AFB" w:rsidRDefault="007D7AFB" w:rsidP="0006079E">
            <w:pPr>
              <w:rPr>
                <w:noProof/>
              </w:rPr>
            </w:pPr>
            <w:r w:rsidRPr="003D3307">
              <w:t xml:space="preserve">tarybos </w:t>
            </w:r>
            <w:r>
              <w:rPr>
                <w:noProof/>
              </w:rPr>
              <w:t xml:space="preserve">2014 m. </w:t>
            </w:r>
            <w:r w:rsidR="00B667F6">
              <w:rPr>
                <w:noProof/>
              </w:rPr>
              <w:t xml:space="preserve">sausio 30 d. </w:t>
            </w:r>
            <w:r w:rsidR="00B667F6">
              <w:t xml:space="preserve">sprendimu Nr. </w:t>
            </w:r>
            <w:r w:rsidR="00B667F6">
              <w:rPr>
                <w:noProof/>
              </w:rPr>
              <w:t>T2-16</w:t>
            </w:r>
            <w:bookmarkStart w:id="0" w:name="_GoBack"/>
            <w:bookmarkEnd w:id="0"/>
          </w:p>
          <w:p w:rsidR="0006079E" w:rsidRDefault="007D7AFB" w:rsidP="007D7AFB">
            <w:pPr>
              <w:ind w:firstLine="34"/>
            </w:pPr>
            <w:r>
              <w:t>(</w:t>
            </w:r>
            <w:r w:rsidRPr="003D3307">
              <w:t>Klaipėdos miesto savivaldybės</w:t>
            </w:r>
            <w:r>
              <w:t xml:space="preserve"> </w:t>
            </w:r>
            <w:r w:rsidR="0006079E">
              <w:t xml:space="preserve">tarybos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2014 m. liepos 31 d.</w:t>
            </w:r>
            <w:r w:rsidR="0006079E">
              <w:rPr>
                <w:noProof/>
              </w:rPr>
              <w:fldChar w:fldCharType="end"/>
            </w:r>
            <w:bookmarkEnd w:id="1"/>
          </w:p>
        </w:tc>
      </w:tr>
      <w:tr w:rsidR="0006079E" w:rsidTr="007D7AFB">
        <w:tc>
          <w:tcPr>
            <w:tcW w:w="3510" w:type="dxa"/>
          </w:tcPr>
          <w:p w:rsidR="0006079E" w:rsidRDefault="0006079E" w:rsidP="007D7AFB">
            <w:pPr>
              <w:tabs>
                <w:tab w:val="left" w:pos="5070"/>
                <w:tab w:val="left" w:pos="5366"/>
                <w:tab w:val="left" w:pos="6771"/>
                <w:tab w:val="left" w:pos="7363"/>
              </w:tabs>
            </w:pPr>
            <w:r>
              <w:t>sprendim</w:t>
            </w:r>
            <w:r w:rsidR="007D7AFB">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T2-145</w:t>
            </w:r>
            <w:r>
              <w:rPr>
                <w:noProof/>
              </w:rPr>
              <w:fldChar w:fldCharType="end"/>
            </w:r>
            <w:bookmarkEnd w:id="2"/>
            <w:r w:rsidR="007D7AFB">
              <w:rPr>
                <w:noProof/>
              </w:rPr>
              <w:t xml:space="preserve"> redakcija)</w:t>
            </w:r>
          </w:p>
        </w:tc>
      </w:tr>
    </w:tbl>
    <w:p w:rsidR="0006079E" w:rsidRDefault="0006079E" w:rsidP="0006079E">
      <w:pPr>
        <w:jc w:val="center"/>
      </w:pPr>
    </w:p>
    <w:p w:rsidR="00281A34" w:rsidRDefault="00281A34" w:rsidP="0006079E">
      <w:pPr>
        <w:jc w:val="center"/>
      </w:pPr>
    </w:p>
    <w:p w:rsidR="00281A34" w:rsidRPr="00281A34" w:rsidRDefault="00281A34" w:rsidP="00281A34">
      <w:pPr>
        <w:ind w:firstLine="180"/>
        <w:jc w:val="center"/>
        <w:outlineLvl w:val="0"/>
        <w:rPr>
          <w:b/>
          <w:caps/>
        </w:rPr>
      </w:pPr>
      <w:r w:rsidRPr="00281A34">
        <w:rPr>
          <w:b/>
          <w:caps/>
        </w:rPr>
        <w:t>KLAIPĖDOS MIESTO SAVIVALDYBĖS</w:t>
      </w:r>
    </w:p>
    <w:p w:rsidR="00281A34" w:rsidRPr="00281A34" w:rsidRDefault="00281A34" w:rsidP="00281A34">
      <w:pPr>
        <w:jc w:val="center"/>
        <w:outlineLvl w:val="0"/>
        <w:rPr>
          <w:b/>
          <w:caps/>
          <w:strike/>
        </w:rPr>
      </w:pPr>
      <w:r w:rsidRPr="00281A34">
        <w:rPr>
          <w:b/>
          <w:caps/>
        </w:rPr>
        <w:t>Susisiekimo sistemos priežiūros ir plėtros PROGRAMOS (Nr. 06) APRAŠYMAS</w:t>
      </w:r>
    </w:p>
    <w:p w:rsidR="00281A34" w:rsidRPr="00281A34" w:rsidRDefault="00281A34" w:rsidP="00281A34">
      <w:pPr>
        <w:jc w:val="both"/>
        <w:rPr>
          <w:b/>
          <w:caps/>
          <w:strike/>
        </w:rPr>
      </w:pPr>
    </w:p>
    <w:tbl>
      <w:tblPr>
        <w:tblW w:w="9498" w:type="dxa"/>
        <w:tblInd w:w="15" w:type="dxa"/>
        <w:tblCellMar>
          <w:left w:w="0" w:type="dxa"/>
          <w:right w:w="0" w:type="dxa"/>
        </w:tblCellMar>
        <w:tblLook w:val="0000" w:firstRow="0" w:lastRow="0" w:firstColumn="0" w:lastColumn="0" w:noHBand="0" w:noVBand="0"/>
      </w:tblPr>
      <w:tblGrid>
        <w:gridCol w:w="2700"/>
        <w:gridCol w:w="433"/>
        <w:gridCol w:w="2987"/>
        <w:gridCol w:w="910"/>
        <w:gridCol w:w="708"/>
        <w:gridCol w:w="202"/>
        <w:gridCol w:w="910"/>
        <w:gridCol w:w="216"/>
        <w:gridCol w:w="432"/>
      </w:tblGrid>
      <w:tr w:rsidR="00281A34" w:rsidRPr="00281A34" w:rsidTr="00497F74">
        <w:trPr>
          <w:trHeight w:val="345"/>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rPr>
                <w:b/>
                <w:strike/>
              </w:rPr>
            </w:pPr>
            <w:r w:rsidRPr="00281A34">
              <w:rPr>
                <w:b/>
              </w:rPr>
              <w:t>Biudžetiniai metai</w:t>
            </w:r>
          </w:p>
        </w:tc>
        <w:tc>
          <w:tcPr>
            <w:tcW w:w="6798" w:type="dxa"/>
            <w:gridSpan w:val="8"/>
            <w:tcBorders>
              <w:top w:val="single" w:sz="4" w:space="0" w:color="auto"/>
              <w:left w:val="nil"/>
              <w:bottom w:val="single" w:sz="4" w:space="0" w:color="auto"/>
              <w:right w:val="single" w:sz="4" w:space="0" w:color="auto"/>
            </w:tcBorders>
            <w:tcMar>
              <w:top w:w="15" w:type="dxa"/>
              <w:left w:w="15" w:type="dxa"/>
              <w:bottom w:w="0" w:type="dxa"/>
              <w:right w:w="15" w:type="dxa"/>
            </w:tcMar>
          </w:tcPr>
          <w:p w:rsidR="00281A34" w:rsidRPr="00281A34" w:rsidRDefault="00281A34" w:rsidP="00281A34">
            <w:pPr>
              <w:rPr>
                <w:b/>
                <w:strike/>
              </w:rPr>
            </w:pPr>
            <w:r w:rsidRPr="00281A34">
              <w:t>2014-ieji metai</w:t>
            </w:r>
          </w:p>
        </w:tc>
      </w:tr>
      <w:tr w:rsidR="00281A34" w:rsidRPr="00281A34" w:rsidTr="00497F74">
        <w:trPr>
          <w:trHeight w:val="345"/>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rPr>
                <w:b/>
                <w:strike/>
              </w:rPr>
            </w:pPr>
            <w:r w:rsidRPr="00281A34">
              <w:rPr>
                <w:b/>
              </w:rPr>
              <w:t>Asignavimų valdytojas, kodas</w:t>
            </w:r>
          </w:p>
        </w:tc>
        <w:tc>
          <w:tcPr>
            <w:tcW w:w="6798" w:type="dxa"/>
            <w:gridSpan w:val="8"/>
            <w:tcBorders>
              <w:top w:val="single" w:sz="4" w:space="0" w:color="auto"/>
              <w:left w:val="nil"/>
              <w:bottom w:val="single" w:sz="4" w:space="0" w:color="auto"/>
              <w:right w:val="single" w:sz="4" w:space="0" w:color="auto"/>
            </w:tcBorders>
            <w:tcMar>
              <w:top w:w="15" w:type="dxa"/>
              <w:left w:w="15" w:type="dxa"/>
              <w:bottom w:w="0" w:type="dxa"/>
              <w:right w:w="15" w:type="dxa"/>
            </w:tcMar>
          </w:tcPr>
          <w:p w:rsidR="00281A34" w:rsidRPr="00281A34" w:rsidRDefault="00281A34" w:rsidP="00281A34">
            <w:pPr>
              <w:rPr>
                <w:b/>
                <w:strike/>
              </w:rPr>
            </w:pPr>
            <w:r w:rsidRPr="00281A34">
              <w:t>Investicijų ir ekonomikos departamentas, 5</w:t>
            </w:r>
          </w:p>
          <w:p w:rsidR="00281A34" w:rsidRPr="00281A34" w:rsidRDefault="00281A34" w:rsidP="00281A34">
            <w:r w:rsidRPr="00281A34">
              <w:t>Miesto ūkio departamentas, 6</w:t>
            </w:r>
          </w:p>
        </w:tc>
      </w:tr>
      <w:tr w:rsidR="00281A34" w:rsidRPr="00281A34" w:rsidTr="00497F74">
        <w:trPr>
          <w:trHeight w:val="345"/>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keepNext/>
              <w:ind w:left="127"/>
              <w:outlineLvl w:val="0"/>
              <w:rPr>
                <w:b/>
              </w:rPr>
            </w:pPr>
            <w:r w:rsidRPr="00281A34">
              <w:rPr>
                <w:b/>
              </w:rPr>
              <w:t>Programos pavadinimas</w:t>
            </w:r>
          </w:p>
        </w:tc>
        <w:tc>
          <w:tcPr>
            <w:tcW w:w="503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281A34" w:rsidRPr="00281A34" w:rsidRDefault="00281A34" w:rsidP="00281A34">
            <w:pPr>
              <w:rPr>
                <w:b/>
                <w:bCs/>
                <w:strike/>
              </w:rPr>
            </w:pPr>
            <w:r w:rsidRPr="00281A34">
              <w:rPr>
                <w:b/>
                <w:bCs/>
              </w:rPr>
              <w:t>Susisiekimo sistemos priežiūros ir plėtros programa</w:t>
            </w:r>
          </w:p>
        </w:tc>
        <w:tc>
          <w:tcPr>
            <w:tcW w:w="132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281A34" w:rsidRPr="00281A34" w:rsidRDefault="00281A34" w:rsidP="00281A34">
            <w:pPr>
              <w:keepNext/>
              <w:ind w:firstLine="44"/>
              <w:outlineLvl w:val="1"/>
              <w:rPr>
                <w:b/>
                <w:bCs/>
                <w:iCs/>
              </w:rPr>
            </w:pPr>
            <w:r w:rsidRPr="00281A34">
              <w:rPr>
                <w:b/>
                <w:bCs/>
                <w:iCs/>
              </w:rPr>
              <w:t>Kodas</w:t>
            </w:r>
          </w:p>
        </w:tc>
        <w:tc>
          <w:tcPr>
            <w:tcW w:w="43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81A34" w:rsidRPr="00281A34" w:rsidRDefault="00281A34" w:rsidP="00281A34">
            <w:pPr>
              <w:rPr>
                <w:b/>
                <w:bCs/>
                <w:strike/>
              </w:rPr>
            </w:pPr>
            <w:r w:rsidRPr="00281A34">
              <w:rPr>
                <w:b/>
                <w:bCs/>
              </w:rPr>
              <w:t>06</w:t>
            </w:r>
          </w:p>
        </w:tc>
      </w:tr>
      <w:tr w:rsidR="00281A34" w:rsidRPr="00281A34" w:rsidTr="00497F74">
        <w:trPr>
          <w:trHeight w:val="783"/>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rPr>
                <w:b/>
                <w:strike/>
              </w:rPr>
            </w:pPr>
            <w:r w:rsidRPr="00281A34">
              <w:rPr>
                <w:b/>
              </w:rPr>
              <w:t>Programos parengimo argumentai</w:t>
            </w:r>
          </w:p>
        </w:tc>
        <w:tc>
          <w:tcPr>
            <w:tcW w:w="6798" w:type="dxa"/>
            <w:gridSpan w:val="8"/>
            <w:tcBorders>
              <w:top w:val="single" w:sz="4" w:space="0" w:color="auto"/>
              <w:left w:val="nil"/>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right="127"/>
              <w:jc w:val="both"/>
              <w:rPr>
                <w:b/>
                <w:strike/>
              </w:rPr>
            </w:pPr>
            <w:r w:rsidRPr="00281A34">
              <w:t>Šia programa įgyvendinami Klaipėdos miesto savivaldybės bendrojo plano ir Klaipėdos miesto plėtros strateginio plano veiksmai susisiekimo srityje. Programa siekiama gerinti susisiekimo sąlygas Klaipėdos mieste didinant miesto gatvių pralaidumą, tankinant gatvių tinklą, mažinant avaringumą bei taršą mieste</w:t>
            </w:r>
          </w:p>
        </w:tc>
      </w:tr>
      <w:tr w:rsidR="00281A34" w:rsidRPr="00281A34" w:rsidTr="00497F74">
        <w:trPr>
          <w:cantSplit/>
          <w:trHeight w:val="520"/>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rPr>
                <w:b/>
                <w:strike/>
              </w:rPr>
            </w:pPr>
            <w:r w:rsidRPr="00281A34">
              <w:rPr>
                <w:b/>
              </w:rPr>
              <w:t>Ilgalaikis prioritetas (pagal KSP)</w:t>
            </w:r>
          </w:p>
        </w:tc>
        <w:tc>
          <w:tcPr>
            <w:tcW w:w="5038"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rPr>
                <w:b/>
                <w:strike/>
              </w:rPr>
            </w:pPr>
            <w:r w:rsidRPr="00281A34">
              <w:rPr>
                <w:rFonts w:eastAsia="SimSun"/>
                <w:lang w:eastAsia="lt-LT"/>
              </w:rPr>
              <w:t>Sveika, sumani ir saugi bendruomenė</w:t>
            </w:r>
          </w:p>
          <w:p w:rsidR="00281A34" w:rsidRPr="00281A34" w:rsidRDefault="00281A34" w:rsidP="00281A34">
            <w:pPr>
              <w:rPr>
                <w:b/>
                <w:strike/>
              </w:rPr>
            </w:pPr>
            <w:r w:rsidRPr="00281A34">
              <w:t>Tvari urbanistinė raida</w:t>
            </w:r>
          </w:p>
          <w:p w:rsidR="00281A34" w:rsidRPr="00281A34" w:rsidRDefault="00281A34" w:rsidP="00281A34">
            <w:pPr>
              <w:rPr>
                <w:b/>
                <w:strike/>
              </w:rPr>
            </w:pPr>
            <w:r w:rsidRPr="00281A34">
              <w:t>Miesto konkurencingumo didinimas</w:t>
            </w:r>
          </w:p>
        </w:tc>
        <w:tc>
          <w:tcPr>
            <w:tcW w:w="1328" w:type="dxa"/>
            <w:gridSpan w:val="3"/>
            <w:tcBorders>
              <w:top w:val="single" w:sz="4" w:space="0" w:color="auto"/>
              <w:left w:val="single" w:sz="4" w:space="0" w:color="auto"/>
              <w:bottom w:val="single" w:sz="4" w:space="0" w:color="auto"/>
              <w:right w:val="single" w:sz="4" w:space="0" w:color="auto"/>
            </w:tcBorders>
          </w:tcPr>
          <w:p w:rsidR="00281A34" w:rsidRPr="00281A34" w:rsidRDefault="00281A34" w:rsidP="00281A34">
            <w:pPr>
              <w:ind w:firstLine="59"/>
              <w:rPr>
                <w:b/>
                <w:strike/>
              </w:rPr>
            </w:pPr>
            <w:r w:rsidRPr="00281A34">
              <w:rPr>
                <w:b/>
                <w:bCs/>
              </w:rPr>
              <w:t>Kodas</w:t>
            </w:r>
          </w:p>
        </w:tc>
        <w:tc>
          <w:tcPr>
            <w:tcW w:w="43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81A34" w:rsidRPr="00281A34" w:rsidRDefault="00281A34" w:rsidP="00281A34">
            <w:pPr>
              <w:jc w:val="center"/>
              <w:rPr>
                <w:b/>
                <w:strike/>
              </w:rPr>
            </w:pPr>
            <w:r w:rsidRPr="00281A34">
              <w:rPr>
                <w:b/>
              </w:rPr>
              <w:t>I</w:t>
            </w:r>
          </w:p>
          <w:p w:rsidR="00281A34" w:rsidRPr="00281A34" w:rsidRDefault="00281A34" w:rsidP="00281A34">
            <w:pPr>
              <w:jc w:val="center"/>
              <w:rPr>
                <w:b/>
                <w:strike/>
              </w:rPr>
            </w:pPr>
            <w:r w:rsidRPr="00281A34">
              <w:rPr>
                <w:b/>
              </w:rPr>
              <w:t>II</w:t>
            </w:r>
          </w:p>
          <w:p w:rsidR="00281A34" w:rsidRPr="00281A34" w:rsidRDefault="00281A34" w:rsidP="00281A34">
            <w:pPr>
              <w:jc w:val="center"/>
              <w:rPr>
                <w:b/>
                <w:bCs/>
                <w:strike/>
              </w:rPr>
            </w:pPr>
            <w:r w:rsidRPr="00281A34">
              <w:rPr>
                <w:b/>
              </w:rPr>
              <w:t>III</w:t>
            </w:r>
          </w:p>
        </w:tc>
      </w:tr>
      <w:tr w:rsidR="00281A34" w:rsidRPr="00281A34" w:rsidTr="00497F74">
        <w:trPr>
          <w:trHeight w:val="881"/>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rPr>
                <w:b/>
                <w:strike/>
              </w:rPr>
            </w:pPr>
            <w:r w:rsidRPr="00281A34">
              <w:rPr>
                <w:b/>
              </w:rPr>
              <w:t>Šia programa įgyvendinamas savivaldybės strateginis tikslas</w:t>
            </w:r>
          </w:p>
        </w:tc>
        <w:tc>
          <w:tcPr>
            <w:tcW w:w="5038" w:type="dxa"/>
            <w:gridSpan w:val="4"/>
            <w:tcBorders>
              <w:top w:val="nil"/>
              <w:left w:val="nil"/>
              <w:bottom w:val="single" w:sz="4" w:space="0" w:color="auto"/>
              <w:right w:val="single" w:sz="4" w:space="0" w:color="auto"/>
            </w:tcBorders>
            <w:tcMar>
              <w:top w:w="15" w:type="dxa"/>
              <w:left w:w="15" w:type="dxa"/>
              <w:bottom w:w="0" w:type="dxa"/>
              <w:right w:w="15" w:type="dxa"/>
            </w:tcMar>
          </w:tcPr>
          <w:p w:rsidR="00281A34" w:rsidRPr="00281A34" w:rsidRDefault="00281A34" w:rsidP="00281A34">
            <w:pPr>
              <w:rPr>
                <w:b/>
                <w:bCs/>
                <w:strike/>
              </w:rPr>
            </w:pPr>
            <w:r w:rsidRPr="00281A34">
              <w:t xml:space="preserve">Kurti mieste patrauklią, švarią ir saugią gyvenamąją aplinką </w:t>
            </w:r>
          </w:p>
        </w:tc>
        <w:tc>
          <w:tcPr>
            <w:tcW w:w="132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firstLine="59"/>
              <w:rPr>
                <w:b/>
                <w:bCs/>
                <w:strike/>
              </w:rPr>
            </w:pPr>
            <w:r w:rsidRPr="00281A34">
              <w:rPr>
                <w:b/>
                <w:bCs/>
              </w:rPr>
              <w:t>Kodas</w:t>
            </w:r>
          </w:p>
        </w:tc>
        <w:tc>
          <w:tcPr>
            <w:tcW w:w="432" w:type="dxa"/>
            <w:tcBorders>
              <w:top w:val="nil"/>
              <w:left w:val="nil"/>
              <w:bottom w:val="single" w:sz="4" w:space="0" w:color="auto"/>
              <w:right w:val="single" w:sz="4" w:space="0" w:color="auto"/>
            </w:tcBorders>
            <w:tcMar>
              <w:top w:w="15" w:type="dxa"/>
              <w:left w:w="15" w:type="dxa"/>
              <w:bottom w:w="0" w:type="dxa"/>
              <w:right w:w="15" w:type="dxa"/>
            </w:tcMar>
          </w:tcPr>
          <w:p w:rsidR="00281A34" w:rsidRPr="00281A34" w:rsidRDefault="00281A34" w:rsidP="00281A34">
            <w:pPr>
              <w:jc w:val="center"/>
              <w:rPr>
                <w:b/>
                <w:strike/>
              </w:rPr>
            </w:pPr>
            <w:r w:rsidRPr="00281A34">
              <w:rPr>
                <w:b/>
              </w:rPr>
              <w:t>02</w:t>
            </w:r>
          </w:p>
        </w:tc>
      </w:tr>
      <w:tr w:rsidR="00281A34" w:rsidRPr="00281A34" w:rsidTr="00497F74">
        <w:trPr>
          <w:trHeight w:val="526"/>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rPr>
                <w:b/>
                <w:bCs/>
                <w:strike/>
              </w:rPr>
            </w:pPr>
            <w:r w:rsidRPr="00281A34">
              <w:rPr>
                <w:b/>
                <w:bCs/>
              </w:rPr>
              <w:t>Programos tikslas</w:t>
            </w:r>
          </w:p>
        </w:tc>
        <w:tc>
          <w:tcPr>
            <w:tcW w:w="5038" w:type="dxa"/>
            <w:gridSpan w:val="4"/>
            <w:tcBorders>
              <w:top w:val="nil"/>
              <w:left w:val="nil"/>
              <w:bottom w:val="single" w:sz="4" w:space="0" w:color="auto"/>
              <w:right w:val="single" w:sz="4" w:space="0" w:color="auto"/>
            </w:tcBorders>
            <w:tcMar>
              <w:top w:w="15" w:type="dxa"/>
              <w:left w:w="15" w:type="dxa"/>
              <w:bottom w:w="0" w:type="dxa"/>
              <w:right w:w="15" w:type="dxa"/>
            </w:tcMar>
          </w:tcPr>
          <w:p w:rsidR="00281A34" w:rsidRPr="00281A34" w:rsidRDefault="00281A34" w:rsidP="00281A34">
            <w:pPr>
              <w:rPr>
                <w:b/>
                <w:strike/>
              </w:rPr>
            </w:pPr>
            <w:r w:rsidRPr="00281A34">
              <w:t>Didinti gatvių tinklo pralaidumą ir užtikrinti jų tankumą</w:t>
            </w:r>
          </w:p>
        </w:tc>
        <w:tc>
          <w:tcPr>
            <w:tcW w:w="132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firstLine="59"/>
              <w:rPr>
                <w:b/>
                <w:bCs/>
                <w:strike/>
              </w:rPr>
            </w:pPr>
            <w:r w:rsidRPr="00281A34">
              <w:rPr>
                <w:b/>
                <w:bCs/>
              </w:rPr>
              <w:t>Kodas</w:t>
            </w:r>
          </w:p>
        </w:tc>
        <w:tc>
          <w:tcPr>
            <w:tcW w:w="432" w:type="dxa"/>
            <w:tcBorders>
              <w:top w:val="nil"/>
              <w:left w:val="nil"/>
              <w:bottom w:val="single" w:sz="4" w:space="0" w:color="auto"/>
              <w:right w:val="single" w:sz="4" w:space="0" w:color="auto"/>
            </w:tcBorders>
            <w:tcMar>
              <w:top w:w="15" w:type="dxa"/>
              <w:left w:w="15" w:type="dxa"/>
              <w:bottom w:w="0" w:type="dxa"/>
              <w:right w:w="15" w:type="dxa"/>
            </w:tcMar>
          </w:tcPr>
          <w:p w:rsidR="00281A34" w:rsidRPr="00281A34" w:rsidRDefault="00281A34" w:rsidP="00281A34">
            <w:pPr>
              <w:jc w:val="center"/>
              <w:rPr>
                <w:b/>
                <w:strike/>
              </w:rPr>
            </w:pPr>
            <w:r w:rsidRPr="00281A34">
              <w:rPr>
                <w:b/>
              </w:rPr>
              <w:t>01</w:t>
            </w:r>
          </w:p>
        </w:tc>
      </w:tr>
      <w:tr w:rsidR="00281A34" w:rsidRPr="00281A34" w:rsidTr="00497F74">
        <w:trPr>
          <w:trHeight w:val="285"/>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firstLine="425"/>
              <w:jc w:val="both"/>
              <w:rPr>
                <w:b/>
                <w:strike/>
              </w:rPr>
            </w:pPr>
            <w:r w:rsidRPr="00281A34">
              <w:rPr>
                <w:b/>
              </w:rPr>
              <w:t>Tikslo įgyvendinimo aprašymas:</w:t>
            </w:r>
          </w:p>
          <w:p w:rsidR="00281A34" w:rsidRPr="00281A34" w:rsidRDefault="00281A34" w:rsidP="00281A34">
            <w:pPr>
              <w:ind w:left="127" w:firstLine="425"/>
              <w:jc w:val="both"/>
              <w:rPr>
                <w:b/>
                <w:bCs/>
                <w:strike/>
              </w:rPr>
            </w:pPr>
            <w:r w:rsidRPr="00281A34">
              <w:rPr>
                <w:b/>
                <w:bCs/>
              </w:rPr>
              <w:t>01 uždavinys. Rekonstruoti ir tiesti gatves.</w:t>
            </w:r>
          </w:p>
          <w:p w:rsidR="00281A34" w:rsidRPr="00281A34" w:rsidRDefault="00281A34" w:rsidP="00281A34">
            <w:pPr>
              <w:ind w:left="127" w:right="106" w:firstLine="425"/>
              <w:jc w:val="both"/>
              <w:rPr>
                <w:b/>
                <w:strike/>
                <w:color w:val="FF0000"/>
              </w:rPr>
            </w:pPr>
            <w:r w:rsidRPr="00281A34">
              <w:rPr>
                <w:color w:val="000000"/>
              </w:rPr>
              <w:t xml:space="preserve">Gatvių rekonstravimas ir tiesimas planuojami vadovaujantis Klaipėdos miesto bendrojo plano ir Klaipėdos miesto plėtros strateginio plano sprendiniais. </w:t>
            </w:r>
          </w:p>
          <w:p w:rsidR="00281A34" w:rsidRPr="00281A34" w:rsidRDefault="00281A34" w:rsidP="00281A34">
            <w:pPr>
              <w:ind w:left="127" w:right="106" w:firstLine="425"/>
              <w:jc w:val="both"/>
              <w:rPr>
                <w:b/>
                <w:strike/>
                <w:color w:val="000000"/>
              </w:rPr>
            </w:pPr>
            <w:r w:rsidRPr="00281A34">
              <w:rPr>
                <w:i/>
                <w:color w:val="000000"/>
              </w:rPr>
              <w:t>Centrinės miesto dalies gatvių tinklo modernizavimas.</w:t>
            </w:r>
            <w:r w:rsidRPr="00281A34">
              <w:rPr>
                <w:color w:val="000000"/>
              </w:rPr>
              <w:t xml:space="preserve"> 2014 m. planuojama baigti J. Janonio g. dangų ir šaligatvių restauravimo darbus, </w:t>
            </w:r>
            <w:r w:rsidRPr="00281A34">
              <w:rPr>
                <w:color w:val="000000"/>
                <w:lang w:eastAsia="lt-LT"/>
              </w:rPr>
              <w:t xml:space="preserve">Joniškės g. rekonstrukcijos I etapą, </w:t>
            </w:r>
            <w:r w:rsidRPr="00281A34">
              <w:rPr>
                <w:color w:val="000000"/>
              </w:rPr>
              <w:t xml:space="preserve"> Daržų gatvės nuo Aukštosios iki Tiltų gatvės rekonstrukciją. 2015 m.</w:t>
            </w:r>
            <w:r w:rsidRPr="00281A34">
              <w:t xml:space="preserve"> pradėti</w:t>
            </w:r>
            <w:r w:rsidRPr="00281A34">
              <w:rPr>
                <w:color w:val="FF0000"/>
              </w:rPr>
              <w:t xml:space="preserve"> </w:t>
            </w:r>
            <w:r w:rsidRPr="00281A34">
              <w:rPr>
                <w:lang w:eastAsia="lt-LT"/>
              </w:rPr>
              <w:t>Bastionų g. su</w:t>
            </w:r>
            <w:r w:rsidRPr="00281A34">
              <w:rPr>
                <w:color w:val="000000"/>
                <w:lang w:eastAsia="lt-LT"/>
              </w:rPr>
              <w:t xml:space="preserve"> nauju tiltu per Danės upę statybos techninės dokumentacijos parengimą.</w:t>
            </w:r>
          </w:p>
          <w:p w:rsidR="00281A34" w:rsidRPr="00281A34" w:rsidRDefault="00281A34" w:rsidP="00281A34">
            <w:pPr>
              <w:ind w:left="127" w:right="106" w:firstLine="425"/>
              <w:jc w:val="both"/>
              <w:rPr>
                <w:b/>
                <w:strike/>
              </w:rPr>
            </w:pPr>
            <w:r w:rsidRPr="00281A34">
              <w:rPr>
                <w:i/>
                <w:color w:val="000000"/>
              </w:rPr>
              <w:t xml:space="preserve">Šiaurinės miesto dalies gatvių tinklo modernizavimas. </w:t>
            </w:r>
            <w:r w:rsidRPr="00281A34">
              <w:rPr>
                <w:color w:val="000000"/>
              </w:rPr>
              <w:t xml:space="preserve">Kelių priežiūros ir plėtros programos lėšomis numatoma parengti techninį projektą ir rekonstruoti </w:t>
            </w:r>
            <w:r w:rsidRPr="00281A34">
              <w:t>1200 m Pajūrio g.</w:t>
            </w:r>
            <w:r w:rsidRPr="00281A34">
              <w:rPr>
                <w:color w:val="000000"/>
              </w:rPr>
              <w:t xml:space="preserve"> bei Rokiškio g. ruožą nuo Pakruojo g. iki Utenos g. 2015 m. bus pradėtas rengti </w:t>
            </w:r>
            <w:proofErr w:type="spellStart"/>
            <w:r w:rsidRPr="00281A34">
              <w:t>Labrenciškės</w:t>
            </w:r>
            <w:proofErr w:type="spellEnd"/>
            <w:r w:rsidRPr="00281A34">
              <w:t xml:space="preserve"> g. rekonstravimo techninio projekto pakeitimas</w:t>
            </w:r>
            <w:r w:rsidRPr="00281A34">
              <w:rPr>
                <w:color w:val="000000"/>
              </w:rPr>
              <w:t xml:space="preserve"> </w:t>
            </w:r>
            <w:r w:rsidRPr="00281A34">
              <w:t xml:space="preserve">(rekonstruojamos gatvės ilgis – </w:t>
            </w:r>
            <w:smartTag w:uri="urn:schemas-microsoft-com:office:smarttags" w:element="metricconverter">
              <w:smartTagPr>
                <w:attr w:name="ProductID" w:val="1000 m"/>
              </w:smartTagPr>
              <w:smartTag w:uri="schemas-tilde-lv/tildestengine" w:element="metric2">
                <w:smartTagPr>
                  <w:attr w:name="metric_text" w:val="m"/>
                  <w:attr w:name="metric_value" w:val="1000"/>
                </w:smartTagPr>
                <w:r w:rsidRPr="00281A34">
                  <w:t>1000 m</w:t>
                </w:r>
              </w:smartTag>
            </w:smartTag>
            <w:r w:rsidRPr="00281A34">
              <w:t>),</w:t>
            </w:r>
            <w:r w:rsidRPr="00281A34">
              <w:rPr>
                <w:color w:val="000000"/>
              </w:rPr>
              <w:t xml:space="preserve"> </w:t>
            </w:r>
            <w:proofErr w:type="spellStart"/>
            <w:r w:rsidRPr="00281A34">
              <w:t>Tauralaukio</w:t>
            </w:r>
            <w:proofErr w:type="spellEnd"/>
            <w:r w:rsidRPr="00281A34">
              <w:t xml:space="preserve"> gyvenvietės gatvių rekonstravimo techniniai projektai, </w:t>
            </w:r>
            <w:r w:rsidRPr="00281A34">
              <w:rPr>
                <w:color w:val="000000"/>
              </w:rPr>
              <w:t xml:space="preserve">Valstybinio jūrų uosto lėšomis – </w:t>
            </w:r>
            <w:r w:rsidRPr="00281A34">
              <w:t>Švyturio gatvės rekonstravimo projekto parengimas ir įgyvendinimas (I etapas – nuo Naujosios Uosto g. iki Malūnininkų g.).</w:t>
            </w:r>
          </w:p>
          <w:p w:rsidR="00281A34" w:rsidRPr="00281A34" w:rsidRDefault="00281A34" w:rsidP="00281A34">
            <w:pPr>
              <w:ind w:left="127" w:right="106" w:firstLine="425"/>
              <w:jc w:val="both"/>
              <w:rPr>
                <w:b/>
                <w:strike/>
                <w:color w:val="000000"/>
              </w:rPr>
            </w:pPr>
            <w:r w:rsidRPr="00281A34">
              <w:rPr>
                <w:i/>
                <w:color w:val="000000"/>
              </w:rPr>
              <w:t xml:space="preserve">Šiaurės ir pietų transporto koridorių gatvių tinklo modernizavimas. </w:t>
            </w:r>
            <w:r w:rsidRPr="00281A34">
              <w:rPr>
                <w:color w:val="000000"/>
              </w:rPr>
              <w:t xml:space="preserve">Iki </w:t>
            </w:r>
            <w:smartTag w:uri="schemas-tilde-lv/tildestengine" w:element="metric2">
              <w:smartTagPr>
                <w:attr w:name="metric_value" w:val="2015"/>
                <w:attr w:name="metric_text" w:val="m"/>
              </w:smartTagPr>
              <w:smartTag w:uri="urn:schemas-microsoft-com:office:smarttags" w:element="metricconverter">
                <w:smartTagPr>
                  <w:attr w:name="ProductID" w:val="2015 m"/>
                </w:smartTagPr>
                <w:r w:rsidRPr="00281A34">
                  <w:rPr>
                    <w:color w:val="000000"/>
                  </w:rPr>
                  <w:t>2015 m</w:t>
                </w:r>
              </w:smartTag>
            </w:smartTag>
            <w:r w:rsidRPr="00281A34">
              <w:rPr>
                <w:color w:val="000000"/>
              </w:rPr>
              <w:t xml:space="preserve">. numatoma atlikti Smeltės gyvenvietės gatvių kapitalinį remontą (Jurbarko, Vilnelės, Upelio, Veliuonos, Kintų, Skirvytės, Dusetų, Žūklės, Tinklų gatvių – rekonstruojamų gatvių ilgis – </w:t>
            </w:r>
            <w:smartTag w:uri="schemas-tilde-lv/tildestengine" w:element="metric2">
              <w:smartTagPr>
                <w:attr w:name="metric_text" w:val="m"/>
                <w:attr w:name="metric_value" w:val="2873"/>
              </w:smartTagPr>
              <w:r w:rsidRPr="00281A34">
                <w:rPr>
                  <w:color w:val="000000"/>
                </w:rPr>
                <w:t>2873 m</w:t>
              </w:r>
            </w:smartTag>
            <w:r w:rsidRPr="00281A34">
              <w:rPr>
                <w:color w:val="000000"/>
              </w:rPr>
              <w:t xml:space="preserve">); parengti Tilžės g. nuo Šilutės </w:t>
            </w:r>
            <w:proofErr w:type="spellStart"/>
            <w:r w:rsidRPr="00281A34">
              <w:rPr>
                <w:color w:val="000000"/>
              </w:rPr>
              <w:t>pl</w:t>
            </w:r>
            <w:proofErr w:type="spellEnd"/>
            <w:r w:rsidRPr="00281A34">
              <w:rPr>
                <w:color w:val="000000"/>
              </w:rPr>
              <w:t xml:space="preserve">. rekonstravimo iki geležinkelio pervažos bei žiedinės </w:t>
            </w:r>
            <w:r w:rsidRPr="00281A34">
              <w:rPr>
                <w:color w:val="000000"/>
              </w:rPr>
              <w:lastRenderedPageBreak/>
              <w:t xml:space="preserve">Mokyklos g. ir Šilutės </w:t>
            </w:r>
            <w:proofErr w:type="spellStart"/>
            <w:r w:rsidRPr="00281A34">
              <w:rPr>
                <w:color w:val="000000"/>
              </w:rPr>
              <w:t>pl</w:t>
            </w:r>
            <w:proofErr w:type="spellEnd"/>
            <w:r w:rsidRPr="00281A34">
              <w:rPr>
                <w:color w:val="000000"/>
              </w:rPr>
              <w:t>. sankryžos projektą ir pradėti gatvės (</w:t>
            </w:r>
            <w:smartTag w:uri="schemas-tilde-lv/tildestengine" w:element="metric2">
              <w:smartTagPr>
                <w:attr w:name="metric_text" w:val="m"/>
                <w:attr w:name="metric_value" w:val="600"/>
              </w:smartTagPr>
              <w:r w:rsidRPr="00281A34">
                <w:rPr>
                  <w:color w:val="000000"/>
                </w:rPr>
                <w:t>600 m</w:t>
              </w:r>
            </w:smartTag>
            <w:r w:rsidRPr="00281A34">
              <w:rPr>
                <w:color w:val="000000"/>
              </w:rPr>
              <w:t xml:space="preserve">) ir žiedinės sankryžos rekonstravimo darbus; Taikos pr. II juostos tiesimą nuo Smiltelės g. iki Jūrininkų pr. (gatvės ruožo ilgis – </w:t>
            </w:r>
            <w:smartTag w:uri="urn:schemas-microsoft-com:office:smarttags" w:element="metricconverter">
              <w:smartTagPr>
                <w:attr w:name="ProductID" w:val="1100 metrų"/>
              </w:smartTagPr>
              <w:smartTag w:uri="schemas-tilde-lv/tildestengine" w:element="metric2">
                <w:smartTagPr>
                  <w:attr w:name="metric_text" w:val="metrų"/>
                  <w:attr w:name="metric_value" w:val="1100"/>
                </w:smartTagPr>
                <w:r w:rsidRPr="00281A34">
                  <w:rPr>
                    <w:color w:val="000000"/>
                  </w:rPr>
                  <w:t>1100 metrų</w:t>
                </w:r>
              </w:smartTag>
            </w:smartTag>
            <w:r w:rsidRPr="00281A34">
              <w:rPr>
                <w:color w:val="000000"/>
              </w:rPr>
              <w:t xml:space="preserve">, 6 eismo juostos); parengti Taikos pr. nuo Sausio 15-osios g. iki Kauno g. (rekonstruojamo gatvės ruožo ilgis – </w:t>
            </w:r>
            <w:smartTag w:uri="urn:schemas-microsoft-com:office:smarttags" w:element="metricconverter">
              <w:smartTagPr>
                <w:attr w:name="ProductID" w:val="1200 m"/>
              </w:smartTagPr>
              <w:smartTag w:uri="schemas-tilde-lv/tildestengine" w:element="metric2">
                <w:smartTagPr>
                  <w:attr w:name="metric_text" w:val="m"/>
                  <w:attr w:name="metric_value" w:val="1200"/>
                </w:smartTagPr>
                <w:r w:rsidRPr="00281A34">
                  <w:rPr>
                    <w:color w:val="000000"/>
                  </w:rPr>
                  <w:t>1200 m</w:t>
                </w:r>
              </w:smartTag>
            </w:smartTag>
            <w:r w:rsidRPr="00281A34">
              <w:rPr>
                <w:color w:val="000000"/>
              </w:rPr>
              <w:t xml:space="preserve">, 6 eismo juostos) ir Šilutės plento rekonstravimo (I etapo nuo Tilžės g. iki Kauno g. ir II etapo nuo Kauno g. iki Dubysos g.) techninius projektus. </w:t>
            </w:r>
          </w:p>
          <w:p w:rsidR="00281A34" w:rsidRPr="00281A34" w:rsidRDefault="00281A34" w:rsidP="00281A34">
            <w:pPr>
              <w:ind w:left="127" w:right="106" w:firstLine="425"/>
              <w:jc w:val="both"/>
              <w:rPr>
                <w:b/>
                <w:strike/>
                <w:color w:val="000000"/>
              </w:rPr>
            </w:pPr>
            <w:r w:rsidRPr="00281A34">
              <w:rPr>
                <w:i/>
                <w:color w:val="000000"/>
              </w:rPr>
              <w:t xml:space="preserve">Pajūrio rekreacinių teritorijų gatvių tinklo modernizavimas. </w:t>
            </w:r>
            <w:r w:rsidRPr="00281A34">
              <w:rPr>
                <w:color w:val="000000"/>
              </w:rPr>
              <w:t xml:space="preserve">2014–2016 m. planuojama parengti Pamario gatvės rekonstravimo (rekonstruojamo gatvės ruožo ilgis – </w:t>
            </w:r>
            <w:smartTag w:uri="urn:schemas-microsoft-com:office:smarttags" w:element="metricconverter">
              <w:smartTagPr>
                <w:attr w:name="ProductID" w:val="4600 m"/>
              </w:smartTagPr>
              <w:smartTag w:uri="schemas-tilde-lv/tildestengine" w:element="metric2">
                <w:smartTagPr>
                  <w:attr w:name="metric_text" w:val="m"/>
                  <w:attr w:name="metric_value" w:val="4600"/>
                </w:smartTagPr>
                <w:r w:rsidRPr="00281A34">
                  <w:rPr>
                    <w:color w:val="000000"/>
                  </w:rPr>
                  <w:t>4600 m</w:t>
                </w:r>
              </w:smartTag>
            </w:smartTag>
            <w:r w:rsidRPr="00281A34">
              <w:rPr>
                <w:color w:val="000000"/>
              </w:rPr>
              <w:t xml:space="preserve">, 2 eismo juostos) ir Medelyno </w:t>
            </w:r>
            <w:proofErr w:type="spellStart"/>
            <w:r w:rsidRPr="00281A34">
              <w:rPr>
                <w:color w:val="000000"/>
              </w:rPr>
              <w:t>pl</w:t>
            </w:r>
            <w:proofErr w:type="spellEnd"/>
            <w:r w:rsidRPr="00281A34">
              <w:rPr>
                <w:color w:val="000000"/>
              </w:rPr>
              <w:t xml:space="preserve">. įrengimo (tiesiamos gatvės ilgis – </w:t>
            </w:r>
            <w:smartTag w:uri="urn:schemas-microsoft-com:office:smarttags" w:element="metricconverter">
              <w:smartTagPr>
                <w:attr w:name="ProductID" w:val="2050 m"/>
              </w:smartTagPr>
              <w:smartTag w:uri="schemas-tilde-lv/tildestengine" w:element="metric2">
                <w:smartTagPr>
                  <w:attr w:name="metric_text" w:val="m"/>
                  <w:attr w:name="metric_value" w:val="2050"/>
                </w:smartTagPr>
                <w:r w:rsidRPr="00281A34">
                  <w:rPr>
                    <w:color w:val="000000"/>
                  </w:rPr>
                  <w:t>2050 m</w:t>
                </w:r>
              </w:smartTag>
            </w:smartTag>
            <w:r w:rsidRPr="00281A34">
              <w:rPr>
                <w:color w:val="000000"/>
              </w:rPr>
              <w:t>, 2 eismo juostos) techninius projektus ir pradėti darbus.</w:t>
            </w:r>
          </w:p>
          <w:p w:rsidR="00281A34" w:rsidRPr="00281A34" w:rsidRDefault="00281A34" w:rsidP="00281A34">
            <w:pPr>
              <w:ind w:left="127" w:right="106" w:firstLine="425"/>
              <w:jc w:val="both"/>
              <w:rPr>
                <w:b/>
                <w:strike/>
                <w:color w:val="000000"/>
              </w:rPr>
            </w:pPr>
            <w:r w:rsidRPr="00281A34">
              <w:rPr>
                <w:i/>
                <w:color w:val="000000"/>
              </w:rPr>
              <w:t>Tiltų ir viadukų modernizavimas</w:t>
            </w:r>
            <w:r w:rsidRPr="00281A34">
              <w:rPr>
                <w:color w:val="000000"/>
              </w:rPr>
              <w:t>. Planuojama pradėti Pilies g. tilto per Danės upę remonto darbus (remontuojamo tilto ilgis – 37,4 m). Siekiant išvengti transporto spūsčių remonto metu ir palaikyti mieste saugų eismą, 2014 m. bus įrengtas laikinas tiltas per Danės upę. Pilies g. tiltą planuojama suremontuoti 2016 m.</w:t>
            </w:r>
          </w:p>
          <w:p w:rsidR="00281A34" w:rsidRPr="00281A34" w:rsidRDefault="00281A34" w:rsidP="00281A34">
            <w:pPr>
              <w:ind w:left="127" w:right="106" w:firstLine="425"/>
              <w:jc w:val="both"/>
              <w:rPr>
                <w:b/>
                <w:strike/>
                <w:color w:val="000000"/>
              </w:rPr>
            </w:pPr>
            <w:r w:rsidRPr="00281A34">
              <w:rPr>
                <w:i/>
                <w:color w:val="000000"/>
              </w:rPr>
              <w:t>Bendri Klaipėdos valstybinio jūrų uosto ir miesto projektai.</w:t>
            </w:r>
            <w:r w:rsidRPr="00281A34">
              <w:rPr>
                <w:color w:val="000000"/>
              </w:rPr>
              <w:t xml:space="preserve"> Planuojama patikslinti Pietinės jungties tarp Klaipėdos valstybinio jūrų uosto ir IXB transporto koridoriaus techninę dokumentaciją – detalųjį planą ir techninį projektą bei pradėti centrinio Klaipėdos valstybinio jūrų uosto įvado jungties modernizavimo darbus – rekonstruoti Baltijos prospekto ir Minijos gatvės sankryžą (I etapas).</w:t>
            </w:r>
          </w:p>
          <w:p w:rsidR="00281A34" w:rsidRPr="00281A34" w:rsidRDefault="00281A34" w:rsidP="00281A34">
            <w:pPr>
              <w:tabs>
                <w:tab w:val="left" w:pos="1215"/>
              </w:tabs>
              <w:ind w:left="127" w:right="106" w:firstLine="425"/>
              <w:jc w:val="both"/>
              <w:rPr>
                <w:b/>
                <w:strike/>
              </w:rPr>
            </w:pPr>
            <w:r w:rsidRPr="00281A34">
              <w:rPr>
                <w:b/>
              </w:rPr>
              <w:t xml:space="preserve">02 uždavinys. Vystyti Klaipėdos pramoninės plėtros teritorijos susisiekimo infrastruktūrą. </w:t>
            </w:r>
          </w:p>
          <w:p w:rsidR="00281A34" w:rsidRPr="00281A34" w:rsidRDefault="00281A34" w:rsidP="00281A34">
            <w:pPr>
              <w:ind w:left="127" w:right="106" w:firstLine="425"/>
              <w:jc w:val="both"/>
              <w:rPr>
                <w:b/>
                <w:strike/>
              </w:rPr>
            </w:pPr>
            <w:r w:rsidRPr="00281A34">
              <w:t xml:space="preserve">Vystant Klaipėdos pramoninės plėtros teritorijos gatvių tinklą, 2014 m. ES ir Klaipėdos laisvosios ekonominės zonos bendrovės lėšomis planuojama užbaigti Statybininkų pr. tęsinio kelią nuo Šilutės </w:t>
            </w:r>
            <w:proofErr w:type="spellStart"/>
            <w:r w:rsidRPr="00281A34">
              <w:t>pl</w:t>
            </w:r>
            <w:proofErr w:type="spellEnd"/>
            <w:r w:rsidRPr="00281A34">
              <w:t xml:space="preserve">. per LEZ teritoriją iki kelio Nr. 141 (Klaipėdos LEZ </w:t>
            </w:r>
            <w:proofErr w:type="spellStart"/>
            <w:r w:rsidRPr="00281A34">
              <w:t>Lypkių</w:t>
            </w:r>
            <w:proofErr w:type="spellEnd"/>
            <w:r w:rsidRPr="00281A34">
              <w:t xml:space="preserve"> g. tiesimas, I etapas) (tiesiamos gatvės ilgis – </w:t>
            </w:r>
            <w:smartTag w:uri="schemas-tilde-lv/tildestengine" w:element="metric2">
              <w:smartTagPr>
                <w:attr w:name="metric_text" w:val="m"/>
                <w:attr w:name="metric_value" w:val="571"/>
              </w:smartTagPr>
              <w:r w:rsidRPr="00281A34">
                <w:t>571 m</w:t>
              </w:r>
            </w:smartTag>
            <w:r w:rsidRPr="00281A34">
              <w:t xml:space="preserve">). Pramonės parko teritorijoje tarp Vilniaus plento, kelio Palanga–Šilutė, </w:t>
            </w:r>
            <w:proofErr w:type="spellStart"/>
            <w:r w:rsidRPr="00281A34">
              <w:t>Lypkių</w:t>
            </w:r>
            <w:proofErr w:type="spellEnd"/>
            <w:r w:rsidRPr="00281A34">
              <w:t xml:space="preserve"> gatvės ir geležinkelio sankirtoje su geležinkeliu numatoma įrengti kelią, kuris galėtų būti tiesiamas po geležinkeliu arba virš jo. Tuo tikslu iki 2016 m. numatoma parengti Statybininkų prospekto tęsinio techninį projektą ir pradėti kelio įrengimo darbus (ruožo nuo Šilutės plento tiesimas, II etapas). </w:t>
            </w:r>
          </w:p>
          <w:p w:rsidR="00281A34" w:rsidRPr="00281A34" w:rsidRDefault="00281A34" w:rsidP="00281A34">
            <w:pPr>
              <w:tabs>
                <w:tab w:val="left" w:pos="1215"/>
              </w:tabs>
              <w:ind w:left="127" w:right="106" w:firstLine="425"/>
              <w:jc w:val="both"/>
              <w:rPr>
                <w:b/>
                <w:bCs/>
                <w:strike/>
              </w:rPr>
            </w:pPr>
            <w:r w:rsidRPr="00281A34">
              <w:rPr>
                <w:b/>
                <w:bCs/>
              </w:rPr>
              <w:t>03 uždavinys. Užtikrinti patogios viešojo transporto sistemos funkcionavimą.</w:t>
            </w:r>
          </w:p>
          <w:p w:rsidR="00281A34" w:rsidRPr="00281A34" w:rsidRDefault="00281A34" w:rsidP="00281A34">
            <w:pPr>
              <w:tabs>
                <w:tab w:val="left" w:pos="1215"/>
              </w:tabs>
              <w:ind w:left="127" w:right="106" w:firstLine="425"/>
              <w:jc w:val="both"/>
              <w:rPr>
                <w:b/>
                <w:strike/>
              </w:rPr>
            </w:pPr>
            <w:r w:rsidRPr="00281A34">
              <w:t xml:space="preserve">Siekiant užtikrinti įstatymų ir kitų teisės aktų reikalavimų kelių transporte laikymąsi, tęsiami miesto viešojo transporto (maršrutinių taksi, lengvųjų automobilių taksi, vietinio bei priemiesčio susisiekimo autobusų, užsakomųjų reisų) priežiūros ir paslaugų kokybės kontroliavimo darbai. Priemonė įgyvendinama pagal Klaipėdos miesto savivaldybės administracijos ir </w:t>
            </w:r>
            <w:proofErr w:type="spellStart"/>
            <w:r w:rsidRPr="00281A34">
              <w:t>VšĮ</w:t>
            </w:r>
            <w:proofErr w:type="spellEnd"/>
            <w:r w:rsidRPr="00281A34">
              <w:t xml:space="preserve"> „Klaipėdos keleivinis transportas“ sudarytą sutartį. Patikrinimai vykdomi pagal sutartyje numatytą konkretų kontrolinių patikrinimų skaičių ir sąrašą.</w:t>
            </w:r>
          </w:p>
          <w:p w:rsidR="00281A34" w:rsidRPr="00281A34" w:rsidRDefault="00281A34" w:rsidP="00281A34">
            <w:pPr>
              <w:ind w:left="127" w:right="106" w:firstLine="425"/>
              <w:jc w:val="both"/>
              <w:rPr>
                <w:b/>
                <w:strike/>
              </w:rPr>
            </w:pPr>
            <w:r w:rsidRPr="00281A34">
              <w:t xml:space="preserve">Įgyvendinant </w:t>
            </w:r>
            <w:r w:rsidRPr="00281A34">
              <w:rPr>
                <w:bCs/>
              </w:rPr>
              <w:t xml:space="preserve">Klaipėdos miesto plėtros strateginį planą 2007–2013 m. </w:t>
            </w:r>
            <w:r w:rsidRPr="00281A34">
              <w:t>planuojama toliau integruoti reguliaraus viešojo transporto (autobusų, maršrutinių taksi ir kitų rūšių) maršrutų ir tvarkaraščių tinklus bei bilietų sistemas.</w:t>
            </w:r>
          </w:p>
          <w:p w:rsidR="00281A34" w:rsidRPr="00281A34" w:rsidRDefault="00281A34" w:rsidP="00281A34">
            <w:pPr>
              <w:ind w:left="127" w:right="106" w:firstLine="425"/>
              <w:jc w:val="both"/>
              <w:rPr>
                <w:b/>
                <w:strike/>
              </w:rPr>
            </w:pPr>
            <w:r w:rsidRPr="00281A34">
              <w:t xml:space="preserve">Vadovaudamasi Lietuvos Respublikos transporto lengvatų įstatymu, savivaldybė moka vežėjams kompensacijas už keleivius, turinčius teisę į važiavimo lengvatas vietinio susisiekimo keleivinio transporto maršrutais. Taip pat bus kompensuojamos moksleivių važiavimo į mokymo įstaigas iš kaimo vietovių (iki </w:t>
            </w:r>
            <w:smartTag w:uri="urn:schemas-microsoft-com:office:smarttags" w:element="metricconverter">
              <w:smartTagPr>
                <w:attr w:name="ProductID" w:val="40 km"/>
              </w:smartTagPr>
              <w:smartTag w:uri="schemas-tilde-lv/tildestengine" w:element="metric2">
                <w:smartTagPr>
                  <w:attr w:name="metric_text" w:val="km"/>
                  <w:attr w:name="metric_value" w:val="40"/>
                </w:smartTagPr>
                <w:r w:rsidRPr="00281A34">
                  <w:t>40 km</w:t>
                </w:r>
              </w:smartTag>
            </w:smartTag>
            <w:r w:rsidRPr="00281A34">
              <w:t xml:space="preserve"> atstumu nuo Klaipėdos miesto) ir bendrabučiuose gyvenančių  mokinių kelionės išlaidos bei siekiama, kad būtų įgyvendinta transporto lengvatų įstatymo nuostata ir kompensuojamos profesinių mokymo įstaigų moksleivių pavėžėjimo išlaidos.</w:t>
            </w:r>
          </w:p>
          <w:p w:rsidR="00281A34" w:rsidRPr="00281A34" w:rsidRDefault="00281A34" w:rsidP="00281A34">
            <w:pPr>
              <w:ind w:left="127" w:right="106" w:firstLine="425"/>
              <w:jc w:val="both"/>
              <w:rPr>
                <w:b/>
                <w:strike/>
              </w:rPr>
            </w:pPr>
            <w:r w:rsidRPr="00281A34">
              <w:rPr>
                <w:b/>
              </w:rPr>
              <w:t>04 uždavinys. Diegti eismo srautų reguliavimo ir saugumo priemones.</w:t>
            </w:r>
          </w:p>
          <w:p w:rsidR="00281A34" w:rsidRPr="00281A34" w:rsidRDefault="00281A34" w:rsidP="00281A34">
            <w:pPr>
              <w:tabs>
                <w:tab w:val="left" w:pos="1215"/>
              </w:tabs>
              <w:ind w:left="127" w:right="106" w:firstLine="425"/>
              <w:jc w:val="both"/>
              <w:rPr>
                <w:b/>
                <w:strike/>
              </w:rPr>
            </w:pPr>
            <w:r w:rsidRPr="00281A34">
              <w:rPr>
                <w:i/>
              </w:rPr>
              <w:t>Toliau planuojama atlikti kasmetinius miesto susisiekimo infrastruktūros objektų priežiūros ir įrengimo darbus:</w:t>
            </w:r>
            <w:r w:rsidRPr="00281A34">
              <w:t xml:space="preserve"> eksploatuoti 66 šviesoforus, įrengti ar pakeisti 1000 vnt. informacinių kelio ženklų, suženklinti gatves, įrengti greičio slopinimo kalnelius. Siekiant skatinti mieste dviračių ir kt. bemotorį transportą, numatoma ženklinti esamus dviračių takus, jungtis bei įrengti dviračių parkavimo vietas. 2014 m. planuojama sutvarkyti dviračių takų ruožą nuo Taikos pr. </w:t>
            </w:r>
            <w:r w:rsidRPr="00281A34">
              <w:lastRenderedPageBreak/>
              <w:t>139 iki Herkaus Manto g. 86 abiejose pusėse.</w:t>
            </w:r>
          </w:p>
          <w:p w:rsidR="00281A34" w:rsidRPr="00281A34" w:rsidRDefault="00281A34" w:rsidP="00281A34">
            <w:pPr>
              <w:tabs>
                <w:tab w:val="left" w:pos="1215"/>
              </w:tabs>
              <w:ind w:left="127" w:right="106" w:firstLine="425"/>
              <w:jc w:val="both"/>
              <w:rPr>
                <w:b/>
                <w:strike/>
              </w:rPr>
            </w:pPr>
            <w:r w:rsidRPr="00281A34">
              <w:rPr>
                <w:i/>
              </w:rPr>
              <w:t>Planuojama tęsti Klaipėdos miesto automobilių stovėjimo sistemos administravimą ir priežiūrą.</w:t>
            </w:r>
            <w:r w:rsidRPr="00281A34">
              <w:t xml:space="preserve"> Pagal </w:t>
            </w:r>
            <w:proofErr w:type="spellStart"/>
            <w:r w:rsidRPr="00281A34">
              <w:rPr>
                <w:lang w:eastAsia="lt-LT"/>
              </w:rPr>
              <w:t>VšĮ</w:t>
            </w:r>
            <w:proofErr w:type="spellEnd"/>
            <w:r w:rsidRPr="00281A34">
              <w:rPr>
                <w:lang w:eastAsia="lt-LT"/>
              </w:rPr>
              <w:t xml:space="preserve"> „Klaipėdos keleivinis transportas“ </w:t>
            </w:r>
            <w:r w:rsidRPr="00281A34">
              <w:t>pasirašytą bendradarbiavimo sutartį su</w:t>
            </w:r>
            <w:r w:rsidRPr="00281A34">
              <w:rPr>
                <w:lang w:eastAsia="lt-LT"/>
              </w:rPr>
              <w:t xml:space="preserve"> Klaipėdos apskrities vyriausiuoju policijos komisariatu bus vykdoma vietinės rinkliavos už automobilių stovėjimą uostamiestyje kontrolė. Toliau bus vykdoma </w:t>
            </w:r>
            <w:r w:rsidRPr="00281A34">
              <w:t xml:space="preserve">automobilių stovėjimo bilietų automatų priežiūra, papildomų vietų įrengimas ir ženklinimas, draudžiamųjų, informacinių ir kt. kelio ženklų pastatymas, priežiūra ir administravimas. </w:t>
            </w:r>
          </w:p>
          <w:p w:rsidR="00281A34" w:rsidRPr="00281A34" w:rsidRDefault="00281A34" w:rsidP="00281A34">
            <w:pPr>
              <w:tabs>
                <w:tab w:val="left" w:pos="1215"/>
              </w:tabs>
              <w:ind w:left="127" w:right="106" w:firstLine="425"/>
              <w:jc w:val="both"/>
              <w:rPr>
                <w:b/>
                <w:strike/>
              </w:rPr>
            </w:pPr>
            <w:r w:rsidRPr="00281A34">
              <w:rPr>
                <w:i/>
              </w:rPr>
              <w:t xml:space="preserve">Kombinuotų kelionių jungčių įrengimas (2014 m. – šiaurinėje miesto dalyje). </w:t>
            </w:r>
            <w:r w:rsidRPr="00281A34">
              <w:t>2014–2015 m. šiaurinėje miesto dalyje planuojama diegti principu „</w:t>
            </w:r>
            <w:r w:rsidRPr="00281A34">
              <w:rPr>
                <w:rFonts w:eastAsiaTheme="minorHAnsi"/>
                <w:bCs/>
              </w:rPr>
              <w:t>Palik automobilį ir važiuok viešuoju transportu</w:t>
            </w:r>
            <w:r w:rsidRPr="00281A34">
              <w:t>“ (</w:t>
            </w:r>
            <w:r w:rsidRPr="00281A34">
              <w:rPr>
                <w:i/>
              </w:rPr>
              <w:t>PARK&amp;RIDE)</w:t>
            </w:r>
            <w:r w:rsidRPr="00281A34">
              <w:t xml:space="preserve"> veikiančią automobilių laikymo aikštelę, kurioje iš užmiesčio ar priemiesčių individualiais automobiliais atvykstantys žmonės galės palikti savo transporto priemones ir toliau važiuoti miesto transportu.</w:t>
            </w:r>
          </w:p>
          <w:p w:rsidR="00281A34" w:rsidRPr="00281A34" w:rsidRDefault="00281A34" w:rsidP="00281A34">
            <w:pPr>
              <w:tabs>
                <w:tab w:val="left" w:pos="1215"/>
              </w:tabs>
              <w:ind w:left="127" w:right="106" w:firstLine="425"/>
              <w:jc w:val="both"/>
              <w:rPr>
                <w:b/>
                <w:strike/>
              </w:rPr>
            </w:pPr>
            <w:r w:rsidRPr="00281A34">
              <w:rPr>
                <w:i/>
              </w:rPr>
              <w:t xml:space="preserve">INTERREG IVC projekto POSSE įgyvendinimas. </w:t>
            </w:r>
            <w:r w:rsidRPr="00281A34">
              <w:t xml:space="preserve">Savivaldybė dalyvauja ES finansuojamame projekte, kurio metu bus atlikta „žaliosios bangos“ sistemos sukūrimo Klaipėdos mieste galimybių analizė. Bus dalyvaujama konferencijose, išleista </w:t>
            </w:r>
            <w:r w:rsidRPr="00281A34">
              <w:rPr>
                <w:lang w:eastAsia="lt-LT"/>
              </w:rPr>
              <w:t>nemokamų informacinių leidinių.</w:t>
            </w:r>
          </w:p>
          <w:p w:rsidR="00281A34" w:rsidRPr="00281A34" w:rsidRDefault="00281A34" w:rsidP="00281A34">
            <w:pPr>
              <w:tabs>
                <w:tab w:val="left" w:pos="1215"/>
              </w:tabs>
              <w:ind w:left="127" w:right="106" w:firstLine="425"/>
              <w:jc w:val="both"/>
              <w:rPr>
                <w:b/>
                <w:strike/>
              </w:rPr>
            </w:pPr>
            <w:r w:rsidRPr="00281A34">
              <w:rPr>
                <w:i/>
              </w:rPr>
              <w:t xml:space="preserve">Automatinės eismo priežiūros prietaisų nuoma. </w:t>
            </w:r>
            <w:r w:rsidRPr="00281A34">
              <w:t>Siekiant užtikrinti saugesnes eismo sąlygas miesto gatvėse bus</w:t>
            </w:r>
            <w:r w:rsidRPr="00281A34">
              <w:rPr>
                <w:i/>
              </w:rPr>
              <w:t xml:space="preserve"> </w:t>
            </w:r>
            <w:r w:rsidRPr="00281A34">
              <w:t>išlaikoma automatinės eismo priežiūros prietaisų (greičio matuoklių) sistema.</w:t>
            </w:r>
          </w:p>
          <w:p w:rsidR="00281A34" w:rsidRPr="00281A34" w:rsidRDefault="00281A34" w:rsidP="00281A34">
            <w:pPr>
              <w:ind w:left="127" w:right="106" w:firstLine="425"/>
              <w:jc w:val="both"/>
              <w:rPr>
                <w:b/>
                <w:strike/>
              </w:rPr>
            </w:pPr>
            <w:r w:rsidRPr="00281A34">
              <w:rPr>
                <w:i/>
              </w:rPr>
              <w:t>Keleivinio transporto stotelių su įvažomis Klaipėdos miesto gatvėse projektavimas ir įrengimas.</w:t>
            </w:r>
            <w:r w:rsidRPr="00281A34">
              <w:t xml:space="preserve"> Planuojama kasmet įrengti po 6–10 stotelių.</w:t>
            </w:r>
          </w:p>
          <w:p w:rsidR="00281A34" w:rsidRPr="00281A34" w:rsidRDefault="00281A34" w:rsidP="00281A34">
            <w:pPr>
              <w:tabs>
                <w:tab w:val="left" w:pos="1215"/>
              </w:tabs>
              <w:ind w:left="127" w:right="106" w:firstLine="425"/>
              <w:jc w:val="both"/>
              <w:rPr>
                <w:b/>
                <w:strike/>
              </w:rPr>
            </w:pPr>
            <w:r w:rsidRPr="00281A34">
              <w:rPr>
                <w:i/>
              </w:rPr>
              <w:t>Automobilių stovėjimo aikštelės teritorijoje, esančioje prie pastato Pilies g, 2A, įrengimas</w:t>
            </w:r>
            <w:r w:rsidRPr="00281A34">
              <w:t>. Numatoma parengti techninį projektą automobilių laikymo aikštelei Pilies g. 2A įrengti.</w:t>
            </w:r>
          </w:p>
          <w:p w:rsidR="00281A34" w:rsidRPr="00281A34" w:rsidRDefault="00281A34" w:rsidP="00281A34">
            <w:pPr>
              <w:ind w:left="127" w:right="106" w:firstLine="425"/>
              <w:jc w:val="both"/>
              <w:rPr>
                <w:b/>
                <w:bCs/>
                <w:strike/>
              </w:rPr>
            </w:pPr>
            <w:r w:rsidRPr="00281A34">
              <w:rPr>
                <w:b/>
                <w:bCs/>
              </w:rPr>
              <w:t>05 uždavinys. Atlikti kasmetinius miesto susisiekimo infrastruktūros objektų priežiūros ir įrengimo darbus.</w:t>
            </w:r>
          </w:p>
          <w:p w:rsidR="00281A34" w:rsidRPr="00281A34" w:rsidRDefault="00281A34" w:rsidP="00281A34">
            <w:pPr>
              <w:ind w:left="127" w:right="106" w:firstLine="425"/>
              <w:jc w:val="both"/>
              <w:rPr>
                <w:b/>
                <w:bCs/>
                <w:strike/>
              </w:rPr>
            </w:pPr>
            <w:r w:rsidRPr="00281A34">
              <w:t>Siekiant užtikrinti patogų ir saugų eismą, kaip ir kasmet, bus atliekami blogos būklės gatvių remonto, ištisinių asfaltbetonio dangų įrengimo darbai. Taip pat numatoma a</w:t>
            </w:r>
            <w:r w:rsidRPr="00281A34">
              <w:rPr>
                <w:bCs/>
              </w:rPr>
              <w:t>tlikti akmenimis grįstų gatvių bei daugiabučių namų kiemų, ugdymo įstaigų kiemų dangos remonto, šaligatvių, pėsčiųjų bei privažiavimo kelių remonto bei įrengimo darbus, įrengti automobilių stovėjimo vietas prie pėsčiųjų takų; remontuoti, prižiūrėti ir atnaujinti eismo reguliavimo priemones; vykdyti tiltų ir kelio statinių priežiūrą</w:t>
            </w:r>
          </w:p>
        </w:tc>
      </w:tr>
      <w:tr w:rsidR="00281A34" w:rsidRPr="00281A34" w:rsidTr="00497F74">
        <w:trPr>
          <w:trHeight w:val="285"/>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firstLine="425"/>
              <w:jc w:val="center"/>
              <w:rPr>
                <w:b/>
                <w:strike/>
              </w:rPr>
            </w:pPr>
            <w:r w:rsidRPr="00281A34">
              <w:rPr>
                <w:b/>
                <w:bCs/>
              </w:rPr>
              <w:lastRenderedPageBreak/>
              <w:t xml:space="preserve">01 tikslo </w:t>
            </w:r>
            <w:r w:rsidRPr="00281A34">
              <w:rPr>
                <w:b/>
                <w:bCs/>
                <w:noProof/>
              </w:rPr>
              <w:t>rezultato vertinimo kriterijai</w:t>
            </w:r>
          </w:p>
        </w:tc>
      </w:tr>
      <w:tr w:rsidR="00281A34" w:rsidRPr="00281A34" w:rsidTr="00497F74">
        <w:trPr>
          <w:trHeight w:val="300"/>
        </w:trPr>
        <w:tc>
          <w:tcPr>
            <w:tcW w:w="3133" w:type="dxa"/>
            <w:gridSpan w:val="2"/>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281A34" w:rsidRPr="00281A34" w:rsidRDefault="00281A34" w:rsidP="00281A34">
            <w:pPr>
              <w:ind w:left="127" w:firstLine="425"/>
              <w:jc w:val="center"/>
              <w:rPr>
                <w:b/>
                <w:bCs/>
                <w:strike/>
              </w:rPr>
            </w:pPr>
            <w:r w:rsidRPr="00281A34">
              <w:rPr>
                <w:bCs/>
              </w:rPr>
              <w:t>Kriterijaus pavadinimas, mato vnt.</w:t>
            </w:r>
          </w:p>
        </w:tc>
        <w:tc>
          <w:tcPr>
            <w:tcW w:w="2987" w:type="dxa"/>
            <w:vMerge w:val="restart"/>
            <w:tcBorders>
              <w:top w:val="single" w:sz="4" w:space="0" w:color="auto"/>
              <w:left w:val="single" w:sz="4" w:space="0" w:color="auto"/>
              <w:right w:val="single" w:sz="4" w:space="0" w:color="auto"/>
            </w:tcBorders>
          </w:tcPr>
          <w:p w:rsidR="00281A34" w:rsidRPr="00281A34" w:rsidRDefault="00281A34" w:rsidP="00281A34">
            <w:pPr>
              <w:ind w:left="127" w:firstLine="425"/>
              <w:jc w:val="center"/>
              <w:rPr>
                <w:b/>
                <w:bCs/>
                <w:strike/>
              </w:rPr>
            </w:pPr>
            <w:r w:rsidRPr="00281A34">
              <w:rPr>
                <w:bCs/>
              </w:rPr>
              <w:t>Savivaldybės administracijos padalinys, atsakingas už rodiklio reikšmių pateikimą</w:t>
            </w:r>
          </w:p>
        </w:tc>
        <w:tc>
          <w:tcPr>
            <w:tcW w:w="3378" w:type="dxa"/>
            <w:gridSpan w:val="6"/>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firstLine="425"/>
              <w:jc w:val="center"/>
              <w:rPr>
                <w:b/>
                <w:bCs/>
                <w:strike/>
              </w:rPr>
            </w:pPr>
            <w:r w:rsidRPr="00281A34">
              <w:rPr>
                <w:bCs/>
              </w:rPr>
              <w:t>Kriterijaus reikšmė, metai</w:t>
            </w:r>
          </w:p>
        </w:tc>
      </w:tr>
      <w:tr w:rsidR="00281A34" w:rsidRPr="00281A34" w:rsidTr="00497F74">
        <w:trPr>
          <w:trHeight w:val="300"/>
        </w:trPr>
        <w:tc>
          <w:tcPr>
            <w:tcW w:w="3133" w:type="dxa"/>
            <w:gridSpan w:val="2"/>
            <w:vMerge/>
            <w:tcBorders>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firstLine="425"/>
              <w:jc w:val="both"/>
              <w:rPr>
                <w:strike/>
              </w:rPr>
            </w:pPr>
          </w:p>
        </w:tc>
        <w:tc>
          <w:tcPr>
            <w:tcW w:w="2987" w:type="dxa"/>
            <w:vMerge/>
            <w:tcBorders>
              <w:left w:val="single" w:sz="4" w:space="0" w:color="auto"/>
              <w:bottom w:val="single" w:sz="4" w:space="0" w:color="auto"/>
              <w:right w:val="single" w:sz="4" w:space="0" w:color="auto"/>
            </w:tcBorders>
          </w:tcPr>
          <w:p w:rsidR="00281A34" w:rsidRPr="00281A34" w:rsidRDefault="00281A34" w:rsidP="00281A34">
            <w:pPr>
              <w:ind w:left="127" w:firstLine="425"/>
              <w:jc w:val="both"/>
              <w:rPr>
                <w:strike/>
              </w:rPr>
            </w:pPr>
          </w:p>
        </w:tc>
        <w:tc>
          <w:tcPr>
            <w:tcW w:w="910" w:type="dxa"/>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rPr>
                <w:strike/>
              </w:rPr>
            </w:pPr>
            <w:r w:rsidRPr="00281A34">
              <w:rPr>
                <w:bCs/>
              </w:rPr>
              <w:t>2013 (</w:t>
            </w:r>
            <w:r w:rsidRPr="00281A34">
              <w:rPr>
                <w:bCs/>
                <w:sz w:val="20"/>
                <w:szCs w:val="20"/>
              </w:rPr>
              <w:t>faktas)</w:t>
            </w:r>
          </w:p>
        </w:tc>
        <w:tc>
          <w:tcPr>
            <w:tcW w:w="910" w:type="dxa"/>
            <w:gridSpan w:val="2"/>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2014</w:t>
            </w:r>
          </w:p>
        </w:tc>
        <w:tc>
          <w:tcPr>
            <w:tcW w:w="910" w:type="dxa"/>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2015</w:t>
            </w:r>
          </w:p>
        </w:tc>
        <w:tc>
          <w:tcPr>
            <w:tcW w:w="648" w:type="dxa"/>
            <w:gridSpan w:val="2"/>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2016</w:t>
            </w:r>
          </w:p>
        </w:tc>
      </w:tr>
      <w:tr w:rsidR="00281A34" w:rsidRPr="00281A34" w:rsidTr="00497F74">
        <w:trPr>
          <w:trHeight w:val="300"/>
        </w:trPr>
        <w:tc>
          <w:tcPr>
            <w:tcW w:w="3133" w:type="dxa"/>
            <w:gridSpan w:val="2"/>
            <w:tcBorders>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firstLine="425"/>
              <w:rPr>
                <w:b/>
                <w:bCs/>
                <w:strike/>
              </w:rPr>
            </w:pPr>
            <w:r w:rsidRPr="00281A34">
              <w:rPr>
                <w:bCs/>
              </w:rPr>
              <w:t>Gatvių su asfalto danga ilgis, palyginti su bendru gatvių ilgiu, proc.</w:t>
            </w:r>
          </w:p>
        </w:tc>
        <w:tc>
          <w:tcPr>
            <w:tcW w:w="2987" w:type="dxa"/>
            <w:tcBorders>
              <w:left w:val="single" w:sz="4" w:space="0" w:color="auto"/>
              <w:bottom w:val="single" w:sz="4" w:space="0" w:color="auto"/>
              <w:right w:val="single" w:sz="4" w:space="0" w:color="auto"/>
            </w:tcBorders>
          </w:tcPr>
          <w:p w:rsidR="00281A34" w:rsidRPr="00281A34" w:rsidRDefault="00281A34" w:rsidP="00281A34">
            <w:pPr>
              <w:ind w:left="127" w:firstLine="425"/>
              <w:jc w:val="center"/>
              <w:rPr>
                <w:b/>
                <w:bCs/>
                <w:strike/>
              </w:rPr>
            </w:pPr>
            <w:r w:rsidRPr="00281A34">
              <w:rPr>
                <w:bCs/>
              </w:rPr>
              <w:t>Urbanistinės plėtros departamentas</w:t>
            </w:r>
          </w:p>
        </w:tc>
        <w:tc>
          <w:tcPr>
            <w:tcW w:w="910" w:type="dxa"/>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81,4</w:t>
            </w:r>
          </w:p>
        </w:tc>
        <w:tc>
          <w:tcPr>
            <w:tcW w:w="910" w:type="dxa"/>
            <w:gridSpan w:val="2"/>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82</w:t>
            </w:r>
          </w:p>
        </w:tc>
        <w:tc>
          <w:tcPr>
            <w:tcW w:w="910" w:type="dxa"/>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83</w:t>
            </w:r>
          </w:p>
        </w:tc>
        <w:tc>
          <w:tcPr>
            <w:tcW w:w="648" w:type="dxa"/>
            <w:gridSpan w:val="2"/>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84</w:t>
            </w:r>
          </w:p>
        </w:tc>
      </w:tr>
      <w:tr w:rsidR="00281A34" w:rsidRPr="00281A34" w:rsidTr="00497F74">
        <w:trPr>
          <w:trHeight w:val="300"/>
        </w:trPr>
        <w:tc>
          <w:tcPr>
            <w:tcW w:w="3133" w:type="dxa"/>
            <w:gridSpan w:val="2"/>
            <w:tcBorders>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firstLine="425"/>
              <w:rPr>
                <w:b/>
                <w:bCs/>
                <w:strike/>
              </w:rPr>
            </w:pPr>
            <w:r w:rsidRPr="00281A34">
              <w:rPr>
                <w:bCs/>
              </w:rPr>
              <w:t>Gatvių tankis,</w:t>
            </w:r>
            <w:r w:rsidRPr="00281A34">
              <w:t xml:space="preserve"> km/kv. km</w:t>
            </w:r>
          </w:p>
        </w:tc>
        <w:tc>
          <w:tcPr>
            <w:tcW w:w="2987" w:type="dxa"/>
            <w:tcBorders>
              <w:left w:val="single" w:sz="4" w:space="0" w:color="auto"/>
              <w:bottom w:val="single" w:sz="4" w:space="0" w:color="auto"/>
              <w:right w:val="single" w:sz="4" w:space="0" w:color="auto"/>
            </w:tcBorders>
          </w:tcPr>
          <w:p w:rsidR="00281A34" w:rsidRPr="00281A34" w:rsidRDefault="00281A34" w:rsidP="00281A34">
            <w:pPr>
              <w:ind w:left="127" w:firstLine="425"/>
              <w:jc w:val="center"/>
              <w:rPr>
                <w:b/>
                <w:bCs/>
                <w:strike/>
              </w:rPr>
            </w:pPr>
            <w:r w:rsidRPr="00281A34">
              <w:rPr>
                <w:bCs/>
              </w:rPr>
              <w:t>Urbanistinės plėtros departamentas</w:t>
            </w:r>
          </w:p>
        </w:tc>
        <w:tc>
          <w:tcPr>
            <w:tcW w:w="910" w:type="dxa"/>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3,03</w:t>
            </w:r>
          </w:p>
        </w:tc>
        <w:tc>
          <w:tcPr>
            <w:tcW w:w="910" w:type="dxa"/>
            <w:gridSpan w:val="2"/>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t>3,05</w:t>
            </w:r>
          </w:p>
        </w:tc>
        <w:tc>
          <w:tcPr>
            <w:tcW w:w="910" w:type="dxa"/>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3,06</w:t>
            </w:r>
          </w:p>
        </w:tc>
        <w:tc>
          <w:tcPr>
            <w:tcW w:w="648" w:type="dxa"/>
            <w:gridSpan w:val="2"/>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3,07</w:t>
            </w:r>
          </w:p>
        </w:tc>
      </w:tr>
      <w:tr w:rsidR="00281A34" w:rsidRPr="00281A34" w:rsidTr="00497F74">
        <w:trPr>
          <w:trHeight w:val="300"/>
        </w:trPr>
        <w:tc>
          <w:tcPr>
            <w:tcW w:w="313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firstLine="425"/>
              <w:rPr>
                <w:b/>
                <w:strike/>
              </w:rPr>
            </w:pPr>
            <w:r w:rsidRPr="00281A34">
              <w:t>Autobusų, kurių amžius neviršija 15 metų, dalis miesto viešajame transporte, proc.</w:t>
            </w:r>
          </w:p>
        </w:tc>
        <w:tc>
          <w:tcPr>
            <w:tcW w:w="2987" w:type="dxa"/>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firstLine="425"/>
              <w:jc w:val="center"/>
              <w:rPr>
                <w:b/>
                <w:bCs/>
                <w:strike/>
              </w:rPr>
            </w:pPr>
            <w:r w:rsidRPr="00281A34">
              <w:rPr>
                <w:bCs/>
              </w:rPr>
              <w:t>Miesto ūkio departamentas</w:t>
            </w:r>
          </w:p>
        </w:tc>
        <w:tc>
          <w:tcPr>
            <w:tcW w:w="910" w:type="dxa"/>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strike/>
              </w:rPr>
            </w:pPr>
            <w:r w:rsidRPr="00281A34">
              <w:t>44</w:t>
            </w:r>
          </w:p>
        </w:tc>
        <w:tc>
          <w:tcPr>
            <w:tcW w:w="910" w:type="dxa"/>
            <w:gridSpan w:val="2"/>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33</w:t>
            </w:r>
          </w:p>
        </w:tc>
        <w:tc>
          <w:tcPr>
            <w:tcW w:w="910" w:type="dxa"/>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35</w:t>
            </w:r>
          </w:p>
        </w:tc>
        <w:tc>
          <w:tcPr>
            <w:tcW w:w="648" w:type="dxa"/>
            <w:gridSpan w:val="2"/>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37</w:t>
            </w:r>
          </w:p>
        </w:tc>
      </w:tr>
      <w:tr w:rsidR="00281A34" w:rsidRPr="00281A34" w:rsidTr="00497F74">
        <w:trPr>
          <w:trHeight w:val="300"/>
        </w:trPr>
        <w:tc>
          <w:tcPr>
            <w:tcW w:w="313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firstLine="425"/>
              <w:rPr>
                <w:b/>
                <w:bCs/>
                <w:strike/>
              </w:rPr>
            </w:pPr>
            <w:r w:rsidRPr="00281A34">
              <w:t>Gatvių, kuriomis važinėja viešasis transportas, ilgis, km</w:t>
            </w:r>
          </w:p>
        </w:tc>
        <w:tc>
          <w:tcPr>
            <w:tcW w:w="2987" w:type="dxa"/>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firstLine="425"/>
              <w:jc w:val="center"/>
              <w:rPr>
                <w:b/>
                <w:bCs/>
                <w:strike/>
              </w:rPr>
            </w:pPr>
            <w:r w:rsidRPr="00281A34">
              <w:rPr>
                <w:bCs/>
              </w:rPr>
              <w:t>Miesto ūkio departamentas</w:t>
            </w:r>
          </w:p>
        </w:tc>
        <w:tc>
          <w:tcPr>
            <w:tcW w:w="910" w:type="dxa"/>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color w:val="FF0000"/>
              </w:rPr>
            </w:pPr>
            <w:r w:rsidRPr="00281A34">
              <w:rPr>
                <w:bCs/>
              </w:rPr>
              <w:t>119</w:t>
            </w:r>
          </w:p>
        </w:tc>
        <w:tc>
          <w:tcPr>
            <w:tcW w:w="910" w:type="dxa"/>
            <w:gridSpan w:val="2"/>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121</w:t>
            </w:r>
          </w:p>
        </w:tc>
        <w:tc>
          <w:tcPr>
            <w:tcW w:w="910" w:type="dxa"/>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123</w:t>
            </w:r>
          </w:p>
        </w:tc>
        <w:tc>
          <w:tcPr>
            <w:tcW w:w="648" w:type="dxa"/>
            <w:gridSpan w:val="2"/>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125</w:t>
            </w:r>
          </w:p>
        </w:tc>
      </w:tr>
      <w:tr w:rsidR="00281A34" w:rsidRPr="00281A34" w:rsidTr="00497F74">
        <w:trPr>
          <w:trHeight w:val="300"/>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right="126" w:firstLine="425"/>
              <w:jc w:val="both"/>
              <w:rPr>
                <w:b/>
                <w:strike/>
              </w:rPr>
            </w:pPr>
            <w:r w:rsidRPr="00281A34">
              <w:rPr>
                <w:b/>
              </w:rPr>
              <w:t>Numatomas programos įgyvendinimo rezultatas:</w:t>
            </w:r>
          </w:p>
          <w:p w:rsidR="00281A34" w:rsidRPr="00281A34" w:rsidRDefault="00281A34" w:rsidP="00281A34">
            <w:pPr>
              <w:ind w:left="127" w:right="126" w:firstLine="425"/>
              <w:jc w:val="both"/>
              <w:rPr>
                <w:strike/>
              </w:rPr>
            </w:pPr>
            <w:r w:rsidRPr="00281A34">
              <w:rPr>
                <w:snapToGrid w:val="0"/>
              </w:rPr>
              <w:t xml:space="preserve">Transportas yra svarbi ekonominės ir socialinės infrastruktūros dalis. Jis turi tiesioginės įtakos ekonomikos augimui plėtojant prekybą, turizmą. Įgyvendinant programą bus sprendžiamos miesto gatvių pralaidumo didinimo, eismo saugos gerinimo, transporto neigiamo poveikio aplinkai mažinimo problemos. Taip pat bus </w:t>
            </w:r>
            <w:r w:rsidRPr="00281A34">
              <w:t xml:space="preserve">įgyvendinami Klaipėdos miesto savivaldybės bendrojo plano ir Klaipėdos miesto plėtros strateginio plano sprendiniai </w:t>
            </w:r>
            <w:r w:rsidRPr="00281A34">
              <w:lastRenderedPageBreak/>
              <w:t>susisiekimo srityje. Visa tai padės d</w:t>
            </w:r>
            <w:r w:rsidRPr="00281A34">
              <w:rPr>
                <w:bCs/>
              </w:rPr>
              <w:t>idinti miesto konkurencingumą, kryptingai vystant infrastruktūrą ir sudarant palankias sąlygas verslui, sumažins gyventojų konfliktus ir aplinkos užterštumą</w:t>
            </w:r>
          </w:p>
        </w:tc>
      </w:tr>
      <w:tr w:rsidR="00281A34" w:rsidRPr="00281A34" w:rsidTr="00497F74">
        <w:trPr>
          <w:trHeight w:val="300"/>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firstLine="425"/>
              <w:jc w:val="both"/>
              <w:rPr>
                <w:b/>
                <w:bCs/>
                <w:strike/>
              </w:rPr>
            </w:pPr>
            <w:r w:rsidRPr="00281A34">
              <w:rPr>
                <w:b/>
              </w:rPr>
              <w:lastRenderedPageBreak/>
              <w:t>Galimi programos vykdymo ir finansavimo variantai:</w:t>
            </w:r>
          </w:p>
          <w:p w:rsidR="00281A34" w:rsidRPr="00281A34" w:rsidRDefault="00281A34" w:rsidP="00281A34">
            <w:pPr>
              <w:ind w:left="127" w:firstLine="425"/>
              <w:jc w:val="both"/>
              <w:rPr>
                <w:strike/>
              </w:rPr>
            </w:pPr>
            <w:r w:rsidRPr="00281A34">
              <w:rPr>
                <w:noProof/>
              </w:rPr>
              <w:t xml:space="preserve">Klaipėdos miesto </w:t>
            </w:r>
            <w:r w:rsidRPr="00281A34">
              <w:rPr>
                <w:bCs/>
              </w:rPr>
              <w:t>savivaldybės biudžeto, paskolos, ES struktūrinių fondų, Kelių priežiūros ir plėtros programos, valstybės biudžeto, kitos lėšos</w:t>
            </w:r>
          </w:p>
        </w:tc>
      </w:tr>
      <w:tr w:rsidR="00281A34" w:rsidRPr="00281A34" w:rsidTr="00497F74">
        <w:trPr>
          <w:trHeight w:val="300"/>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firstLine="425"/>
              <w:jc w:val="both"/>
              <w:rPr>
                <w:b/>
                <w:bCs/>
                <w:strike/>
              </w:rPr>
            </w:pPr>
            <w:r w:rsidRPr="00281A34">
              <w:rPr>
                <w:b/>
              </w:rPr>
              <w:t>Klaipėdos miesto 2013–2020 metų strateginio plėtros plano dalys, susijusios su vykdoma programa:</w:t>
            </w:r>
          </w:p>
          <w:p w:rsidR="00281A34" w:rsidRPr="00281A34" w:rsidRDefault="00281A34" w:rsidP="00281A34">
            <w:pPr>
              <w:ind w:left="127" w:firstLine="425"/>
              <w:jc w:val="both"/>
              <w:rPr>
                <w:rFonts w:eastAsia="SimSun"/>
                <w:b/>
                <w:strike/>
                <w:lang w:eastAsia="lt-LT"/>
              </w:rPr>
            </w:pPr>
            <w:r w:rsidRPr="00281A34">
              <w:rPr>
                <w:rFonts w:eastAsia="SimSun"/>
                <w:caps/>
              </w:rPr>
              <w:t xml:space="preserve">1.5.2 </w:t>
            </w:r>
            <w:r w:rsidRPr="00281A34">
              <w:rPr>
                <w:rFonts w:eastAsia="SimSun"/>
              </w:rPr>
              <w:t>uždavinys</w:t>
            </w:r>
            <w:r w:rsidRPr="00281A34">
              <w:rPr>
                <w:rFonts w:eastAsia="SimSun"/>
                <w:caps/>
              </w:rPr>
              <w:t xml:space="preserve">. </w:t>
            </w:r>
            <w:r w:rsidRPr="00281A34">
              <w:rPr>
                <w:rFonts w:eastAsia="SimSun"/>
                <w:lang w:eastAsia="lt-LT"/>
              </w:rPr>
              <w:t>Diegti veiksmingas saugumą užtikrinančias priemones.</w:t>
            </w:r>
          </w:p>
          <w:p w:rsidR="00281A34" w:rsidRPr="00281A34" w:rsidRDefault="00281A34" w:rsidP="00281A34">
            <w:pPr>
              <w:ind w:left="127" w:firstLine="425"/>
              <w:jc w:val="both"/>
              <w:rPr>
                <w:rFonts w:eastAsia="SimSun"/>
                <w:b/>
                <w:strike/>
                <w:lang w:eastAsia="lt-LT"/>
              </w:rPr>
            </w:pPr>
            <w:r w:rsidRPr="00281A34">
              <w:rPr>
                <w:rFonts w:eastAsia="SimSun"/>
                <w:caps/>
              </w:rPr>
              <w:t xml:space="preserve">2.1.2 </w:t>
            </w:r>
            <w:r w:rsidRPr="00281A34">
              <w:rPr>
                <w:rFonts w:eastAsia="SimSun"/>
              </w:rPr>
              <w:t>uždavinys</w:t>
            </w:r>
            <w:r w:rsidRPr="00281A34">
              <w:rPr>
                <w:rFonts w:eastAsia="SimSun"/>
                <w:caps/>
              </w:rPr>
              <w:t xml:space="preserve">. </w:t>
            </w:r>
            <w:r w:rsidRPr="00281A34">
              <w:rPr>
                <w:rFonts w:eastAsia="SimSun"/>
                <w:lang w:eastAsia="lt-LT"/>
              </w:rPr>
              <w:t xml:space="preserve">Įdiegti darnaus </w:t>
            </w:r>
            <w:proofErr w:type="spellStart"/>
            <w:r w:rsidRPr="00281A34">
              <w:rPr>
                <w:rFonts w:eastAsia="SimSun"/>
                <w:lang w:eastAsia="lt-LT"/>
              </w:rPr>
              <w:t>judumo</w:t>
            </w:r>
            <w:proofErr w:type="spellEnd"/>
            <w:r w:rsidRPr="00281A34">
              <w:rPr>
                <w:rFonts w:eastAsia="SimSun"/>
                <w:lang w:eastAsia="lt-LT"/>
              </w:rPr>
              <w:t xml:space="preserve"> principus susisiekimo sistemoje.</w:t>
            </w:r>
          </w:p>
          <w:p w:rsidR="00281A34" w:rsidRPr="00281A34" w:rsidRDefault="00281A34" w:rsidP="00281A34">
            <w:pPr>
              <w:ind w:left="127" w:firstLine="425"/>
              <w:jc w:val="both"/>
              <w:rPr>
                <w:rFonts w:eastAsia="SimSun"/>
                <w:b/>
                <w:strike/>
                <w:lang w:eastAsia="lt-LT"/>
              </w:rPr>
            </w:pPr>
            <w:r w:rsidRPr="00281A34">
              <w:rPr>
                <w:rFonts w:eastAsia="SimSun"/>
                <w:caps/>
              </w:rPr>
              <w:t xml:space="preserve">2.2.1 </w:t>
            </w:r>
            <w:r w:rsidRPr="00281A34">
              <w:rPr>
                <w:rFonts w:eastAsia="SimSun"/>
              </w:rPr>
              <w:t>uždavinys</w:t>
            </w:r>
            <w:r w:rsidRPr="00281A34">
              <w:rPr>
                <w:rFonts w:eastAsia="SimSun"/>
                <w:caps/>
              </w:rPr>
              <w:t xml:space="preserve">. </w:t>
            </w:r>
            <w:r w:rsidRPr="00281A34">
              <w:rPr>
                <w:rFonts w:eastAsia="SimSun"/>
                <w:lang w:eastAsia="lt-LT"/>
              </w:rPr>
              <w:t>Subalansuoti miesto ir uosto plėtrą.</w:t>
            </w:r>
          </w:p>
          <w:p w:rsidR="00281A34" w:rsidRPr="00281A34" w:rsidRDefault="00281A34" w:rsidP="00281A34">
            <w:pPr>
              <w:ind w:left="127" w:firstLine="425"/>
              <w:jc w:val="both"/>
              <w:rPr>
                <w:b/>
                <w:strike/>
              </w:rPr>
            </w:pPr>
            <w:r w:rsidRPr="00281A34">
              <w:rPr>
                <w:rFonts w:eastAsia="SimSun"/>
                <w:caps/>
              </w:rPr>
              <w:t xml:space="preserve">3.1.2 </w:t>
            </w:r>
            <w:r w:rsidRPr="00281A34">
              <w:rPr>
                <w:rFonts w:eastAsia="SimSun"/>
              </w:rPr>
              <w:t xml:space="preserve">uždavinys. </w:t>
            </w:r>
            <w:r w:rsidRPr="00281A34">
              <w:rPr>
                <w:rFonts w:eastAsia="SimSun"/>
                <w:lang w:eastAsia="lt-LT"/>
              </w:rPr>
              <w:t>Sudaryti sąlygas pramonės ir kitų verslų plėtrai</w:t>
            </w:r>
          </w:p>
        </w:tc>
      </w:tr>
      <w:tr w:rsidR="00281A34" w:rsidRPr="00281A34" w:rsidTr="00497F74">
        <w:trPr>
          <w:trHeight w:val="300"/>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firstLine="425"/>
              <w:jc w:val="both"/>
              <w:rPr>
                <w:b/>
                <w:strike/>
              </w:rPr>
            </w:pPr>
            <w:r w:rsidRPr="00281A34">
              <w:rPr>
                <w:b/>
              </w:rPr>
              <w:t>Susiję Lietuvos Respublikos ir savivaldybės teisės aktai:</w:t>
            </w:r>
          </w:p>
          <w:p w:rsidR="00281A34" w:rsidRPr="00281A34" w:rsidRDefault="00281A34" w:rsidP="00281A34">
            <w:pPr>
              <w:ind w:left="127" w:right="127" w:firstLine="425"/>
              <w:jc w:val="both"/>
              <w:rPr>
                <w:b/>
                <w:strike/>
              </w:rPr>
            </w:pPr>
            <w:r w:rsidRPr="00281A34">
              <w:rPr>
                <w:bCs/>
              </w:rPr>
              <w:t>Lietuvos Respublikos statybos įstatymas, Lietuvos Respublikos kelių priežiūros ir plėtros programos finansavimo įstatymas, Lietuvos Respublikos kelių transporto kodeksas, Lietuvos Respublikos t</w:t>
            </w:r>
            <w:r w:rsidRPr="00281A34">
              <w:t xml:space="preserve">ransporto lengvatų įstatymas, Lietuvos Respublikos susisiekimo ministro </w:t>
            </w:r>
            <w:smartTag w:uri="urn:schemas-microsoft-com:office:smarttags" w:element="metricconverter">
              <w:smartTagPr>
                <w:attr w:name="ProductID" w:val="2010 m"/>
              </w:smartTagPr>
              <w:smartTag w:uri="schemas-tilde-lv/tildestengine" w:element="metric2">
                <w:smartTagPr>
                  <w:attr w:name="metric_value" w:val="2010"/>
                  <w:attr w:name="metric_text" w:val="m"/>
                </w:smartTagPr>
                <w:r w:rsidRPr="00281A34">
                  <w:t>2010 m</w:t>
                </w:r>
              </w:smartTag>
            </w:smartTag>
            <w:r w:rsidRPr="00281A34">
              <w:t xml:space="preserve">. liepos 20 d. įsakymas Nr. 3-457 „Dėl Nuostolių, patirtų vykdant keleivinio kelių transporto viešųjų paslaugų įsipareigojimus, kompensacijos apskaičiavimo tvarkos aprašo patvirtinimo“, </w:t>
            </w:r>
            <w:r w:rsidRPr="00281A34">
              <w:rPr>
                <w:bCs/>
              </w:rPr>
              <w:t>Klaipėdos miesto savivaldybės tarybos sprendimas „Dėl vietinės rinkliavos automobiliams statyti įvedimo“ (</w:t>
            </w:r>
            <w:r w:rsidRPr="00281A34">
              <w:t>2007-04-05, Nr. T2-123; 2008-12-23, Nr. T2-427; 2009-03-27, Nr. T2-137; 2009-11-26, Nr. T2</w:t>
            </w:r>
            <w:r w:rsidRPr="00281A34">
              <w:noBreakHyphen/>
              <w:t xml:space="preserve">427), </w:t>
            </w:r>
            <w:r w:rsidRPr="00281A34">
              <w:rPr>
                <w:bCs/>
              </w:rPr>
              <w:t xml:space="preserve">Klaipėdos miesto savivaldybės tarybos </w:t>
            </w:r>
            <w:r w:rsidRPr="00281A34">
              <w:t xml:space="preserve">2008 m. spalio 30 d. sprendimas Nr. T2-373 „Dėl vietinės rinkliavos įvedimo datos“, </w:t>
            </w:r>
            <w:r w:rsidRPr="00281A34">
              <w:rPr>
                <w:bCs/>
              </w:rPr>
              <w:t xml:space="preserve">Klaipėdos miesto savivaldybės tarybos </w:t>
            </w:r>
            <w:r w:rsidRPr="00281A34">
              <w:t xml:space="preserve">2009 m. kovo 27 d. sprendimas Nr. T2-138 „Dėl automobilių nuvežimo ir saugojimo“, </w:t>
            </w:r>
            <w:r w:rsidRPr="00281A34">
              <w:rPr>
                <w:bCs/>
                <w:szCs w:val="48"/>
              </w:rPr>
              <w:t>Klaipėdos miesto 2013–2020 metų strateginis plėtros planas</w:t>
            </w:r>
          </w:p>
        </w:tc>
      </w:tr>
    </w:tbl>
    <w:p w:rsidR="00281A34" w:rsidRPr="00281A34" w:rsidRDefault="00281A34" w:rsidP="00281A34">
      <w:pPr>
        <w:ind w:hanging="57"/>
        <w:jc w:val="center"/>
        <w:rPr>
          <w:bCs/>
        </w:rPr>
      </w:pPr>
    </w:p>
    <w:p w:rsidR="00281A34" w:rsidRPr="00281A34" w:rsidRDefault="00281A34" w:rsidP="00281A34">
      <w:pPr>
        <w:ind w:hanging="57"/>
        <w:jc w:val="center"/>
        <w:rPr>
          <w:b/>
          <w:bCs/>
          <w:strike/>
        </w:rPr>
      </w:pPr>
      <w:r w:rsidRPr="00281A34">
        <w:rPr>
          <w:bCs/>
        </w:rPr>
        <w:t>__________________________</w:t>
      </w:r>
    </w:p>
    <w:p w:rsidR="00281A34" w:rsidRPr="00281A34" w:rsidRDefault="00281A34" w:rsidP="00281A34">
      <w:pPr>
        <w:jc w:val="center"/>
      </w:pPr>
    </w:p>
    <w:p w:rsidR="007D7AFB" w:rsidRDefault="007D7AFB" w:rsidP="0006079E">
      <w:pPr>
        <w:jc w:val="center"/>
      </w:pPr>
    </w:p>
    <w:sectPr w:rsidR="007D7AFB" w:rsidSect="00914628">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628" w:rsidRDefault="00914628" w:rsidP="00914628">
      <w:r>
        <w:separator/>
      </w:r>
    </w:p>
  </w:endnote>
  <w:endnote w:type="continuationSeparator" w:id="0">
    <w:p w:rsidR="00914628" w:rsidRDefault="00914628" w:rsidP="00914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http://schemas.openxmlformats.org/wordprocessingml/2006/main">
  <w:footnote xmlns:wpg="http://schemas.microsoft.com/office/word/2010/wordprocessingGroup" xmlns:w14="http://schemas.microsoft.com/office/word/2010/wordml" xmlns:wpc="http://schemas.microsoft.com/office/word/2010/wordprocessingCanvas" xmlns:o="urn:schemas-microsoft-com:office:office" xmlns:wp="http://schemas.openxmlformats.org/drawingml/2006/wordprocessingDrawing" xmlns:m="http://schemas.openxmlformats.org/officeDocument/2006/math" xmlns:wne="http://schemas.microsoft.com/office/word/2006/wordml" xmlns:w10="urn:schemas-microsoft-com:office:word" xmlns:v="urn:schemas-microsoft-com:vml" xmlns:mc="http://schemas.openxmlformats.org/markup-compatibility/2006" xmlns:wps="http://schemas.microsoft.com/office/word/2010/wordprocessingShape" xmlns:r="http://schemas.openxmlformats.org/officeDocument/2006/relationships" xmlns:wp14="http://schemas.microsoft.com/office/word/2010/wordprocessingDrawing" xmlns:wpi="http://schemas.microsoft.com/office/word/2010/wordprocessingInk" w:type="continuationSeparator" w:id="0">
    <w:p w:rsidR="00914628" w:rsidRDefault="00914628" w:rsidP="00914628">
      <w:r>
        <w:continuationSeparator/>
      </w:r>
    </w:p>
  </w:footnote>
  <w:footnote xmlns:wpg="http://schemas.microsoft.com/office/word/2010/wordprocessingGroup" xmlns:w14="http://schemas.microsoft.com/office/word/2010/wordml" xmlns:wpc="http://schemas.microsoft.com/office/word/2010/wordprocessingCanvas" xmlns:o="urn:schemas-microsoft-com:office:office" xmlns:wp="http://schemas.openxmlformats.org/drawingml/2006/wordprocessingDrawing" xmlns:m="http://schemas.openxmlformats.org/officeDocument/2006/math" xmlns:wne="http://schemas.microsoft.com/office/word/2006/wordml" xmlns:w10="urn:schemas-microsoft-com:office:word" xmlns:v="urn:schemas-microsoft-com:vml" xmlns:mc="http://schemas.openxmlformats.org/markup-compatibility/2006" xmlns:wps="http://schemas.microsoft.com/office/word/2010/wordprocessingShape" xmlns:r="http://schemas.openxmlformats.org/officeDocument/2006/relationships" xmlns:wp14="http://schemas.microsoft.com/office/word/2010/wordprocessingDrawing" xmlns:wpi="http://schemas.microsoft.com/office/word/2010/wordprocessingInk" w:type="separator" w:id="-1">
    <w:p w:rsidR="00914628" w:rsidRDefault="00914628" w:rsidP="00914628">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772249"/>
      <w:docPartObj>
        <w:docPartGallery w:val="Page Numbers (Top of Page)"/>
        <w:docPartUnique/>
      </w:docPartObj>
    </w:sdtPr>
    <w:sdtEndPr/>
    <w:sdtContent>
      <w:p w:rsidR="00914628" w:rsidRDefault="00914628">
        <w:pPr>
          <w:pStyle w:val="Antrats"/>
          <w:jc w:val="center"/>
        </w:pPr>
        <w:r>
          <w:fldChar w:fldCharType="begin"/>
        </w:r>
        <w:r>
          <w:instrText>PAGE   \* MERGEFORMAT</w:instrText>
        </w:r>
        <w:r>
          <w:fldChar w:fldCharType="separate"/>
        </w:r>
        <w:r w:rsidR="00B667F6">
          <w:rPr>
            <w:noProof/>
          </w:rPr>
          <w:t>2</w:t>
        </w:r>
        <w:r>
          <w:fldChar w:fldCharType="end"/>
        </w:r>
      </w:p>
    </w:sdtContent>
  </w:sdt>
  <w:p w:rsidR="00914628" w:rsidRDefault="0091462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281A34"/>
    <w:rsid w:val="004476DD"/>
    <w:rsid w:val="00597EE8"/>
    <w:rsid w:val="005F495C"/>
    <w:rsid w:val="007D7AFB"/>
    <w:rsid w:val="008354D5"/>
    <w:rsid w:val="00856CE0"/>
    <w:rsid w:val="008E6E82"/>
    <w:rsid w:val="00914628"/>
    <w:rsid w:val="00A36A9F"/>
    <w:rsid w:val="00AF7D08"/>
    <w:rsid w:val="00B667F6"/>
    <w:rsid w:val="00B750B6"/>
    <w:rsid w:val="00CA4D3B"/>
    <w:rsid w:val="00D15F72"/>
    <w:rsid w:val="00DE64FE"/>
    <w:rsid w:val="00E33871"/>
    <w:rsid w:val="00EA6E02"/>
    <w:rsid w:val="00ED4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14628"/>
    <w:pPr>
      <w:tabs>
        <w:tab w:val="center" w:pos="4819"/>
        <w:tab w:val="right" w:pos="9638"/>
      </w:tabs>
    </w:pPr>
  </w:style>
  <w:style w:type="character" w:customStyle="1" w:styleId="AntratsDiagrama">
    <w:name w:val="Antraštės Diagrama"/>
    <w:basedOn w:val="Numatytasispastraiposriftas"/>
    <w:link w:val="Antrats"/>
    <w:uiPriority w:val="99"/>
    <w:rsid w:val="00914628"/>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14628"/>
    <w:pPr>
      <w:tabs>
        <w:tab w:val="center" w:pos="4819"/>
        <w:tab w:val="right" w:pos="9638"/>
      </w:tabs>
    </w:pPr>
  </w:style>
  <w:style w:type="character" w:customStyle="1" w:styleId="PoratDiagrama">
    <w:name w:val="Poraštė Diagrama"/>
    <w:basedOn w:val="Numatytasispastraiposriftas"/>
    <w:link w:val="Porat"/>
    <w:uiPriority w:val="99"/>
    <w:rsid w:val="0091462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14628"/>
    <w:pPr>
      <w:tabs>
        <w:tab w:val="center" w:pos="4819"/>
        <w:tab w:val="right" w:pos="9638"/>
      </w:tabs>
    </w:pPr>
  </w:style>
  <w:style w:type="character" w:customStyle="1" w:styleId="AntratsDiagrama">
    <w:name w:val="Antraštės Diagrama"/>
    <w:basedOn w:val="Numatytasispastraiposriftas"/>
    <w:link w:val="Antrats"/>
    <w:uiPriority w:val="99"/>
    <w:rsid w:val="00914628"/>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14628"/>
    <w:pPr>
      <w:tabs>
        <w:tab w:val="center" w:pos="4819"/>
        <w:tab w:val="right" w:pos="9638"/>
      </w:tabs>
    </w:pPr>
  </w:style>
  <w:style w:type="character" w:customStyle="1" w:styleId="PoratDiagrama">
    <w:name w:val="Poraštė Diagrama"/>
    <w:basedOn w:val="Numatytasispastraiposriftas"/>
    <w:link w:val="Porat"/>
    <w:uiPriority w:val="99"/>
    <w:rsid w:val="0091462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7760</Words>
  <Characters>4424</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12160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2014-07-31T07:01:00Z</dcterms:created>
  <dc:creator>Birute Radavičienė</dc:creator>
  <lastModifiedBy>Audra Cepiene</lastModifiedBy>
  <dcterms:modified xsi:type="dcterms:W3CDTF">2014-08-01T07:12:00Z</dcterms:modified>
  <revision>3</revision>
</coreProperties>
</file>