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F0164E">
              <w:rPr>
                <w:noProof/>
              </w:rPr>
              <w:t xml:space="preserve">sausio 30 d. </w:t>
            </w:r>
            <w:r w:rsidR="00F0164E">
              <w:t xml:space="preserve">sprendimu Nr. </w:t>
            </w:r>
            <w:r w:rsidR="00F0164E">
              <w:rPr>
                <w:noProof/>
              </w:rPr>
              <w:t>T2-16</w:t>
            </w:r>
            <w:bookmarkStart w:id="0" w:name="_GoBack"/>
            <w:bookmarkEnd w:id="0"/>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liepos 31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T2-145</w:t>
            </w:r>
            <w:r>
              <w:rPr>
                <w:noProof/>
              </w:rPr>
              <w:fldChar w:fldCharType="end"/>
            </w:r>
            <w:bookmarkEnd w:id="2"/>
            <w:r w:rsidR="007D7AFB">
              <w:rPr>
                <w:noProof/>
              </w:rPr>
              <w:t xml:space="preserve"> redakcija)</w:t>
            </w:r>
          </w:p>
        </w:tc>
      </w:tr>
    </w:tbl>
    <w:p w:rsidR="0006079E" w:rsidRDefault="0006079E" w:rsidP="0006079E">
      <w:pPr>
        <w:jc w:val="center"/>
      </w:pPr>
    </w:p>
    <w:p w:rsidR="00955707" w:rsidRDefault="00955707" w:rsidP="00955707">
      <w:pPr>
        <w:pStyle w:val="Antrats"/>
        <w:spacing w:before="0" w:beforeAutospacing="0" w:after="0" w:afterAutospacing="0"/>
        <w:jc w:val="center"/>
        <w:rPr>
          <w:b/>
        </w:rPr>
      </w:pPr>
    </w:p>
    <w:p w:rsidR="00955707" w:rsidRPr="003E157C" w:rsidRDefault="00955707" w:rsidP="00955707">
      <w:pPr>
        <w:pStyle w:val="Antrats"/>
        <w:spacing w:before="0" w:beforeAutospacing="0" w:after="0" w:afterAutospacing="0"/>
        <w:jc w:val="center"/>
        <w:rPr>
          <w:b/>
        </w:rPr>
      </w:pPr>
      <w:r w:rsidRPr="003E157C">
        <w:rPr>
          <w:b/>
        </w:rPr>
        <w:t xml:space="preserve">KLAIPĖDOS MIESTO SAVIVALDYBĖS </w:t>
      </w:r>
    </w:p>
    <w:p w:rsidR="00955707" w:rsidRPr="003E157C" w:rsidRDefault="00955707" w:rsidP="00955707">
      <w:pPr>
        <w:pStyle w:val="Antrats"/>
        <w:spacing w:before="0" w:beforeAutospacing="0" w:after="0" w:afterAutospacing="0"/>
        <w:jc w:val="center"/>
        <w:rPr>
          <w:b/>
          <w:bCs/>
        </w:rPr>
      </w:pPr>
      <w:r w:rsidRPr="003E157C">
        <w:rPr>
          <w:b/>
          <w:bCs/>
        </w:rPr>
        <w:t>JAUNIMO POLITIKOS PLĖTROS PROGRAMOS (NR. 09) APRAŠYMAS</w:t>
      </w:r>
    </w:p>
    <w:p w:rsidR="00955707" w:rsidRPr="003E157C" w:rsidRDefault="00955707" w:rsidP="00955707">
      <w:pPr>
        <w:pStyle w:val="Antrats"/>
        <w:spacing w:before="0" w:beforeAutospacing="0" w:after="0" w:afterAutospacing="0"/>
        <w:jc w:val="center"/>
        <w:rPr>
          <w:b/>
          <w:b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5"/>
        <w:gridCol w:w="5236"/>
        <w:gridCol w:w="935"/>
        <w:gridCol w:w="96"/>
        <w:gridCol w:w="709"/>
      </w:tblGrid>
      <w:tr w:rsidR="00955707" w:rsidRPr="003E157C" w:rsidTr="000B11D0">
        <w:tc>
          <w:tcPr>
            <w:tcW w:w="2805" w:type="dxa"/>
          </w:tcPr>
          <w:p w:rsidR="00955707" w:rsidRPr="003E157C" w:rsidRDefault="00955707" w:rsidP="000B11D0">
            <w:pPr>
              <w:pStyle w:val="Antrat1"/>
              <w:spacing w:before="100" w:beforeAutospacing="1" w:after="100" w:afterAutospacing="1"/>
              <w:jc w:val="left"/>
              <w:rPr>
                <w:rFonts w:ascii="Times New Roman" w:hAnsi="Times New Roman"/>
                <w:bCs/>
                <w:sz w:val="24"/>
                <w:szCs w:val="24"/>
              </w:rPr>
            </w:pPr>
            <w:r w:rsidRPr="003E157C">
              <w:rPr>
                <w:rFonts w:ascii="Times New Roman" w:hAnsi="Times New Roman"/>
                <w:bCs/>
                <w:sz w:val="24"/>
                <w:szCs w:val="24"/>
              </w:rPr>
              <w:t>Biudžetiniai metai</w:t>
            </w:r>
          </w:p>
        </w:tc>
        <w:tc>
          <w:tcPr>
            <w:tcW w:w="6976" w:type="dxa"/>
            <w:gridSpan w:val="4"/>
          </w:tcPr>
          <w:p w:rsidR="00955707" w:rsidRPr="003E157C" w:rsidRDefault="00955707" w:rsidP="000B11D0">
            <w:pPr>
              <w:spacing w:before="100" w:beforeAutospacing="1" w:after="100" w:afterAutospacing="1"/>
              <w:rPr>
                <w:b/>
              </w:rPr>
            </w:pPr>
            <w:r w:rsidRPr="003E157C">
              <w:rPr>
                <w:b/>
              </w:rPr>
              <w:t>201</w:t>
            </w:r>
            <w:r w:rsidRPr="003E157C">
              <w:rPr>
                <w:b/>
                <w:lang w:val="en-US"/>
              </w:rPr>
              <w:t>4</w:t>
            </w:r>
            <w:r w:rsidRPr="003E157C">
              <w:rPr>
                <w:b/>
              </w:rPr>
              <w:t>-</w:t>
            </w:r>
            <w:proofErr w:type="spellStart"/>
            <w:r w:rsidRPr="003E157C">
              <w:rPr>
                <w:b/>
              </w:rPr>
              <w:t>ieji</w:t>
            </w:r>
            <w:proofErr w:type="spellEnd"/>
            <w:r w:rsidRPr="003E157C">
              <w:rPr>
                <w:b/>
              </w:rPr>
              <w:t xml:space="preserve"> metai</w:t>
            </w:r>
          </w:p>
        </w:tc>
      </w:tr>
      <w:tr w:rsidR="00955707" w:rsidRPr="003E157C" w:rsidTr="000B11D0">
        <w:tc>
          <w:tcPr>
            <w:tcW w:w="2805" w:type="dxa"/>
          </w:tcPr>
          <w:p w:rsidR="00955707" w:rsidRPr="003E157C" w:rsidRDefault="00955707" w:rsidP="000B11D0">
            <w:pPr>
              <w:pStyle w:val="Antrat1"/>
              <w:jc w:val="left"/>
              <w:rPr>
                <w:rFonts w:ascii="Times New Roman" w:hAnsi="Times New Roman"/>
                <w:bCs/>
                <w:noProof/>
                <w:sz w:val="24"/>
                <w:szCs w:val="24"/>
              </w:rPr>
            </w:pPr>
            <w:r w:rsidRPr="003E157C">
              <w:rPr>
                <w:rFonts w:ascii="Times New Roman" w:hAnsi="Times New Roman"/>
                <w:bCs/>
                <w:noProof/>
                <w:sz w:val="24"/>
                <w:szCs w:val="24"/>
              </w:rPr>
              <w:t xml:space="preserve">Asignavimų valdytojas </w:t>
            </w:r>
          </w:p>
          <w:p w:rsidR="00955707" w:rsidRPr="003E157C" w:rsidRDefault="00955707" w:rsidP="000B11D0">
            <w:pPr>
              <w:pStyle w:val="Antrat1"/>
              <w:jc w:val="left"/>
              <w:rPr>
                <w:rFonts w:ascii="Times New Roman" w:hAnsi="Times New Roman"/>
                <w:bCs/>
                <w:noProof/>
                <w:sz w:val="24"/>
                <w:szCs w:val="24"/>
              </w:rPr>
            </w:pPr>
            <w:r w:rsidRPr="003E157C">
              <w:rPr>
                <w:rFonts w:ascii="Times New Roman" w:hAnsi="Times New Roman"/>
                <w:bCs/>
                <w:noProof/>
                <w:sz w:val="24"/>
                <w:szCs w:val="24"/>
              </w:rPr>
              <w:t xml:space="preserve">(-ai), kodas </w:t>
            </w:r>
          </w:p>
        </w:tc>
        <w:tc>
          <w:tcPr>
            <w:tcW w:w="6976" w:type="dxa"/>
            <w:gridSpan w:val="4"/>
          </w:tcPr>
          <w:p w:rsidR="00955707" w:rsidRPr="003E157C" w:rsidRDefault="00955707" w:rsidP="000B11D0">
            <w:r w:rsidRPr="003E157C">
              <w:t>Savivaldybės administracija, 1</w:t>
            </w:r>
          </w:p>
          <w:p w:rsidR="00955707" w:rsidRPr="003E157C" w:rsidRDefault="00955707" w:rsidP="000B11D0">
            <w:pPr>
              <w:rPr>
                <w:b/>
              </w:rPr>
            </w:pPr>
          </w:p>
        </w:tc>
      </w:tr>
      <w:tr w:rsidR="00955707" w:rsidRPr="003E157C" w:rsidTr="000B11D0">
        <w:trPr>
          <w:trHeight w:val="594"/>
        </w:trPr>
        <w:tc>
          <w:tcPr>
            <w:tcW w:w="2805" w:type="dxa"/>
          </w:tcPr>
          <w:p w:rsidR="00955707" w:rsidRPr="003E157C" w:rsidRDefault="00955707" w:rsidP="000B11D0">
            <w:pPr>
              <w:pStyle w:val="Antrat3"/>
              <w:tabs>
                <w:tab w:val="left" w:pos="0"/>
                <w:tab w:val="left" w:pos="180"/>
              </w:tabs>
              <w:jc w:val="left"/>
            </w:pPr>
            <w:r w:rsidRPr="003E157C">
              <w:t>Programos pavadinimas</w:t>
            </w:r>
          </w:p>
        </w:tc>
        <w:tc>
          <w:tcPr>
            <w:tcW w:w="5236" w:type="dxa"/>
          </w:tcPr>
          <w:p w:rsidR="00955707" w:rsidRPr="003E157C" w:rsidRDefault="00955707" w:rsidP="000B11D0">
            <w:pPr>
              <w:rPr>
                <w:b/>
                <w:bCs/>
              </w:rPr>
            </w:pPr>
            <w:r w:rsidRPr="003E157C">
              <w:rPr>
                <w:b/>
                <w:bCs/>
              </w:rPr>
              <w:t>Jaunimo politikos plėtros programa</w:t>
            </w:r>
          </w:p>
        </w:tc>
        <w:tc>
          <w:tcPr>
            <w:tcW w:w="935" w:type="dxa"/>
          </w:tcPr>
          <w:p w:rsidR="00955707" w:rsidRPr="003E157C" w:rsidRDefault="00955707" w:rsidP="000B11D0">
            <w:pPr>
              <w:pStyle w:val="Antrat4"/>
              <w:jc w:val="left"/>
              <w:rPr>
                <w:sz w:val="24"/>
                <w:lang w:val="lt-LT"/>
              </w:rPr>
            </w:pPr>
            <w:r w:rsidRPr="003E157C">
              <w:rPr>
                <w:sz w:val="24"/>
                <w:lang w:val="lt-LT"/>
              </w:rPr>
              <w:t>Kodas</w:t>
            </w:r>
          </w:p>
        </w:tc>
        <w:tc>
          <w:tcPr>
            <w:tcW w:w="805" w:type="dxa"/>
            <w:gridSpan w:val="2"/>
          </w:tcPr>
          <w:p w:rsidR="00955707" w:rsidRPr="003E157C" w:rsidRDefault="00955707" w:rsidP="000B11D0">
            <w:pPr>
              <w:rPr>
                <w:b/>
              </w:rPr>
            </w:pPr>
            <w:r w:rsidRPr="003E157C">
              <w:rPr>
                <w:b/>
              </w:rPr>
              <w:t>09</w:t>
            </w:r>
          </w:p>
        </w:tc>
      </w:tr>
      <w:tr w:rsidR="00955707" w:rsidRPr="003E157C" w:rsidTr="000B11D0">
        <w:trPr>
          <w:cantSplit/>
          <w:trHeight w:val="2165"/>
        </w:trPr>
        <w:tc>
          <w:tcPr>
            <w:tcW w:w="2805" w:type="dxa"/>
          </w:tcPr>
          <w:p w:rsidR="00955707" w:rsidRPr="003E157C" w:rsidRDefault="00955707" w:rsidP="000B11D0">
            <w:pPr>
              <w:rPr>
                <w:b/>
              </w:rPr>
            </w:pPr>
            <w:r w:rsidRPr="003E157C">
              <w:rPr>
                <w:b/>
              </w:rPr>
              <w:t>Programos parengimo argumentai</w:t>
            </w:r>
          </w:p>
        </w:tc>
        <w:tc>
          <w:tcPr>
            <w:tcW w:w="6976" w:type="dxa"/>
            <w:gridSpan w:val="4"/>
          </w:tcPr>
          <w:p w:rsidR="00955707" w:rsidRPr="003E157C" w:rsidRDefault="00955707" w:rsidP="000B11D0">
            <w:pPr>
              <w:jc w:val="both"/>
            </w:pPr>
            <w:r w:rsidRPr="003E157C">
              <w:rPr>
                <w:bCs/>
              </w:rPr>
              <w:t xml:space="preserve">Jaunimo politikos plėtros programa parengta vadovaujantis Lietuvos Respublikos jaunimo politikos pagrindų įstatymu. Įstatyme numatoma, kad savivaldybė yra viena iš jaunimo politiką formuojančių ir įgyvendinančių institucijų. </w:t>
            </w:r>
            <w:r w:rsidRPr="003E157C">
              <w:rPr>
                <w:bCs/>
                <w:color w:val="000000"/>
              </w:rPr>
              <w:t>Jaunimo politika</w:t>
            </w:r>
            <w:r w:rsidRPr="003E157C">
              <w:rPr>
                <w:color w:val="000000"/>
              </w:rPr>
              <w:t xml:space="preserve"> – kryptinga veikla, kuria sprendžiamos jaunimo problemos ir siekiama sudaryti palankias sąlygas formuotis jauno žmogaus asmenybei bei jo integravimuisi į visuomenės gyvenimą, taip pat veikla, kuria siekiama visuomenės ir atskirų jos grupių supratimo bei tolerancijos jauniems žmon</w:t>
            </w:r>
            <w:r w:rsidRPr="003E157C">
              <w:t>ėms</w:t>
            </w:r>
          </w:p>
        </w:tc>
      </w:tr>
      <w:tr w:rsidR="00955707" w:rsidRPr="003E157C" w:rsidTr="000B11D0">
        <w:trPr>
          <w:cantSplit/>
          <w:trHeight w:val="575"/>
        </w:trPr>
        <w:tc>
          <w:tcPr>
            <w:tcW w:w="2805" w:type="dxa"/>
          </w:tcPr>
          <w:p w:rsidR="00955707" w:rsidRPr="003E157C" w:rsidRDefault="00955707" w:rsidP="000B11D0">
            <w:pPr>
              <w:rPr>
                <w:b/>
              </w:rPr>
            </w:pPr>
            <w:r w:rsidRPr="003E157C">
              <w:rPr>
                <w:b/>
              </w:rPr>
              <w:t>Ilgalaikis prioritetas</w:t>
            </w:r>
          </w:p>
          <w:p w:rsidR="00955707" w:rsidRPr="003E157C" w:rsidRDefault="00955707" w:rsidP="000B11D0">
            <w:pPr>
              <w:rPr>
                <w:b/>
              </w:rPr>
            </w:pPr>
            <w:r w:rsidRPr="003E157C">
              <w:rPr>
                <w:b/>
              </w:rPr>
              <w:t>(pagal KSP)</w:t>
            </w:r>
          </w:p>
        </w:tc>
        <w:tc>
          <w:tcPr>
            <w:tcW w:w="5236" w:type="dxa"/>
          </w:tcPr>
          <w:p w:rsidR="00955707" w:rsidRPr="003E157C" w:rsidRDefault="00955707" w:rsidP="000B11D0">
            <w:r w:rsidRPr="003E157C">
              <w:rPr>
                <w:rFonts w:eastAsia="SimSun"/>
                <w:lang w:eastAsia="lt-LT"/>
              </w:rPr>
              <w:t>Sveika, sumani ir saugi bendruomenė</w:t>
            </w:r>
          </w:p>
          <w:p w:rsidR="00955707" w:rsidRPr="003E157C" w:rsidRDefault="00955707" w:rsidP="000B11D0">
            <w:pPr>
              <w:pStyle w:val="Antrat5"/>
              <w:rPr>
                <w:sz w:val="24"/>
                <w:lang w:val="lt-LT"/>
              </w:rPr>
            </w:pPr>
            <w:r w:rsidRPr="003E157C">
              <w:rPr>
                <w:noProof/>
                <w:sz w:val="24"/>
              </w:rPr>
              <w:t>Miesto konkurencingumo didinimas</w:t>
            </w:r>
          </w:p>
        </w:tc>
        <w:tc>
          <w:tcPr>
            <w:tcW w:w="1031" w:type="dxa"/>
            <w:gridSpan w:val="2"/>
          </w:tcPr>
          <w:p w:rsidR="00955707" w:rsidRPr="003E157C" w:rsidRDefault="00955707" w:rsidP="000B11D0">
            <w:pPr>
              <w:pStyle w:val="Antrat5"/>
              <w:rPr>
                <w:b/>
                <w:bCs/>
                <w:sz w:val="24"/>
                <w:lang w:val="lt-LT"/>
              </w:rPr>
            </w:pPr>
            <w:r w:rsidRPr="003E157C">
              <w:rPr>
                <w:b/>
                <w:bCs/>
                <w:sz w:val="24"/>
                <w:lang w:val="lt-LT"/>
              </w:rPr>
              <w:t>Kodas</w:t>
            </w:r>
          </w:p>
        </w:tc>
        <w:tc>
          <w:tcPr>
            <w:tcW w:w="709" w:type="dxa"/>
          </w:tcPr>
          <w:p w:rsidR="00955707" w:rsidRPr="003E157C" w:rsidRDefault="00955707" w:rsidP="000B11D0">
            <w:pPr>
              <w:pStyle w:val="Antrat5"/>
              <w:rPr>
                <w:b/>
                <w:sz w:val="24"/>
                <w:lang w:val="lt-LT"/>
              </w:rPr>
            </w:pPr>
            <w:r w:rsidRPr="003E157C">
              <w:rPr>
                <w:b/>
                <w:sz w:val="24"/>
                <w:lang w:val="lt-LT"/>
              </w:rPr>
              <w:t>I</w:t>
            </w:r>
          </w:p>
          <w:p w:rsidR="00955707" w:rsidRPr="003E157C" w:rsidRDefault="00955707" w:rsidP="000B11D0">
            <w:pPr>
              <w:pStyle w:val="Antrat5"/>
              <w:rPr>
                <w:b/>
                <w:sz w:val="24"/>
                <w:lang w:val="lt-LT"/>
              </w:rPr>
            </w:pPr>
            <w:r w:rsidRPr="003E157C">
              <w:rPr>
                <w:b/>
                <w:sz w:val="24"/>
                <w:lang w:val="lt-LT"/>
              </w:rPr>
              <w:t>III</w:t>
            </w:r>
          </w:p>
        </w:tc>
      </w:tr>
      <w:tr w:rsidR="00955707" w:rsidRPr="003E157C" w:rsidTr="000B11D0">
        <w:trPr>
          <w:cantSplit/>
          <w:trHeight w:val="690"/>
        </w:trPr>
        <w:tc>
          <w:tcPr>
            <w:tcW w:w="2805" w:type="dxa"/>
          </w:tcPr>
          <w:p w:rsidR="00955707" w:rsidRPr="003E157C" w:rsidRDefault="00955707" w:rsidP="000B11D0">
            <w:pPr>
              <w:rPr>
                <w:b/>
              </w:rPr>
            </w:pPr>
            <w:r w:rsidRPr="003E157C">
              <w:rPr>
                <w:b/>
              </w:rPr>
              <w:t>Šia programa įgyvendinamas savivaldybės  strateginis tikslas</w:t>
            </w:r>
          </w:p>
        </w:tc>
        <w:tc>
          <w:tcPr>
            <w:tcW w:w="5236" w:type="dxa"/>
            <w:shd w:val="clear" w:color="auto" w:fill="FFFFFF"/>
          </w:tcPr>
          <w:p w:rsidR="00955707" w:rsidRPr="003E157C" w:rsidRDefault="00955707" w:rsidP="000B11D0">
            <w:pPr>
              <w:pStyle w:val="Antrat2"/>
              <w:jc w:val="left"/>
              <w:rPr>
                <w:rFonts w:ascii="Times New Roman" w:hAnsi="Times New Roman" w:cs="Times New Roman"/>
                <w:b w:val="0"/>
                <w:sz w:val="24"/>
                <w:szCs w:val="24"/>
              </w:rPr>
            </w:pPr>
            <w:r>
              <w:rPr>
                <w:rFonts w:ascii="Times New Roman" w:hAnsi="Times New Roman" w:cs="Times New Roman"/>
                <w:b w:val="0"/>
                <w:bCs w:val="0"/>
                <w:sz w:val="24"/>
                <w:szCs w:val="24"/>
              </w:rPr>
              <w:t>U</w:t>
            </w:r>
            <w:r w:rsidRPr="009753A4">
              <w:rPr>
                <w:rFonts w:ascii="Times New Roman" w:hAnsi="Times New Roman" w:cs="Times New Roman"/>
                <w:b w:val="0"/>
                <w:bCs w:val="0"/>
                <w:sz w:val="24"/>
                <w:szCs w:val="24"/>
              </w:rPr>
              <w:t>žtikrinti gyventojams aukštą švietimo, kultūros, socialinių, sporto ir sveikatos apsaugos paslaugų kokybę ir prieinamumą</w:t>
            </w:r>
          </w:p>
        </w:tc>
        <w:tc>
          <w:tcPr>
            <w:tcW w:w="1031" w:type="dxa"/>
            <w:gridSpan w:val="2"/>
          </w:tcPr>
          <w:p w:rsidR="00955707" w:rsidRPr="003E157C" w:rsidRDefault="00955707" w:rsidP="000B11D0">
            <w:pPr>
              <w:pStyle w:val="Antrat4"/>
              <w:jc w:val="left"/>
              <w:rPr>
                <w:sz w:val="24"/>
                <w:lang w:val="lt-LT"/>
              </w:rPr>
            </w:pPr>
            <w:r w:rsidRPr="003E157C">
              <w:rPr>
                <w:sz w:val="24"/>
                <w:lang w:val="lt-LT"/>
              </w:rPr>
              <w:t>Kodas</w:t>
            </w:r>
          </w:p>
        </w:tc>
        <w:tc>
          <w:tcPr>
            <w:tcW w:w="709" w:type="dxa"/>
          </w:tcPr>
          <w:p w:rsidR="00955707" w:rsidRPr="003E157C" w:rsidRDefault="00955707" w:rsidP="000B11D0">
            <w:pPr>
              <w:rPr>
                <w:b/>
                <w:lang w:val="en-US"/>
              </w:rPr>
            </w:pPr>
            <w:r>
              <w:rPr>
                <w:b/>
                <w:lang w:val="en-US"/>
              </w:rPr>
              <w:t>3</w:t>
            </w:r>
          </w:p>
        </w:tc>
      </w:tr>
    </w:tbl>
    <w:p w:rsidR="00955707" w:rsidRPr="003E157C" w:rsidRDefault="00955707" w:rsidP="00955707">
      <w:pPr>
        <w:rPr>
          <w:vanish/>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935"/>
        <w:gridCol w:w="2356"/>
        <w:gridCol w:w="1010"/>
        <w:gridCol w:w="935"/>
        <w:gridCol w:w="935"/>
        <w:gridCol w:w="96"/>
        <w:gridCol w:w="709"/>
      </w:tblGrid>
      <w:tr w:rsidR="00955707" w:rsidRPr="003E157C" w:rsidTr="000B11D0">
        <w:trPr>
          <w:trHeight w:val="355"/>
        </w:trPr>
        <w:tc>
          <w:tcPr>
            <w:tcW w:w="2805" w:type="dxa"/>
          </w:tcPr>
          <w:p w:rsidR="00955707" w:rsidRPr="003E157C" w:rsidRDefault="00955707" w:rsidP="000B11D0">
            <w:pPr>
              <w:spacing w:before="100" w:beforeAutospacing="1" w:after="100" w:afterAutospacing="1"/>
              <w:rPr>
                <w:b/>
              </w:rPr>
            </w:pPr>
            <w:r w:rsidRPr="003E157C">
              <w:rPr>
                <w:b/>
                <w:bCs/>
              </w:rPr>
              <w:t>Programos tikslas</w:t>
            </w:r>
          </w:p>
        </w:tc>
        <w:tc>
          <w:tcPr>
            <w:tcW w:w="5236" w:type="dxa"/>
            <w:gridSpan w:val="4"/>
          </w:tcPr>
          <w:p w:rsidR="00955707" w:rsidRPr="003E157C" w:rsidRDefault="00955707" w:rsidP="000B11D0">
            <w:pPr>
              <w:pStyle w:val="Antrat2"/>
              <w:jc w:val="left"/>
              <w:rPr>
                <w:rFonts w:ascii="Times New Roman" w:hAnsi="Times New Roman" w:cs="Times New Roman"/>
                <w:b w:val="0"/>
                <w:bCs w:val="0"/>
                <w:sz w:val="24"/>
                <w:szCs w:val="24"/>
              </w:rPr>
            </w:pPr>
            <w:r w:rsidRPr="003E157C">
              <w:rPr>
                <w:rFonts w:ascii="Times New Roman" w:hAnsi="Times New Roman" w:cs="Times New Roman"/>
                <w:b w:val="0"/>
                <w:bCs w:val="0"/>
                <w:sz w:val="24"/>
                <w:szCs w:val="24"/>
              </w:rPr>
              <w:t>Sudaryti sąlygas kokybiškai jaunimo saviraiškai</w:t>
            </w:r>
          </w:p>
        </w:tc>
        <w:tc>
          <w:tcPr>
            <w:tcW w:w="1031" w:type="dxa"/>
            <w:gridSpan w:val="2"/>
          </w:tcPr>
          <w:p w:rsidR="00955707" w:rsidRPr="003E157C" w:rsidRDefault="00955707" w:rsidP="000B11D0">
            <w:pPr>
              <w:pStyle w:val="Antrat1"/>
              <w:spacing w:before="100" w:beforeAutospacing="1" w:after="100" w:afterAutospacing="1"/>
              <w:jc w:val="left"/>
              <w:rPr>
                <w:rFonts w:ascii="Times New Roman" w:hAnsi="Times New Roman"/>
                <w:bCs/>
                <w:sz w:val="24"/>
                <w:szCs w:val="24"/>
              </w:rPr>
            </w:pPr>
            <w:r w:rsidRPr="003E157C">
              <w:rPr>
                <w:rFonts w:ascii="Times New Roman" w:hAnsi="Times New Roman"/>
                <w:bCs/>
                <w:sz w:val="24"/>
                <w:szCs w:val="24"/>
              </w:rPr>
              <w:t>Kodas</w:t>
            </w:r>
          </w:p>
        </w:tc>
        <w:tc>
          <w:tcPr>
            <w:tcW w:w="709" w:type="dxa"/>
          </w:tcPr>
          <w:p w:rsidR="00955707" w:rsidRPr="003E157C" w:rsidRDefault="00955707" w:rsidP="000B11D0">
            <w:pPr>
              <w:spacing w:before="100" w:beforeAutospacing="1" w:after="100" w:afterAutospacing="1"/>
              <w:rPr>
                <w:b/>
              </w:rPr>
            </w:pPr>
            <w:r w:rsidRPr="003E157C">
              <w:rPr>
                <w:b/>
              </w:rPr>
              <w:t xml:space="preserve">01 </w:t>
            </w:r>
          </w:p>
        </w:tc>
      </w:tr>
      <w:tr w:rsidR="00955707" w:rsidRPr="003E157C" w:rsidTr="000B11D0">
        <w:tc>
          <w:tcPr>
            <w:tcW w:w="9781" w:type="dxa"/>
            <w:gridSpan w:val="8"/>
          </w:tcPr>
          <w:p w:rsidR="00955707" w:rsidRPr="003E157C" w:rsidRDefault="00955707" w:rsidP="000B11D0">
            <w:pPr>
              <w:ind w:firstLine="601"/>
              <w:jc w:val="both"/>
              <w:rPr>
                <w:b/>
              </w:rPr>
            </w:pPr>
            <w:r w:rsidRPr="003E157C">
              <w:rPr>
                <w:b/>
              </w:rPr>
              <w:t>Tikslo įgyvendinimo aprašymas:</w:t>
            </w:r>
          </w:p>
          <w:p w:rsidR="00955707" w:rsidRPr="003E157C" w:rsidRDefault="00955707" w:rsidP="000B11D0">
            <w:pPr>
              <w:ind w:firstLine="601"/>
              <w:jc w:val="both"/>
              <w:rPr>
                <w:b/>
              </w:rPr>
            </w:pPr>
            <w:r w:rsidRPr="003E157C">
              <w:rPr>
                <w:b/>
              </w:rPr>
              <w:t xml:space="preserve">01 uždavinys. Aktyvinti  jaunimo ir su jaunimu dirbančių organizacijų veiklą. </w:t>
            </w:r>
          </w:p>
          <w:p w:rsidR="00955707" w:rsidRPr="003E157C" w:rsidRDefault="00955707" w:rsidP="000B11D0">
            <w:pPr>
              <w:ind w:firstLine="601"/>
              <w:jc w:val="both"/>
            </w:pPr>
            <w:r w:rsidRPr="003E157C">
              <w:rPr>
                <w:i/>
              </w:rPr>
              <w:t>Jaunimo projektų dalinis finansavimas.</w:t>
            </w:r>
            <w:r w:rsidRPr="003E157C">
              <w:t xml:space="preserve"> Jaunimo projektas – tai jaunų ar su jaunimu dirbančių žmonių grupės sugalvotas ir įgyvendintas vietinis projektas, kurio metu vykdytojai siekia ne tik įgyti patirties konkreč</w:t>
            </w:r>
            <w:r>
              <w:t>ioje srityje, bet  ir išspręsti</w:t>
            </w:r>
            <w:r w:rsidRPr="003E157C">
              <w:t xml:space="preserve">  bendruomenėje   įsisenėjusią  problemą, pakeisti netinkamą situaciją ar požiūrį. Taip jaunimo organizacijų veikloje dalyvaujantys jaunuoliai gali realizuoti savo gebėjimus ir idėjas. Finansuoti ketinama tik konkurso būdu atrinktus jaunimo projektus, turinčius dalinį finansavimą iš kitų šaltinių.</w:t>
            </w:r>
          </w:p>
          <w:p w:rsidR="00955707" w:rsidRPr="003E157C" w:rsidRDefault="00955707" w:rsidP="000B11D0">
            <w:pPr>
              <w:ind w:firstLine="601"/>
              <w:jc w:val="both"/>
              <w:rPr>
                <w:color w:val="FF0000"/>
              </w:rPr>
            </w:pPr>
            <w:r w:rsidRPr="003E157C">
              <w:rPr>
                <w:i/>
              </w:rPr>
              <w:t xml:space="preserve">Informacijos apie jaunimo veiklą sklaida. </w:t>
            </w:r>
            <w:r w:rsidRPr="003E157C">
              <w:t>Viena iš jaunimo reikalų koordinatoriaus funkcijų yra skleisti informaciją apie jaunimo veiklos galimybes. Planuojama kasmet išleisti po vieną informacinį leidinį.</w:t>
            </w:r>
          </w:p>
          <w:p w:rsidR="00955707" w:rsidRDefault="00955707" w:rsidP="000B11D0">
            <w:pPr>
              <w:ind w:firstLine="601"/>
              <w:jc w:val="both"/>
            </w:pPr>
            <w:r w:rsidRPr="003E157C">
              <w:rPr>
                <w:i/>
              </w:rPr>
              <w:t xml:space="preserve">Jaunimo forumų, renginių organizavimas. </w:t>
            </w:r>
            <w:r w:rsidRPr="003E157C">
              <w:t>Jaunimo forumai – tai kelių dienų tarpžinybiniai susitikimai, kuriuose dalyvauja jaunimo politikos įgyvendinimu užsiimančios organizacijos ir institucijos. Forumų metu yra priimamos rezoliucijos, teikiami siūlymai šalies jaunimo politikos programos pakeitimams ir naujų priemonių įtraukimui į šią programą. Forumų metu dalijamasi gerąja praktika, skleidžiama informacija apie jaunimo politikos įgyvendinimą. Kasmet planuojama surengti po 2–3 forumus ir renginius.</w:t>
            </w:r>
          </w:p>
          <w:p w:rsidR="00955707" w:rsidRPr="003E157C" w:rsidRDefault="00955707" w:rsidP="000B11D0">
            <w:pPr>
              <w:ind w:firstLine="601"/>
              <w:jc w:val="both"/>
              <w:rPr>
                <w:lang w:eastAsia="lt-LT"/>
              </w:rPr>
            </w:pPr>
            <w:r w:rsidRPr="003E157C">
              <w:rPr>
                <w:i/>
                <w:lang w:eastAsia="lt-LT"/>
              </w:rPr>
              <w:t xml:space="preserve">Klaipėdos jaunimo situacijos Klaipėdoje tyrimas, įvertinant atskirų jaunimo grupių </w:t>
            </w:r>
            <w:r w:rsidRPr="003E157C">
              <w:rPr>
                <w:i/>
                <w:lang w:eastAsia="lt-LT"/>
              </w:rPr>
              <w:lastRenderedPageBreak/>
              <w:t>poreikius</w:t>
            </w:r>
            <w:r w:rsidRPr="003E157C">
              <w:rPr>
                <w:lang w:eastAsia="lt-LT"/>
              </w:rPr>
              <w:t xml:space="preserve">. Vykdant šią priemonę, ketinama periodiškai atlikti jaunimo situacijos tyrimus, kurie padėtų išryškinti miesto jaunimui dažniausiai iškylančias problemas, išsiaiškinti jaunimo poreikius. </w:t>
            </w:r>
          </w:p>
          <w:p w:rsidR="00955707" w:rsidRPr="003E157C" w:rsidRDefault="00955707" w:rsidP="000B11D0">
            <w:pPr>
              <w:ind w:firstLine="601"/>
              <w:jc w:val="both"/>
              <w:rPr>
                <w:b/>
              </w:rPr>
            </w:pPr>
            <w:r w:rsidRPr="003E157C">
              <w:rPr>
                <w:b/>
              </w:rPr>
              <w:t>02 uždavinys.</w:t>
            </w:r>
            <w:r w:rsidRPr="003E157C">
              <w:t xml:space="preserve"> </w:t>
            </w:r>
            <w:r w:rsidRPr="003E157C">
              <w:rPr>
                <w:b/>
              </w:rPr>
              <w:t xml:space="preserve">Plėtoti integruotą jaunimo politiką, užtikrinant bendradarbiavimo tarp žinybų ir sektorių plėtrą. </w:t>
            </w:r>
          </w:p>
          <w:p w:rsidR="00955707" w:rsidRPr="003E157C" w:rsidRDefault="00955707" w:rsidP="000B11D0">
            <w:pPr>
              <w:ind w:firstLine="601"/>
              <w:jc w:val="both"/>
            </w:pPr>
            <w:r w:rsidRPr="003E157C">
              <w:rPr>
                <w:i/>
              </w:rPr>
              <w:t xml:space="preserve">Lietuvos ir Latvijos bendradarbiavimo tarp sienų programos projekto „Jaunas žmogus – tobulėjančios visuomenės garantas“ įgyvendinimas bendradarbiaujant su Liepojos jaunimo centru. </w:t>
            </w:r>
            <w:r w:rsidRPr="003E157C">
              <w:rPr>
                <w:lang w:eastAsia="lt-LT"/>
              </w:rPr>
              <w:t xml:space="preserve">Klaipėdos miesto savivaldybės administracija įgyvendina tarptautinį Lietuvos ir Latvijos bendradarbiavimo projektą kartu su Liepojos jaunimo centru </w:t>
            </w:r>
            <w:r w:rsidRPr="00886920">
              <w:t>„</w:t>
            </w:r>
            <w:r w:rsidRPr="004567DA">
              <w:t>Jaunas žmogus – tobulėjančios visuomenės garantas“</w:t>
            </w:r>
            <w:r w:rsidRPr="004567DA">
              <w:rPr>
                <w:lang w:eastAsia="lt-LT"/>
              </w:rPr>
              <w:t>. Projektas skirtas neformaliojo, gatvės jaunimo užimtumui skatinti. Jo</w:t>
            </w:r>
            <w:r w:rsidRPr="003E157C">
              <w:rPr>
                <w:lang w:eastAsia="lt-LT"/>
              </w:rPr>
              <w:t xml:space="preserve"> esmė – turiningo, laisvai prieinamo laisvalaikio formų paieška. Tai jau trečiasis tokio pobūdžio projektas Klaipėdoje, tačiau pirmąkart bus siekiama jį įgyvendinti tarptautiniu lygiu. Projekto trukmė </w:t>
            </w:r>
            <w:r>
              <w:rPr>
                <w:b/>
                <w:lang w:eastAsia="lt-LT"/>
              </w:rPr>
              <w:t>–</w:t>
            </w:r>
            <w:r>
              <w:rPr>
                <w:lang w:eastAsia="lt-LT"/>
              </w:rPr>
              <w:t xml:space="preserve"> 18 mėnesių. Per tą laikotarpį</w:t>
            </w:r>
            <w:r w:rsidRPr="003E157C">
              <w:rPr>
                <w:lang w:eastAsia="lt-LT"/>
              </w:rPr>
              <w:t> Klaipėdoje planuojama organizuoti 364 įvairius renginius, organizuoti 20 įvairaus profilio veiklų. Klaipėdoje veikiančiame Atviros erdvės jaunimo centre bus įrengta moderni garso studija, nupirkta muzikos, biliardo, stalo teniso, stalo futbolo, namų kino, garso ir vaizdo įranga, pritaikytos ir įrengtos minėtoms veikloms skirtos patalpos. Įgyvendinant projektą uostamiesčio jaunimui bus siekiama sudaryti puikias sąlygas turiningai leisti laisvalaikį. Visos organizuojamos veiklos bus nemokamos. Atviros erdvės jaunimo centre vyks muzikos grupių koncertai, kino vakarai, vyks dainavimo, fotografijos pamoko</w:t>
            </w:r>
            <w:r>
              <w:rPr>
                <w:lang w:eastAsia="lt-LT"/>
              </w:rPr>
              <w:t>s, organizuojamos konferencijos</w:t>
            </w:r>
          </w:p>
        </w:tc>
      </w:tr>
      <w:tr w:rsidR="00955707" w:rsidRPr="003E157C" w:rsidTr="000B11D0">
        <w:tc>
          <w:tcPr>
            <w:tcW w:w="9781" w:type="dxa"/>
            <w:gridSpan w:val="8"/>
          </w:tcPr>
          <w:p w:rsidR="00955707" w:rsidRPr="003E157C" w:rsidRDefault="00955707" w:rsidP="000B11D0">
            <w:pPr>
              <w:pStyle w:val="Pagrindinistekstas"/>
              <w:ind w:left="-108"/>
              <w:jc w:val="center"/>
              <w:rPr>
                <w:b/>
                <w:bCs/>
                <w:lang w:val="lt-LT"/>
              </w:rPr>
            </w:pPr>
            <w:r w:rsidRPr="003E157C">
              <w:rPr>
                <w:b/>
                <w:bCs/>
                <w:lang w:val="lt-LT"/>
              </w:rPr>
              <w:lastRenderedPageBreak/>
              <w:t xml:space="preserve">01 </w:t>
            </w:r>
            <w:r w:rsidRPr="00347F10">
              <w:rPr>
                <w:b/>
                <w:bCs/>
                <w:lang w:val="lt-LT"/>
              </w:rPr>
              <w:t xml:space="preserve">tikslo </w:t>
            </w:r>
            <w:r>
              <w:rPr>
                <w:b/>
                <w:bCs/>
                <w:lang w:val="lt-LT"/>
              </w:rPr>
              <w:t xml:space="preserve">rezultato </w:t>
            </w:r>
            <w:r w:rsidRPr="00347F10">
              <w:rPr>
                <w:b/>
                <w:bCs/>
                <w:lang w:val="lt-LT"/>
              </w:rPr>
              <w:t>vertinimo kriterijai</w:t>
            </w:r>
          </w:p>
        </w:tc>
      </w:tr>
      <w:tr w:rsidR="00955707" w:rsidRPr="003E157C" w:rsidTr="000B11D0">
        <w:tc>
          <w:tcPr>
            <w:tcW w:w="3740" w:type="dxa"/>
            <w:gridSpan w:val="2"/>
            <w:vMerge w:val="restart"/>
          </w:tcPr>
          <w:p w:rsidR="00955707" w:rsidRPr="003E157C" w:rsidRDefault="00955707" w:rsidP="000B11D0">
            <w:pPr>
              <w:pStyle w:val="Pagrindinistekstas"/>
              <w:jc w:val="both"/>
              <w:rPr>
                <w:bCs/>
                <w:lang w:val="lt-LT"/>
              </w:rPr>
            </w:pPr>
            <w:r>
              <w:rPr>
                <w:bCs/>
                <w:lang w:val="lt-LT"/>
              </w:rPr>
              <w:t>Kriterijaus</w:t>
            </w:r>
            <w:r w:rsidRPr="003E157C">
              <w:rPr>
                <w:bCs/>
                <w:lang w:val="lt-LT"/>
              </w:rPr>
              <w:t xml:space="preserve"> pavadinimas, mato vnt.</w:t>
            </w:r>
          </w:p>
        </w:tc>
        <w:tc>
          <w:tcPr>
            <w:tcW w:w="2356" w:type="dxa"/>
            <w:vMerge w:val="restart"/>
          </w:tcPr>
          <w:p w:rsidR="00955707" w:rsidRPr="003E157C" w:rsidRDefault="00955707" w:rsidP="000B11D0">
            <w:pPr>
              <w:pStyle w:val="Pagrindinistekstas"/>
              <w:jc w:val="center"/>
              <w:rPr>
                <w:bCs/>
                <w:lang w:val="lt-LT"/>
              </w:rPr>
            </w:pPr>
            <w:r w:rsidRPr="003E157C">
              <w:rPr>
                <w:bCs/>
                <w:lang w:val="lt-LT"/>
              </w:rPr>
              <w:t>Savivaldybės padalinys, atsakingas už rodiklio reikšmių pateikimą</w:t>
            </w:r>
          </w:p>
        </w:tc>
        <w:tc>
          <w:tcPr>
            <w:tcW w:w="3685" w:type="dxa"/>
            <w:gridSpan w:val="5"/>
          </w:tcPr>
          <w:p w:rsidR="00955707" w:rsidRPr="003E157C" w:rsidRDefault="00955707" w:rsidP="000B11D0">
            <w:pPr>
              <w:pStyle w:val="Pagrindinistekstas"/>
              <w:jc w:val="center"/>
              <w:rPr>
                <w:bCs/>
                <w:lang w:val="lt-LT"/>
              </w:rPr>
            </w:pPr>
            <w:r>
              <w:rPr>
                <w:bCs/>
                <w:lang w:val="lt-LT"/>
              </w:rPr>
              <w:t>Kriterijaus</w:t>
            </w:r>
            <w:r w:rsidRPr="003E157C">
              <w:rPr>
                <w:bCs/>
                <w:lang w:val="lt-LT"/>
              </w:rPr>
              <w:t xml:space="preserve"> reikšmė, metais</w:t>
            </w:r>
          </w:p>
        </w:tc>
      </w:tr>
      <w:tr w:rsidR="00955707" w:rsidRPr="003E157C" w:rsidTr="000B11D0">
        <w:trPr>
          <w:trHeight w:val="645"/>
        </w:trPr>
        <w:tc>
          <w:tcPr>
            <w:tcW w:w="3740" w:type="dxa"/>
            <w:gridSpan w:val="2"/>
            <w:vMerge/>
          </w:tcPr>
          <w:p w:rsidR="00955707" w:rsidRPr="003E157C" w:rsidRDefault="00955707" w:rsidP="000B11D0">
            <w:pPr>
              <w:pStyle w:val="Pagrindinistekstas"/>
              <w:jc w:val="both"/>
              <w:rPr>
                <w:bCs/>
                <w:lang w:val="lt-LT"/>
              </w:rPr>
            </w:pPr>
          </w:p>
        </w:tc>
        <w:tc>
          <w:tcPr>
            <w:tcW w:w="2356" w:type="dxa"/>
            <w:vMerge/>
          </w:tcPr>
          <w:p w:rsidR="00955707" w:rsidRPr="003E157C" w:rsidRDefault="00955707" w:rsidP="000B11D0">
            <w:pPr>
              <w:pStyle w:val="Pagrindinistekstas"/>
              <w:jc w:val="both"/>
              <w:rPr>
                <w:bCs/>
                <w:lang w:val="lt-LT"/>
              </w:rPr>
            </w:pPr>
          </w:p>
        </w:tc>
        <w:tc>
          <w:tcPr>
            <w:tcW w:w="1010" w:type="dxa"/>
          </w:tcPr>
          <w:p w:rsidR="00955707" w:rsidRPr="003E157C" w:rsidRDefault="00955707" w:rsidP="000B11D0">
            <w:pPr>
              <w:pStyle w:val="Pagrindinistekstas"/>
              <w:jc w:val="center"/>
              <w:rPr>
                <w:bCs/>
                <w:lang w:val="en-US"/>
              </w:rPr>
            </w:pPr>
            <w:r w:rsidRPr="003E157C">
              <w:rPr>
                <w:bCs/>
                <w:lang w:val="lt-LT"/>
              </w:rPr>
              <w:t>201</w:t>
            </w:r>
            <w:r w:rsidRPr="003E157C">
              <w:rPr>
                <w:bCs/>
                <w:lang w:val="en-US"/>
              </w:rPr>
              <w:t>3</w:t>
            </w:r>
          </w:p>
          <w:p w:rsidR="00955707" w:rsidRPr="003E157C" w:rsidRDefault="00955707" w:rsidP="000B11D0">
            <w:pPr>
              <w:pStyle w:val="Pagrindinistekstas"/>
              <w:jc w:val="center"/>
              <w:rPr>
                <w:bCs/>
                <w:lang w:val="lt-LT"/>
              </w:rPr>
            </w:pPr>
            <w:r w:rsidRPr="003E157C">
              <w:rPr>
                <w:bCs/>
                <w:lang w:val="lt-LT"/>
              </w:rPr>
              <w:t>(faktas)</w:t>
            </w:r>
          </w:p>
        </w:tc>
        <w:tc>
          <w:tcPr>
            <w:tcW w:w="935" w:type="dxa"/>
          </w:tcPr>
          <w:p w:rsidR="00955707" w:rsidRPr="003E157C" w:rsidRDefault="00955707" w:rsidP="000B11D0">
            <w:pPr>
              <w:pStyle w:val="Pagrindinistekstas"/>
              <w:jc w:val="center"/>
              <w:rPr>
                <w:bCs/>
                <w:lang w:val="lt-LT"/>
              </w:rPr>
            </w:pPr>
            <w:r w:rsidRPr="003E157C">
              <w:rPr>
                <w:bCs/>
                <w:lang w:val="lt-LT"/>
              </w:rPr>
              <w:t xml:space="preserve">2014 </w:t>
            </w:r>
          </w:p>
        </w:tc>
        <w:tc>
          <w:tcPr>
            <w:tcW w:w="935" w:type="dxa"/>
          </w:tcPr>
          <w:p w:rsidR="00955707" w:rsidRPr="003E157C" w:rsidRDefault="00955707" w:rsidP="000B11D0">
            <w:pPr>
              <w:pStyle w:val="Pagrindinistekstas"/>
              <w:jc w:val="center"/>
              <w:rPr>
                <w:bCs/>
                <w:lang w:val="lt-LT"/>
              </w:rPr>
            </w:pPr>
            <w:r w:rsidRPr="003E157C">
              <w:rPr>
                <w:bCs/>
                <w:lang w:val="lt-LT"/>
              </w:rPr>
              <w:t>2015</w:t>
            </w:r>
          </w:p>
        </w:tc>
        <w:tc>
          <w:tcPr>
            <w:tcW w:w="805" w:type="dxa"/>
            <w:gridSpan w:val="2"/>
          </w:tcPr>
          <w:p w:rsidR="00955707" w:rsidRPr="003E157C" w:rsidRDefault="00955707" w:rsidP="000B11D0">
            <w:pPr>
              <w:pStyle w:val="Pagrindinistekstas"/>
              <w:jc w:val="center"/>
              <w:rPr>
                <w:bCs/>
                <w:lang w:val="lt-LT"/>
              </w:rPr>
            </w:pPr>
            <w:r w:rsidRPr="003E157C">
              <w:rPr>
                <w:bCs/>
                <w:lang w:val="lt-LT"/>
              </w:rPr>
              <w:t>2016</w:t>
            </w:r>
          </w:p>
        </w:tc>
      </w:tr>
      <w:tr w:rsidR="00955707" w:rsidRPr="003E157C" w:rsidTr="000B11D0">
        <w:tc>
          <w:tcPr>
            <w:tcW w:w="3740" w:type="dxa"/>
            <w:gridSpan w:val="2"/>
          </w:tcPr>
          <w:p w:rsidR="00955707" w:rsidRPr="003E157C" w:rsidRDefault="00955707" w:rsidP="000B11D0">
            <w:pPr>
              <w:pStyle w:val="Pagrindinistekstas"/>
              <w:jc w:val="both"/>
              <w:rPr>
                <w:bCs/>
                <w:lang w:val="lt-LT"/>
              </w:rPr>
            </w:pPr>
            <w:r w:rsidRPr="003E157C">
              <w:rPr>
                <w:bCs/>
                <w:lang w:val="lt-LT"/>
              </w:rPr>
              <w:t>Jaunų žmonių dalyvaujančių iš savivaldybės biudžeto finansuojamų projektų veiklose skaičius</w:t>
            </w:r>
          </w:p>
        </w:tc>
        <w:tc>
          <w:tcPr>
            <w:tcW w:w="2356" w:type="dxa"/>
          </w:tcPr>
          <w:p w:rsidR="00955707" w:rsidRPr="003E157C" w:rsidRDefault="00955707" w:rsidP="000B11D0">
            <w:pPr>
              <w:pStyle w:val="Pagrindinistekstas"/>
              <w:jc w:val="center"/>
              <w:rPr>
                <w:bCs/>
                <w:lang w:val="lt-LT"/>
              </w:rPr>
            </w:pPr>
            <w:r w:rsidRPr="003E157C">
              <w:rPr>
                <w:bCs/>
                <w:lang w:val="lt-LT"/>
              </w:rPr>
              <w:t>Jaunimo reikalų koordinatorius</w:t>
            </w:r>
          </w:p>
        </w:tc>
        <w:tc>
          <w:tcPr>
            <w:tcW w:w="1010" w:type="dxa"/>
          </w:tcPr>
          <w:p w:rsidR="00955707" w:rsidRPr="003E157C" w:rsidRDefault="00955707" w:rsidP="000B11D0">
            <w:pPr>
              <w:pStyle w:val="Pagrindinistekstas"/>
              <w:jc w:val="center"/>
              <w:rPr>
                <w:bCs/>
                <w:lang w:val="lt-LT"/>
              </w:rPr>
            </w:pPr>
            <w:r w:rsidRPr="003E157C">
              <w:rPr>
                <w:bCs/>
                <w:lang w:val="lt-LT"/>
              </w:rPr>
              <w:t>600</w:t>
            </w:r>
          </w:p>
        </w:tc>
        <w:tc>
          <w:tcPr>
            <w:tcW w:w="935" w:type="dxa"/>
          </w:tcPr>
          <w:p w:rsidR="00955707" w:rsidRPr="003E157C" w:rsidRDefault="00955707" w:rsidP="000B11D0">
            <w:pPr>
              <w:pStyle w:val="Pagrindinistekstas"/>
              <w:jc w:val="center"/>
              <w:rPr>
                <w:bCs/>
                <w:lang w:val="lt-LT"/>
              </w:rPr>
            </w:pPr>
            <w:r w:rsidRPr="003E157C">
              <w:rPr>
                <w:bCs/>
                <w:lang w:val="lt-LT"/>
              </w:rPr>
              <w:t>650</w:t>
            </w:r>
          </w:p>
        </w:tc>
        <w:tc>
          <w:tcPr>
            <w:tcW w:w="935" w:type="dxa"/>
          </w:tcPr>
          <w:p w:rsidR="00955707" w:rsidRPr="003E157C" w:rsidRDefault="00955707" w:rsidP="000B11D0">
            <w:pPr>
              <w:pStyle w:val="Pagrindinistekstas"/>
              <w:jc w:val="center"/>
              <w:rPr>
                <w:bCs/>
                <w:lang w:val="lt-LT"/>
              </w:rPr>
            </w:pPr>
            <w:r w:rsidRPr="003E157C">
              <w:rPr>
                <w:bCs/>
                <w:lang w:val="lt-LT"/>
              </w:rPr>
              <w:t>700</w:t>
            </w:r>
          </w:p>
        </w:tc>
        <w:tc>
          <w:tcPr>
            <w:tcW w:w="805" w:type="dxa"/>
            <w:gridSpan w:val="2"/>
          </w:tcPr>
          <w:p w:rsidR="00955707" w:rsidRPr="003E157C" w:rsidRDefault="00955707" w:rsidP="000B11D0">
            <w:pPr>
              <w:pStyle w:val="Pagrindinistekstas"/>
              <w:jc w:val="center"/>
              <w:rPr>
                <w:bCs/>
                <w:lang w:val="lt-LT"/>
              </w:rPr>
            </w:pPr>
            <w:r w:rsidRPr="003E157C">
              <w:rPr>
                <w:bCs/>
                <w:lang w:val="lt-LT"/>
              </w:rPr>
              <w:t>750</w:t>
            </w:r>
          </w:p>
        </w:tc>
      </w:tr>
      <w:tr w:rsidR="00955707" w:rsidRPr="003E157C" w:rsidTr="000B11D0">
        <w:tc>
          <w:tcPr>
            <w:tcW w:w="9781" w:type="dxa"/>
            <w:gridSpan w:val="8"/>
          </w:tcPr>
          <w:p w:rsidR="00955707" w:rsidRPr="003E157C" w:rsidRDefault="00955707" w:rsidP="000B11D0">
            <w:pPr>
              <w:pStyle w:val="Pagrindinistekstas"/>
              <w:ind w:firstLine="601"/>
              <w:rPr>
                <w:b/>
                <w:lang w:val="lt-LT"/>
              </w:rPr>
            </w:pPr>
            <w:r w:rsidRPr="003E157C">
              <w:rPr>
                <w:b/>
                <w:lang w:val="lt-LT"/>
              </w:rPr>
              <w:t xml:space="preserve">Numatomas programos įgyvendinimo rezultatas: </w:t>
            </w:r>
          </w:p>
          <w:p w:rsidR="00955707" w:rsidRPr="003E157C" w:rsidRDefault="00955707" w:rsidP="000B11D0">
            <w:pPr>
              <w:pStyle w:val="Pagrindinistekstas"/>
              <w:ind w:firstLine="601"/>
              <w:jc w:val="both"/>
              <w:rPr>
                <w:bCs/>
                <w:lang w:val="lt-LT"/>
              </w:rPr>
            </w:pPr>
            <w:r w:rsidRPr="003E157C">
              <w:rPr>
                <w:lang w:val="lt-LT"/>
              </w:rPr>
              <w:t>Jaunimo organizacijų veikloje dalyvaujantys jaunuoliai turi galimybę realizuoti savo sugebėjimus ir idėjas, ugdomas jaunimo pilietiškumas</w:t>
            </w:r>
          </w:p>
        </w:tc>
      </w:tr>
      <w:tr w:rsidR="00955707" w:rsidRPr="003E157C" w:rsidTr="000B11D0">
        <w:tc>
          <w:tcPr>
            <w:tcW w:w="9781" w:type="dxa"/>
            <w:gridSpan w:val="8"/>
          </w:tcPr>
          <w:p w:rsidR="00955707" w:rsidRPr="003E157C" w:rsidRDefault="00955707" w:rsidP="000B11D0">
            <w:pPr>
              <w:pStyle w:val="Pagrindinistekstas"/>
              <w:ind w:firstLine="601"/>
              <w:rPr>
                <w:b/>
                <w:bCs/>
                <w:lang w:val="lt-LT"/>
              </w:rPr>
            </w:pPr>
            <w:r w:rsidRPr="003E157C">
              <w:rPr>
                <w:b/>
                <w:bCs/>
                <w:lang w:val="lt-LT"/>
              </w:rPr>
              <w:t xml:space="preserve">Galimi programos vykdymo ir finansavimo variantai: </w:t>
            </w:r>
          </w:p>
          <w:p w:rsidR="00955707" w:rsidRPr="003E157C" w:rsidRDefault="00955707" w:rsidP="000B11D0">
            <w:pPr>
              <w:pStyle w:val="Pagrindinistekstas"/>
              <w:ind w:firstLine="601"/>
              <w:jc w:val="both"/>
              <w:rPr>
                <w:bCs/>
                <w:lang w:val="lt-LT"/>
              </w:rPr>
            </w:pPr>
            <w:r w:rsidRPr="003E157C">
              <w:rPr>
                <w:lang w:val="lt-LT"/>
              </w:rPr>
              <w:t>Klaipėdos miesto savivaldybės biudžeto ir ES struktūrinių fondų lėšos</w:t>
            </w:r>
          </w:p>
        </w:tc>
      </w:tr>
      <w:tr w:rsidR="00955707" w:rsidRPr="003E157C" w:rsidTr="000B11D0">
        <w:tc>
          <w:tcPr>
            <w:tcW w:w="9781" w:type="dxa"/>
            <w:gridSpan w:val="8"/>
          </w:tcPr>
          <w:p w:rsidR="00955707" w:rsidRPr="003E157C" w:rsidRDefault="00955707" w:rsidP="000B11D0">
            <w:pPr>
              <w:ind w:firstLine="601"/>
              <w:jc w:val="both"/>
              <w:rPr>
                <w:b/>
                <w:bCs/>
              </w:rPr>
            </w:pPr>
            <w:r w:rsidRPr="003E157C">
              <w:rPr>
                <w:b/>
              </w:rPr>
              <w:t>Klaipėdos miesto 2013–2020 metų strateginio plėtros plano dalys, susijusios su vykdoma programa:</w:t>
            </w:r>
          </w:p>
          <w:p w:rsidR="00955707" w:rsidRPr="003E157C" w:rsidRDefault="00955707" w:rsidP="000B11D0">
            <w:pPr>
              <w:ind w:firstLine="601"/>
              <w:jc w:val="both"/>
              <w:rPr>
                <w:b/>
                <w:bCs/>
              </w:rPr>
            </w:pPr>
            <w:r w:rsidRPr="003E157C">
              <w:rPr>
                <w:rFonts w:eastAsia="SimSun"/>
                <w:caps/>
              </w:rPr>
              <w:t xml:space="preserve">1.1.2 </w:t>
            </w:r>
            <w:r w:rsidRPr="003E157C">
              <w:rPr>
                <w:rFonts w:eastAsia="SimSun"/>
              </w:rPr>
              <w:t>uždavinys</w:t>
            </w:r>
            <w:r w:rsidRPr="003E157C">
              <w:rPr>
                <w:rFonts w:eastAsia="SimSun"/>
                <w:caps/>
              </w:rPr>
              <w:t xml:space="preserve">. </w:t>
            </w:r>
            <w:r w:rsidRPr="003E157C">
              <w:rPr>
                <w:rFonts w:eastAsia="SimSun"/>
                <w:lang w:eastAsia="lt-LT"/>
              </w:rPr>
              <w:t>Sudaryti sąlygas kokybiškai jaunimo saviraiškai</w:t>
            </w:r>
          </w:p>
        </w:tc>
      </w:tr>
      <w:tr w:rsidR="00955707" w:rsidRPr="003E157C" w:rsidTr="000B11D0">
        <w:tc>
          <w:tcPr>
            <w:tcW w:w="9781" w:type="dxa"/>
            <w:gridSpan w:val="8"/>
          </w:tcPr>
          <w:p w:rsidR="00955707" w:rsidRPr="003E157C" w:rsidRDefault="00955707" w:rsidP="000B11D0">
            <w:pPr>
              <w:pStyle w:val="Pagrindinistekstas"/>
              <w:ind w:firstLine="601"/>
              <w:jc w:val="both"/>
              <w:rPr>
                <w:b/>
                <w:bCs/>
                <w:lang w:val="lt-LT"/>
              </w:rPr>
            </w:pPr>
            <w:r w:rsidRPr="003E157C">
              <w:rPr>
                <w:b/>
                <w:bCs/>
                <w:lang w:val="lt-LT"/>
              </w:rPr>
              <w:t xml:space="preserve">Susiję įstatymai ir kiti norminiai teisės aktai: </w:t>
            </w:r>
          </w:p>
          <w:p w:rsidR="00955707" w:rsidRPr="003E157C" w:rsidRDefault="00955707" w:rsidP="000B11D0">
            <w:pPr>
              <w:pStyle w:val="Betarp1"/>
              <w:ind w:firstLine="601"/>
              <w:jc w:val="both"/>
              <w:rPr>
                <w:rFonts w:ascii="Times New Roman" w:hAnsi="Times New Roman" w:cs="Times New Roman"/>
                <w:b/>
                <w:bCs/>
                <w:sz w:val="24"/>
                <w:szCs w:val="24"/>
                <w:lang w:val="lt-LT"/>
              </w:rPr>
            </w:pPr>
            <w:r w:rsidRPr="003E157C">
              <w:rPr>
                <w:rFonts w:ascii="Times New Roman" w:hAnsi="Times New Roman" w:cs="Times New Roman"/>
                <w:sz w:val="24"/>
                <w:szCs w:val="24"/>
                <w:lang w:val="lt-LT"/>
              </w:rPr>
              <w:t xml:space="preserve">Lietuvos Respublikos vietos savivaldos įstatymas, Lietuvos Respublikos jaunimo politikos pagrindų įstatymas, Klaipėdos miesto savivaldybės tarybos </w:t>
            </w:r>
            <w:r w:rsidRPr="003E157C">
              <w:rPr>
                <w:rFonts w:ascii="Times New Roman" w:hAnsi="Times New Roman" w:cs="Times New Roman"/>
                <w:bCs/>
                <w:color w:val="000000"/>
                <w:sz w:val="24"/>
                <w:szCs w:val="24"/>
                <w:lang w:val="lt-LT"/>
              </w:rPr>
              <w:t>2011 m.  lapkričio 24 d. sprendimas Nr. T2-350 „</w:t>
            </w:r>
            <w:r w:rsidRPr="003E157C">
              <w:rPr>
                <w:rFonts w:ascii="Times New Roman" w:hAnsi="Times New Roman" w:cs="Times New Roman"/>
                <w:color w:val="000000"/>
                <w:sz w:val="24"/>
                <w:szCs w:val="24"/>
                <w:lang w:val="lt-LT"/>
              </w:rPr>
              <w:t xml:space="preserve">Dėl Klaipėdos miesto savivaldybės 2012–2015 metų veiklos prioritetų patvirtinimo“, </w:t>
            </w:r>
            <w:r w:rsidRPr="003E157C">
              <w:rPr>
                <w:rFonts w:ascii="Times New Roman" w:hAnsi="Times New Roman" w:cs="Times New Roman"/>
                <w:sz w:val="24"/>
                <w:szCs w:val="24"/>
                <w:lang w:val="lt-LT"/>
              </w:rPr>
              <w:t>Klaipėdos miesto savivaldybės tarybos 2013 m. balandžio 25 d. sprendimas Nr. T2-79 „Dėl</w:t>
            </w:r>
            <w:r w:rsidRPr="003E157C">
              <w:rPr>
                <w:rFonts w:ascii="Times New Roman" w:hAnsi="Times New Roman" w:cs="Times New Roman"/>
                <w:b/>
                <w:sz w:val="24"/>
                <w:szCs w:val="24"/>
              </w:rPr>
              <w:t xml:space="preserve"> </w:t>
            </w:r>
            <w:r w:rsidRPr="003E157C">
              <w:rPr>
                <w:rFonts w:ascii="Times New Roman" w:hAnsi="Times New Roman" w:cs="Times New Roman"/>
                <w:sz w:val="24"/>
                <w:szCs w:val="24"/>
                <w:lang w:val="lt-LT"/>
              </w:rPr>
              <w:t>K</w:t>
            </w:r>
            <w:r w:rsidRPr="003E157C">
              <w:rPr>
                <w:rStyle w:val="Grietas"/>
                <w:b w:val="0"/>
                <w:bCs/>
                <w:sz w:val="24"/>
                <w:szCs w:val="24"/>
                <w:lang w:val="lt-LT"/>
              </w:rPr>
              <w:t>laipėdos miesto savivaldybės 2013–2020 strateginio plėtros plano patvirtinimo“</w:t>
            </w:r>
          </w:p>
        </w:tc>
      </w:tr>
    </w:tbl>
    <w:p w:rsidR="00955707" w:rsidRPr="003E157C" w:rsidRDefault="00955707" w:rsidP="00955707">
      <w:pPr>
        <w:jc w:val="center"/>
      </w:pPr>
    </w:p>
    <w:p w:rsidR="00955707" w:rsidRPr="003E157C" w:rsidRDefault="00955707" w:rsidP="00955707">
      <w:pPr>
        <w:jc w:val="center"/>
      </w:pPr>
      <w:r w:rsidRPr="003E157C">
        <w:t>________________________________</w:t>
      </w:r>
    </w:p>
    <w:p w:rsidR="00955707" w:rsidRPr="003E157C" w:rsidRDefault="00955707" w:rsidP="00955707">
      <w:pPr>
        <w:jc w:val="center"/>
      </w:pP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476DD"/>
    <w:rsid w:val="00597EE8"/>
    <w:rsid w:val="005F495C"/>
    <w:rsid w:val="007D7AFB"/>
    <w:rsid w:val="00806373"/>
    <w:rsid w:val="008354D5"/>
    <w:rsid w:val="008E6E82"/>
    <w:rsid w:val="00955707"/>
    <w:rsid w:val="00AF7D08"/>
    <w:rsid w:val="00B750B6"/>
    <w:rsid w:val="00C9786B"/>
    <w:rsid w:val="00CA4D3B"/>
    <w:rsid w:val="00D8100E"/>
    <w:rsid w:val="00E33871"/>
    <w:rsid w:val="00F0164E"/>
    <w:rsid w:val="00FC2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955707"/>
    <w:pPr>
      <w:keepNext/>
      <w:jc w:val="center"/>
      <w:outlineLvl w:val="0"/>
    </w:pPr>
    <w:rPr>
      <w:rFonts w:ascii="HelveticaLT" w:hAnsi="HelveticaLT"/>
      <w:b/>
      <w:sz w:val="28"/>
      <w:szCs w:val="20"/>
    </w:rPr>
  </w:style>
  <w:style w:type="paragraph" w:styleId="Antrat2">
    <w:name w:val="heading 2"/>
    <w:basedOn w:val="prastasis"/>
    <w:link w:val="Antrat2Diagrama"/>
    <w:uiPriority w:val="99"/>
    <w:qFormat/>
    <w:rsid w:val="00955707"/>
    <w:pPr>
      <w:spacing w:before="100" w:beforeAutospacing="1" w:after="100" w:afterAutospacing="1"/>
      <w:jc w:val="center"/>
      <w:outlineLvl w:val="1"/>
    </w:pPr>
    <w:rPr>
      <w:rFonts w:ascii="Tahoma" w:hAnsi="Tahoma" w:cs="Tahoma"/>
      <w:b/>
      <w:bCs/>
      <w:sz w:val="36"/>
      <w:szCs w:val="36"/>
    </w:rPr>
  </w:style>
  <w:style w:type="paragraph" w:styleId="Antrat3">
    <w:name w:val="heading 3"/>
    <w:basedOn w:val="prastasis"/>
    <w:next w:val="prastasis"/>
    <w:link w:val="Antrat3Diagrama"/>
    <w:uiPriority w:val="99"/>
    <w:qFormat/>
    <w:rsid w:val="00955707"/>
    <w:pPr>
      <w:keepNext/>
      <w:ind w:right="-766"/>
      <w:jc w:val="center"/>
      <w:outlineLvl w:val="2"/>
    </w:pPr>
    <w:rPr>
      <w:b/>
      <w:bCs/>
    </w:rPr>
  </w:style>
  <w:style w:type="paragraph" w:styleId="Antrat4">
    <w:name w:val="heading 4"/>
    <w:basedOn w:val="prastasis"/>
    <w:next w:val="prastasis"/>
    <w:link w:val="Antrat4Diagrama"/>
    <w:uiPriority w:val="99"/>
    <w:qFormat/>
    <w:rsid w:val="00955707"/>
    <w:pPr>
      <w:keepNext/>
      <w:jc w:val="center"/>
      <w:outlineLvl w:val="3"/>
    </w:pPr>
    <w:rPr>
      <w:b/>
      <w:bCs/>
      <w:sz w:val="22"/>
      <w:lang w:val="en-GB"/>
    </w:rPr>
  </w:style>
  <w:style w:type="paragraph" w:styleId="Antrat5">
    <w:name w:val="heading 5"/>
    <w:basedOn w:val="prastasis"/>
    <w:next w:val="prastasis"/>
    <w:link w:val="Antrat5Diagrama"/>
    <w:uiPriority w:val="99"/>
    <w:qFormat/>
    <w:rsid w:val="00955707"/>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955707"/>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uiPriority w:val="99"/>
    <w:rsid w:val="00955707"/>
    <w:rPr>
      <w:rFonts w:ascii="Tahoma" w:eastAsia="Times New Roman" w:hAnsi="Tahoma" w:cs="Tahoma"/>
      <w:b/>
      <w:bCs/>
      <w:sz w:val="36"/>
      <w:szCs w:val="36"/>
    </w:rPr>
  </w:style>
  <w:style w:type="character" w:customStyle="1" w:styleId="Antrat3Diagrama">
    <w:name w:val="Antraštė 3 Diagrama"/>
    <w:basedOn w:val="Numatytasispastraiposriftas"/>
    <w:link w:val="Antrat3"/>
    <w:uiPriority w:val="99"/>
    <w:rsid w:val="00955707"/>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955707"/>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955707"/>
    <w:rPr>
      <w:rFonts w:ascii="Times New Roman" w:eastAsia="Times New Roman" w:hAnsi="Times New Roman" w:cs="Times New Roman"/>
      <w:szCs w:val="24"/>
      <w:lang w:val="en-GB"/>
    </w:rPr>
  </w:style>
  <w:style w:type="paragraph" w:styleId="Antrats">
    <w:name w:val="header"/>
    <w:basedOn w:val="prastasis"/>
    <w:link w:val="AntratsDiagrama"/>
    <w:uiPriority w:val="99"/>
    <w:rsid w:val="00955707"/>
    <w:pPr>
      <w:spacing w:before="100" w:beforeAutospacing="1" w:after="100" w:afterAutospacing="1"/>
    </w:pPr>
  </w:style>
  <w:style w:type="character" w:customStyle="1" w:styleId="AntratsDiagrama">
    <w:name w:val="Antraštės Diagrama"/>
    <w:basedOn w:val="Numatytasispastraiposriftas"/>
    <w:link w:val="Antrats"/>
    <w:uiPriority w:val="99"/>
    <w:rsid w:val="00955707"/>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955707"/>
    <w:rPr>
      <w:lang w:val="en-GB"/>
    </w:rPr>
  </w:style>
  <w:style w:type="character" w:customStyle="1" w:styleId="PagrindinistekstasDiagrama">
    <w:name w:val="Pagrindinis tekstas Diagrama"/>
    <w:basedOn w:val="Numatytasispastraiposriftas"/>
    <w:link w:val="Pagrindinistekstas"/>
    <w:uiPriority w:val="99"/>
    <w:rsid w:val="00955707"/>
    <w:rPr>
      <w:rFonts w:ascii="Times New Roman" w:eastAsia="Times New Roman" w:hAnsi="Times New Roman" w:cs="Times New Roman"/>
      <w:sz w:val="24"/>
      <w:szCs w:val="24"/>
      <w:lang w:val="en-GB"/>
    </w:rPr>
  </w:style>
  <w:style w:type="character" w:customStyle="1" w:styleId="NoSpacingChar">
    <w:name w:val="No Spacing Char"/>
    <w:link w:val="Betarp1"/>
    <w:uiPriority w:val="99"/>
    <w:locked/>
    <w:rsid w:val="00955707"/>
    <w:rPr>
      <w:rFonts w:ascii="Calibri" w:hAnsi="Calibri" w:cs="Calibri"/>
      <w:lang w:val="en-US"/>
    </w:rPr>
  </w:style>
  <w:style w:type="paragraph" w:customStyle="1" w:styleId="Betarp1">
    <w:name w:val="Be tarpų1"/>
    <w:link w:val="NoSpacingChar"/>
    <w:uiPriority w:val="99"/>
    <w:rsid w:val="00955707"/>
    <w:pPr>
      <w:spacing w:after="0" w:line="240" w:lineRule="auto"/>
    </w:pPr>
    <w:rPr>
      <w:rFonts w:ascii="Calibri" w:hAnsi="Calibri" w:cs="Calibri"/>
      <w:lang w:val="en-US"/>
    </w:rPr>
  </w:style>
  <w:style w:type="character" w:styleId="Grietas">
    <w:name w:val="Strong"/>
    <w:basedOn w:val="Numatytasispastraiposriftas"/>
    <w:qFormat/>
    <w:rsid w:val="00955707"/>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955707"/>
    <w:pPr>
      <w:keepNext/>
      <w:jc w:val="center"/>
      <w:outlineLvl w:val="0"/>
    </w:pPr>
    <w:rPr>
      <w:rFonts w:ascii="HelveticaLT" w:hAnsi="HelveticaLT"/>
      <w:b/>
      <w:sz w:val="28"/>
      <w:szCs w:val="20"/>
    </w:rPr>
  </w:style>
  <w:style w:type="paragraph" w:styleId="Antrat2">
    <w:name w:val="heading 2"/>
    <w:basedOn w:val="prastasis"/>
    <w:link w:val="Antrat2Diagrama"/>
    <w:uiPriority w:val="99"/>
    <w:qFormat/>
    <w:rsid w:val="00955707"/>
    <w:pPr>
      <w:spacing w:before="100" w:beforeAutospacing="1" w:after="100" w:afterAutospacing="1"/>
      <w:jc w:val="center"/>
      <w:outlineLvl w:val="1"/>
    </w:pPr>
    <w:rPr>
      <w:rFonts w:ascii="Tahoma" w:hAnsi="Tahoma" w:cs="Tahoma"/>
      <w:b/>
      <w:bCs/>
      <w:sz w:val="36"/>
      <w:szCs w:val="36"/>
    </w:rPr>
  </w:style>
  <w:style w:type="paragraph" w:styleId="Antrat3">
    <w:name w:val="heading 3"/>
    <w:basedOn w:val="prastasis"/>
    <w:next w:val="prastasis"/>
    <w:link w:val="Antrat3Diagrama"/>
    <w:uiPriority w:val="99"/>
    <w:qFormat/>
    <w:rsid w:val="00955707"/>
    <w:pPr>
      <w:keepNext/>
      <w:ind w:right="-766"/>
      <w:jc w:val="center"/>
      <w:outlineLvl w:val="2"/>
    </w:pPr>
    <w:rPr>
      <w:b/>
      <w:bCs/>
    </w:rPr>
  </w:style>
  <w:style w:type="paragraph" w:styleId="Antrat4">
    <w:name w:val="heading 4"/>
    <w:basedOn w:val="prastasis"/>
    <w:next w:val="prastasis"/>
    <w:link w:val="Antrat4Diagrama"/>
    <w:uiPriority w:val="99"/>
    <w:qFormat/>
    <w:rsid w:val="00955707"/>
    <w:pPr>
      <w:keepNext/>
      <w:jc w:val="center"/>
      <w:outlineLvl w:val="3"/>
    </w:pPr>
    <w:rPr>
      <w:b/>
      <w:bCs/>
      <w:sz w:val="22"/>
      <w:lang w:val="en-GB"/>
    </w:rPr>
  </w:style>
  <w:style w:type="paragraph" w:styleId="Antrat5">
    <w:name w:val="heading 5"/>
    <w:basedOn w:val="prastasis"/>
    <w:next w:val="prastasis"/>
    <w:link w:val="Antrat5Diagrama"/>
    <w:uiPriority w:val="99"/>
    <w:qFormat/>
    <w:rsid w:val="00955707"/>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955707"/>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uiPriority w:val="99"/>
    <w:rsid w:val="00955707"/>
    <w:rPr>
      <w:rFonts w:ascii="Tahoma" w:eastAsia="Times New Roman" w:hAnsi="Tahoma" w:cs="Tahoma"/>
      <w:b/>
      <w:bCs/>
      <w:sz w:val="36"/>
      <w:szCs w:val="36"/>
    </w:rPr>
  </w:style>
  <w:style w:type="character" w:customStyle="1" w:styleId="Antrat3Diagrama">
    <w:name w:val="Antraštė 3 Diagrama"/>
    <w:basedOn w:val="Numatytasispastraiposriftas"/>
    <w:link w:val="Antrat3"/>
    <w:uiPriority w:val="99"/>
    <w:rsid w:val="00955707"/>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955707"/>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955707"/>
    <w:rPr>
      <w:rFonts w:ascii="Times New Roman" w:eastAsia="Times New Roman" w:hAnsi="Times New Roman" w:cs="Times New Roman"/>
      <w:szCs w:val="24"/>
      <w:lang w:val="en-GB"/>
    </w:rPr>
  </w:style>
  <w:style w:type="paragraph" w:styleId="Antrats">
    <w:name w:val="header"/>
    <w:basedOn w:val="prastasis"/>
    <w:link w:val="AntratsDiagrama"/>
    <w:uiPriority w:val="99"/>
    <w:rsid w:val="00955707"/>
    <w:pPr>
      <w:spacing w:before="100" w:beforeAutospacing="1" w:after="100" w:afterAutospacing="1"/>
    </w:pPr>
  </w:style>
  <w:style w:type="character" w:customStyle="1" w:styleId="AntratsDiagrama">
    <w:name w:val="Antraštės Diagrama"/>
    <w:basedOn w:val="Numatytasispastraiposriftas"/>
    <w:link w:val="Antrats"/>
    <w:uiPriority w:val="99"/>
    <w:rsid w:val="00955707"/>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955707"/>
    <w:rPr>
      <w:lang w:val="en-GB"/>
    </w:rPr>
  </w:style>
  <w:style w:type="character" w:customStyle="1" w:styleId="PagrindinistekstasDiagrama">
    <w:name w:val="Pagrindinis tekstas Diagrama"/>
    <w:basedOn w:val="Numatytasispastraiposriftas"/>
    <w:link w:val="Pagrindinistekstas"/>
    <w:uiPriority w:val="99"/>
    <w:rsid w:val="00955707"/>
    <w:rPr>
      <w:rFonts w:ascii="Times New Roman" w:eastAsia="Times New Roman" w:hAnsi="Times New Roman" w:cs="Times New Roman"/>
      <w:sz w:val="24"/>
      <w:szCs w:val="24"/>
      <w:lang w:val="en-GB"/>
    </w:rPr>
  </w:style>
  <w:style w:type="character" w:customStyle="1" w:styleId="NoSpacingChar">
    <w:name w:val="No Spacing Char"/>
    <w:link w:val="Betarp1"/>
    <w:uiPriority w:val="99"/>
    <w:locked/>
    <w:rsid w:val="00955707"/>
    <w:rPr>
      <w:rFonts w:ascii="Calibri" w:hAnsi="Calibri" w:cs="Calibri"/>
      <w:lang w:val="en-US"/>
    </w:rPr>
  </w:style>
  <w:style w:type="paragraph" w:customStyle="1" w:styleId="Betarp1">
    <w:name w:val="Be tarpų1"/>
    <w:link w:val="NoSpacingChar"/>
    <w:uiPriority w:val="99"/>
    <w:rsid w:val="00955707"/>
    <w:pPr>
      <w:spacing w:after="0" w:line="240" w:lineRule="auto"/>
    </w:pPr>
    <w:rPr>
      <w:rFonts w:ascii="Calibri" w:hAnsi="Calibri" w:cs="Calibri"/>
      <w:lang w:val="en-US"/>
    </w:rPr>
  </w:style>
  <w:style w:type="character" w:styleId="Grietas">
    <w:name w:val="Strong"/>
    <w:basedOn w:val="Numatytasispastraiposriftas"/>
    <w:qFormat/>
    <w:rsid w:val="00955707"/>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3711</Words>
  <Characters>2116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5816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2014-07-31T07:02:00Z</dcterms:created>
  <dc:creator>Birute Radavičienė</dc:creator>
  <lastModifiedBy>Audra Cepiene</lastModifiedBy>
  <dcterms:modified xsi:type="dcterms:W3CDTF">2014-08-01T07:13:00Z</dcterms:modified>
  <revision>3</revision>
</coreProperties>
</file>