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92" w:rsidRDefault="00B039B3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2" w:rsidRPr="00AF7D08" w:rsidRDefault="00576592" w:rsidP="00CA4D3B">
      <w:pPr>
        <w:keepNext/>
        <w:jc w:val="center"/>
        <w:outlineLvl w:val="0"/>
        <w:rPr>
          <w:b/>
        </w:rPr>
      </w:pPr>
    </w:p>
    <w:p w:rsidR="00576592" w:rsidRDefault="00576592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6592" w:rsidRDefault="00576592" w:rsidP="00CA4D3B">
      <w:pPr>
        <w:keepNext/>
        <w:jc w:val="center"/>
        <w:outlineLvl w:val="1"/>
        <w:rPr>
          <w:b/>
        </w:rPr>
      </w:pPr>
    </w:p>
    <w:p w:rsidR="00576592" w:rsidRDefault="00576592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76592" w:rsidRDefault="00576592" w:rsidP="00CA4D3B">
      <w:pPr>
        <w:jc w:val="center"/>
      </w:pPr>
      <w:r>
        <w:rPr>
          <w:b/>
          <w:caps/>
        </w:rPr>
        <w:t xml:space="preserve">DĖL </w:t>
      </w:r>
      <w:r>
        <w:rPr>
          <w:b/>
        </w:rPr>
        <w:t>UŽDAROSIOS AKCINĖS BENDROVĖS „</w:t>
      </w:r>
      <w:r>
        <w:rPr>
          <w:b/>
          <w:caps/>
        </w:rPr>
        <w:t>LAMBERTA</w:t>
      </w:r>
      <w:r>
        <w:rPr>
          <w:b/>
        </w:rPr>
        <w:t>“ KLAIPĖDOS MIESTE TIEKIAMOS ŠILUMOS BAZINĖS KAINOS IR ŠILUMOS KAINOS DEDAMŲJŲ NUSTATYMO</w:t>
      </w:r>
    </w:p>
    <w:p w:rsidR="00576592" w:rsidRDefault="00576592" w:rsidP="00CA4D3B">
      <w:pPr>
        <w:jc w:val="center"/>
      </w:pPr>
    </w:p>
    <w:bookmarkStart w:id="1" w:name="registravimoDataIlga"/>
    <w:p w:rsidR="00576592" w:rsidRPr="003C09F9" w:rsidRDefault="0057659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T2-149</w:t>
      </w:r>
      <w:r>
        <w:rPr>
          <w:noProof/>
        </w:rPr>
        <w:fldChar w:fldCharType="end"/>
      </w:r>
      <w:bookmarkEnd w:id="2"/>
    </w:p>
    <w:p w:rsidR="00576592" w:rsidRDefault="0057659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576592" w:rsidRPr="008354D5" w:rsidRDefault="00576592" w:rsidP="00CA4D3B">
      <w:pPr>
        <w:jc w:val="center"/>
      </w:pPr>
    </w:p>
    <w:p w:rsidR="00576592" w:rsidRDefault="00576592" w:rsidP="00CA4D3B">
      <w:pPr>
        <w:jc w:val="center"/>
      </w:pPr>
    </w:p>
    <w:p w:rsidR="00576592" w:rsidRDefault="00576592" w:rsidP="0027010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E571D">
        <w:t xml:space="preserve">Lietuvos Respublikos vietos </w:t>
      </w:r>
      <w:r>
        <w:t>savivaldos įstatymo</w:t>
      </w:r>
      <w:r w:rsidRPr="007E571D">
        <w:t xml:space="preserve"> 16 straipsnio 2 dalies 37</w:t>
      </w:r>
      <w:r>
        <w:t> </w:t>
      </w:r>
      <w:r w:rsidRPr="007E571D">
        <w:t xml:space="preserve">punktu, Lietuvos Respublikos šilumos ūkio </w:t>
      </w:r>
      <w:r>
        <w:t>įstatymo 32 straipsnio 7 dalies 2 punktu,</w:t>
      </w:r>
      <w:r w:rsidRPr="007E571D">
        <w:t xml:space="preserve"> </w:t>
      </w:r>
      <w:r>
        <w:t>Š</w:t>
      </w:r>
      <w:r w:rsidRPr="007E571D">
        <w:t>ilumos kainų nustatymo metodiko</w:t>
      </w:r>
      <w:r>
        <w:t>s,</w:t>
      </w:r>
      <w:r w:rsidRPr="007E571D">
        <w:t xml:space="preserve"> </w:t>
      </w:r>
      <w:r>
        <w:t xml:space="preserve">patvirtintos </w:t>
      </w:r>
      <w:r w:rsidRPr="007E571D">
        <w:t>Valstybinės kainų ir energetikos</w:t>
      </w:r>
      <w:r>
        <w:t xml:space="preserve"> kontrolės komisijos </w:t>
      </w:r>
      <w:smartTag w:uri="urn:schemas-microsoft-com:office:smarttags" w:element="metricconverter">
        <w:smartTagPr>
          <w:attr w:name="ProductID" w:val="2009 m"/>
        </w:smartTagPr>
        <w:r w:rsidRPr="007E571D">
          <w:t>2009</w:t>
        </w:r>
        <w:r>
          <w:t> </w:t>
        </w:r>
        <w:r w:rsidRPr="007E571D">
          <w:t>m</w:t>
        </w:r>
      </w:smartTag>
      <w:r>
        <w:t xml:space="preserve">. liepos 8 d. nutarimu Nr. O3-96, ir atsižvelgdama į UAB „Lamberta“ </w:t>
      </w:r>
      <w:smartTag w:uri="urn:schemas-microsoft-com:office:smarttags" w:element="metricconverter">
        <w:smartTagPr>
          <w:attr w:name="ProductID" w:val="2015 m"/>
        </w:smartTagPr>
        <w:r>
          <w:t>2014 m</w:t>
        </w:r>
      </w:smartTag>
      <w:r>
        <w:t>. balandžio 29 d. raštą Nr. 1-122 „Dėl UAB „Lamberta“ bazinės šilumos kainos suderinimo“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76592" w:rsidRPr="00CC7172" w:rsidRDefault="00576592" w:rsidP="0027010D">
      <w:pPr>
        <w:ind w:firstLine="720"/>
        <w:jc w:val="both"/>
        <w:outlineLvl w:val="0"/>
      </w:pPr>
      <w:r>
        <w:t xml:space="preserve">1. </w:t>
      </w:r>
      <w:r w:rsidRPr="00CC7172">
        <w:t xml:space="preserve">Nustatyti iki </w:t>
      </w:r>
      <w:smartTag w:uri="urn:schemas-microsoft-com:office:smarttags" w:element="metricconverter">
        <w:smartTagPr>
          <w:attr w:name="ProductID" w:val="2015 m"/>
        </w:smartTagPr>
        <w:r w:rsidRPr="00CC7172">
          <w:t>2017 m</w:t>
        </w:r>
      </w:smartTag>
      <w:r w:rsidRPr="00CC7172">
        <w:t xml:space="preserve">. </w:t>
      </w:r>
      <w:r w:rsidRPr="00E7052C">
        <w:t>rugsėjo 1 d.</w:t>
      </w:r>
      <w:r w:rsidRPr="00CC7172">
        <w:t xml:space="preserve"> uždar</w:t>
      </w:r>
      <w:r>
        <w:t>osios</w:t>
      </w:r>
      <w:r w:rsidRPr="00CC7172">
        <w:t xml:space="preserve"> akcin</w:t>
      </w:r>
      <w:r>
        <w:t>ės</w:t>
      </w:r>
      <w:r w:rsidRPr="00CC7172">
        <w:t xml:space="preserve"> bendrov</w:t>
      </w:r>
      <w:r>
        <w:t>ės</w:t>
      </w:r>
      <w:r w:rsidRPr="00CC7172">
        <w:t xml:space="preserve"> „Lamberta“ </w:t>
      </w:r>
      <w:r>
        <w:t xml:space="preserve">Klaipėdos mieste tiekiamos </w:t>
      </w:r>
      <w:r w:rsidRPr="00CC7172">
        <w:t>šilumos bazinės vienan</w:t>
      </w:r>
      <w:r>
        <w:t>arės kainos, išreiškiamos formule</w:t>
      </w:r>
      <w:r w:rsidRPr="00CC7172">
        <w:t xml:space="preserve"> </w:t>
      </w:r>
      <w:r w:rsidRPr="00CC7172">
        <w:rPr>
          <w:b/>
        </w:rPr>
        <w:t>T</w:t>
      </w:r>
      <w:r w:rsidRPr="00CC7172">
        <w:t xml:space="preserve"> = </w:t>
      </w:r>
      <w:r w:rsidRPr="00CC7172">
        <w:rPr>
          <w:b/>
        </w:rPr>
        <w:t>T</w:t>
      </w:r>
      <w:r w:rsidRPr="00CC7172">
        <w:rPr>
          <w:vertAlign w:val="subscript"/>
        </w:rPr>
        <w:t>pd</w:t>
      </w:r>
      <w:r w:rsidRPr="00CC7172">
        <w:t xml:space="preserve"> + </w:t>
      </w:r>
      <w:r w:rsidRPr="00CC7172">
        <w:rPr>
          <w:b/>
        </w:rPr>
        <w:t>T</w:t>
      </w:r>
      <w:r w:rsidRPr="00CC7172">
        <w:rPr>
          <w:vertAlign w:val="subscript"/>
        </w:rPr>
        <w:t>kd</w:t>
      </w:r>
      <w:r>
        <w:t>,</w:t>
      </w:r>
      <w:r w:rsidRPr="00CC7172">
        <w:t xml:space="preserve"> dedamąsias </w:t>
      </w:r>
      <w:r>
        <w:t>(</w:t>
      </w:r>
      <w:r w:rsidRPr="00CC7172">
        <w:t>be pridėtinės vertės mokesčio</w:t>
      </w:r>
      <w:r>
        <w:t>)</w:t>
      </w:r>
      <w:r w:rsidRPr="00CC7172">
        <w:t>:</w:t>
      </w:r>
    </w:p>
    <w:p w:rsidR="00576592" w:rsidRPr="00CC7172" w:rsidRDefault="00576592" w:rsidP="0027010D">
      <w:pPr>
        <w:tabs>
          <w:tab w:val="left" w:pos="1620"/>
        </w:tabs>
        <w:ind w:firstLine="720"/>
        <w:jc w:val="both"/>
      </w:pPr>
      <w:r>
        <w:t>1.1.</w:t>
      </w:r>
      <w:r w:rsidRPr="00CC7172">
        <w:t xml:space="preserve"> šilumos vienanarės kainos pastoviąją dedamąją – </w:t>
      </w:r>
      <w:r w:rsidRPr="00CC7172">
        <w:rPr>
          <w:b/>
        </w:rPr>
        <w:t>T</w:t>
      </w:r>
      <w:r w:rsidRPr="00CC7172">
        <w:rPr>
          <w:vertAlign w:val="subscript"/>
        </w:rPr>
        <w:t>pd</w:t>
      </w:r>
      <w:r w:rsidRPr="00CC7172">
        <w:t xml:space="preserve"> =</w:t>
      </w:r>
      <w:r>
        <w:t xml:space="preserve"> </w:t>
      </w:r>
      <w:r w:rsidRPr="00CC7172">
        <w:t>8,96 ct/kWh;</w:t>
      </w:r>
    </w:p>
    <w:p w:rsidR="00576592" w:rsidRPr="00CC7172" w:rsidRDefault="00576592" w:rsidP="0027010D">
      <w:pPr>
        <w:ind w:firstLine="720"/>
        <w:jc w:val="both"/>
      </w:pPr>
      <w:r>
        <w:t>1.</w:t>
      </w:r>
      <w:r w:rsidRPr="00CC7172">
        <w:t xml:space="preserve">2. šilumos vienanarės kainos kintamąją dedamąją – </w:t>
      </w:r>
      <w:r w:rsidRPr="00CC7172">
        <w:rPr>
          <w:b/>
        </w:rPr>
        <w:t>T</w:t>
      </w:r>
      <w:r w:rsidRPr="00CC7172">
        <w:rPr>
          <w:vertAlign w:val="subscript"/>
        </w:rPr>
        <w:t>kd</w:t>
      </w:r>
      <w:r>
        <w:t>,</w:t>
      </w:r>
      <w:r w:rsidRPr="00F66BF5">
        <w:t xml:space="preserve"> </w:t>
      </w:r>
      <w:r w:rsidRPr="00CC7172">
        <w:t>išreiškiamą formule</w:t>
      </w:r>
      <w:r>
        <w:t>:</w:t>
      </w:r>
    </w:p>
    <w:p w:rsidR="00576592" w:rsidRPr="00CC7172" w:rsidRDefault="00576592" w:rsidP="0027010D">
      <w:pPr>
        <w:tabs>
          <w:tab w:val="left" w:pos="1080"/>
        </w:tabs>
        <w:ind w:firstLine="720"/>
        <w:jc w:val="both"/>
      </w:pPr>
      <w:r w:rsidRPr="00CC7172">
        <w:rPr>
          <w:b/>
        </w:rPr>
        <w:t>T</w:t>
      </w:r>
      <w:r w:rsidRPr="00CC7172">
        <w:rPr>
          <w:vertAlign w:val="subscript"/>
        </w:rPr>
        <w:t>kd</w:t>
      </w:r>
      <w:r w:rsidRPr="00CC7172">
        <w:rPr>
          <w:b/>
          <w:i/>
          <w:vertAlign w:val="subscript"/>
        </w:rPr>
        <w:t xml:space="preserve"> </w:t>
      </w:r>
      <w:r w:rsidRPr="00CC7172">
        <w:t xml:space="preserve">= (0,275 + 0,459) + (445,05 x </w:t>
      </w:r>
      <w:r w:rsidRPr="00CC7172">
        <w:rPr>
          <w:b/>
        </w:rPr>
        <w:t>T</w:t>
      </w:r>
      <w:r w:rsidRPr="00CC7172">
        <w:rPr>
          <w:vertAlign w:val="subscript"/>
        </w:rPr>
        <w:t>d</w:t>
      </w:r>
      <w:r w:rsidRPr="00CC7172">
        <w:t>)</w:t>
      </w:r>
      <w:r>
        <w:t xml:space="preserve"> </w:t>
      </w:r>
      <w:r w:rsidRPr="00CC7172">
        <w:t>/</w:t>
      </w:r>
      <w:r>
        <w:t xml:space="preserve"> </w:t>
      </w:r>
      <w:r w:rsidRPr="00CC7172">
        <w:t>(4,10 x 10000),</w:t>
      </w:r>
    </w:p>
    <w:p w:rsidR="00576592" w:rsidRPr="00CC7172" w:rsidRDefault="00576592" w:rsidP="0027010D">
      <w:pPr>
        <w:ind w:firstLine="720"/>
        <w:jc w:val="both"/>
      </w:pPr>
      <w:r w:rsidRPr="00CC7172">
        <w:t>čia T</w:t>
      </w:r>
      <w:r w:rsidRPr="00CC7172">
        <w:rPr>
          <w:vertAlign w:val="subscript"/>
        </w:rPr>
        <w:t xml:space="preserve">d </w:t>
      </w:r>
      <w:r w:rsidRPr="00CC7172">
        <w:t>– gamtinių dujų kaina, Lt/t</w:t>
      </w:r>
      <w:r w:rsidRPr="00CC7172">
        <w:rPr>
          <w:vertAlign w:val="subscript"/>
        </w:rPr>
        <w:t>ne</w:t>
      </w:r>
      <w:r>
        <w:t>.</w:t>
      </w:r>
    </w:p>
    <w:p w:rsidR="00576592" w:rsidRPr="00F66BF5" w:rsidRDefault="00576592" w:rsidP="0027010D">
      <w:pPr>
        <w:ind w:firstLine="720"/>
        <w:jc w:val="both"/>
        <w:outlineLvl w:val="0"/>
      </w:pPr>
      <w:r>
        <w:t xml:space="preserve">2. </w:t>
      </w:r>
      <w:r w:rsidRPr="00F66BF5">
        <w:t xml:space="preserve">Nustatyti iki </w:t>
      </w:r>
      <w:smartTag w:uri="urn:schemas-microsoft-com:office:smarttags" w:element="metricconverter">
        <w:smartTagPr>
          <w:attr w:name="ProductID" w:val="2015 m"/>
        </w:smartTagPr>
        <w:r w:rsidRPr="00F66BF5">
          <w:t>2015 m</w:t>
        </w:r>
      </w:smartTag>
      <w:r w:rsidRPr="00F66BF5">
        <w:t xml:space="preserve">. </w:t>
      </w:r>
      <w:r w:rsidRPr="00E7052C">
        <w:t>rugsėjo 1 d</w:t>
      </w:r>
      <w:r>
        <w:t>.</w:t>
      </w:r>
      <w:r w:rsidRPr="00F66BF5">
        <w:t xml:space="preserve"> uždar</w:t>
      </w:r>
      <w:r>
        <w:t>osios akcinės bendrovės</w:t>
      </w:r>
      <w:r w:rsidRPr="00F66BF5">
        <w:t xml:space="preserve"> „Lamberta“ </w:t>
      </w:r>
      <w:r>
        <w:t xml:space="preserve">Klaipėdos mieste tiekiamos </w:t>
      </w:r>
      <w:r w:rsidRPr="00F66BF5">
        <w:t xml:space="preserve">šilumos </w:t>
      </w:r>
      <w:r>
        <w:t xml:space="preserve">vienanarės </w:t>
      </w:r>
      <w:r w:rsidRPr="00F66BF5">
        <w:t>kainos</w:t>
      </w:r>
      <w:r>
        <w:t>,</w:t>
      </w:r>
      <w:r w:rsidRPr="00F66BF5">
        <w:t xml:space="preserve"> </w:t>
      </w:r>
      <w:r>
        <w:t>išreiškiamos formule</w:t>
      </w:r>
      <w:r w:rsidRPr="00E93657">
        <w:t xml:space="preserve"> </w:t>
      </w:r>
      <w:r w:rsidRPr="00E93657">
        <w:rPr>
          <w:b/>
        </w:rPr>
        <w:t>T</w:t>
      </w:r>
      <w:r w:rsidRPr="00E93657">
        <w:t xml:space="preserve"> = </w:t>
      </w:r>
      <w:r w:rsidRPr="00E93657">
        <w:rPr>
          <w:b/>
        </w:rPr>
        <w:t>T</w:t>
      </w:r>
      <w:r w:rsidRPr="00E93657">
        <w:rPr>
          <w:vertAlign w:val="subscript"/>
        </w:rPr>
        <w:t>pd</w:t>
      </w:r>
      <w:r w:rsidRPr="00E93657">
        <w:t xml:space="preserve"> + </w:t>
      </w:r>
      <w:r w:rsidRPr="00E93657">
        <w:rPr>
          <w:b/>
        </w:rPr>
        <w:t>T</w:t>
      </w:r>
      <w:r w:rsidRPr="00E93657">
        <w:rPr>
          <w:vertAlign w:val="subscript"/>
        </w:rPr>
        <w:t>kd</w:t>
      </w:r>
      <w:r>
        <w:t xml:space="preserve">, </w:t>
      </w:r>
      <w:r w:rsidRPr="00F66BF5">
        <w:t xml:space="preserve">dedamąsias </w:t>
      </w:r>
      <w:r>
        <w:t>(</w:t>
      </w:r>
      <w:r w:rsidRPr="00F66BF5">
        <w:t>be pridėtinės vertės mokesčio</w:t>
      </w:r>
      <w:r>
        <w:t>)</w:t>
      </w:r>
      <w:r w:rsidRPr="00F66BF5">
        <w:t>:</w:t>
      </w:r>
    </w:p>
    <w:p w:rsidR="00576592" w:rsidRPr="00E93657" w:rsidRDefault="00576592" w:rsidP="0027010D">
      <w:pPr>
        <w:tabs>
          <w:tab w:val="left" w:pos="1620"/>
        </w:tabs>
        <w:ind w:firstLine="720"/>
        <w:jc w:val="both"/>
      </w:pPr>
      <w:r>
        <w:t>2.</w:t>
      </w:r>
      <w:r w:rsidRPr="00E93657">
        <w:t xml:space="preserve">1. šilumos vienanarės kainos pastoviąją dedamąją – </w:t>
      </w:r>
      <w:r w:rsidRPr="00E93657">
        <w:rPr>
          <w:b/>
        </w:rPr>
        <w:t>T</w:t>
      </w:r>
      <w:r w:rsidRPr="00E93657">
        <w:rPr>
          <w:vertAlign w:val="subscript"/>
        </w:rPr>
        <w:t>pd</w:t>
      </w:r>
      <w:r w:rsidRPr="00E93657">
        <w:t xml:space="preserve"> =</w:t>
      </w:r>
      <w:r>
        <w:t xml:space="preserve"> </w:t>
      </w:r>
      <w:r w:rsidRPr="00E93657">
        <w:t>8,96 ct/kWh;</w:t>
      </w:r>
    </w:p>
    <w:p w:rsidR="00576592" w:rsidRPr="00CC7172" w:rsidRDefault="00576592" w:rsidP="0027010D">
      <w:pPr>
        <w:ind w:firstLine="720"/>
        <w:jc w:val="both"/>
      </w:pPr>
      <w:r>
        <w:t>2.</w:t>
      </w:r>
      <w:r w:rsidRPr="00E93657">
        <w:t xml:space="preserve">2. šilumos vienanarės kainos kintamąją dedamąją – </w:t>
      </w:r>
      <w:r w:rsidRPr="00E93657">
        <w:rPr>
          <w:b/>
        </w:rPr>
        <w:t>T</w:t>
      </w:r>
      <w:r w:rsidRPr="00E93657">
        <w:rPr>
          <w:vertAlign w:val="subscript"/>
        </w:rPr>
        <w:t>kd</w:t>
      </w:r>
      <w:r>
        <w:t>,</w:t>
      </w:r>
      <w:r w:rsidRPr="00E93657">
        <w:t xml:space="preserve"> išreiškiamą formule:</w:t>
      </w:r>
    </w:p>
    <w:p w:rsidR="00576592" w:rsidRPr="00CC7172" w:rsidRDefault="00576592" w:rsidP="0027010D">
      <w:pPr>
        <w:tabs>
          <w:tab w:val="left" w:pos="1080"/>
        </w:tabs>
        <w:ind w:firstLine="720"/>
        <w:jc w:val="both"/>
      </w:pPr>
      <w:r w:rsidRPr="00CC7172">
        <w:rPr>
          <w:b/>
        </w:rPr>
        <w:t>T</w:t>
      </w:r>
      <w:r w:rsidRPr="00CC7172">
        <w:rPr>
          <w:vertAlign w:val="subscript"/>
        </w:rPr>
        <w:t>kd</w:t>
      </w:r>
      <w:r w:rsidRPr="00CC7172">
        <w:rPr>
          <w:b/>
          <w:i/>
          <w:vertAlign w:val="subscript"/>
        </w:rPr>
        <w:t xml:space="preserve"> </w:t>
      </w:r>
      <w:r w:rsidRPr="00CC7172">
        <w:t xml:space="preserve">= (0,275 + 0,459) + (445,05 x </w:t>
      </w:r>
      <w:r w:rsidRPr="00CC7172">
        <w:rPr>
          <w:b/>
        </w:rPr>
        <w:t>T</w:t>
      </w:r>
      <w:r w:rsidRPr="00CC7172">
        <w:rPr>
          <w:vertAlign w:val="subscript"/>
        </w:rPr>
        <w:t>d</w:t>
      </w:r>
      <w:r w:rsidRPr="00CC7172">
        <w:t>)</w:t>
      </w:r>
      <w:r>
        <w:t xml:space="preserve"> </w:t>
      </w:r>
      <w:r w:rsidRPr="00CC7172">
        <w:t>/</w:t>
      </w:r>
      <w:r>
        <w:t xml:space="preserve"> </w:t>
      </w:r>
      <w:r w:rsidRPr="00CC7172">
        <w:t>(4,10 x 10000),</w:t>
      </w:r>
    </w:p>
    <w:p w:rsidR="00576592" w:rsidRPr="00E93657" w:rsidRDefault="00576592" w:rsidP="0027010D">
      <w:pPr>
        <w:ind w:firstLine="720"/>
        <w:jc w:val="both"/>
      </w:pPr>
      <w:r w:rsidRPr="00CC7172">
        <w:t>čia T</w:t>
      </w:r>
      <w:r w:rsidRPr="00CC7172">
        <w:rPr>
          <w:vertAlign w:val="subscript"/>
        </w:rPr>
        <w:t xml:space="preserve">d </w:t>
      </w:r>
      <w:r w:rsidRPr="00CC7172">
        <w:t>– gamtinių dujų kaina, Lt/t</w:t>
      </w:r>
      <w:r w:rsidRPr="00CC7172">
        <w:rPr>
          <w:vertAlign w:val="subscript"/>
        </w:rPr>
        <w:t>ne</w:t>
      </w:r>
      <w:r>
        <w:t>.</w:t>
      </w:r>
    </w:p>
    <w:p w:rsidR="00576592" w:rsidRDefault="00576592" w:rsidP="0027010D">
      <w:pPr>
        <w:ind w:firstLine="720"/>
        <w:jc w:val="both"/>
      </w:pPr>
      <w:r w:rsidRPr="00ED2F73">
        <w:t>3. Nustatyti, kad uždaroji akcinė bendrovė „Lamberta“ galutinę šilumos kainą, apskaičiuotą pagal šio sprendimo 2 punktu nustatytas šilumos kainų dedamąsias, viešai paskelbia iki mėnesio 25 dienos ir gali taikyti vartotojams nuo kito mėnesio 1 d</w:t>
      </w:r>
      <w:r>
        <w:t>ienos</w:t>
      </w:r>
      <w:r w:rsidRPr="00ED2F73">
        <w:t>.</w:t>
      </w:r>
    </w:p>
    <w:p w:rsidR="00576592" w:rsidRDefault="00576592" w:rsidP="0027010D">
      <w:pPr>
        <w:ind w:firstLine="720"/>
        <w:jc w:val="both"/>
      </w:pPr>
      <w:r>
        <w:t>4. Skelbti šį sprendimą Teisės aktų registre ir Klaipėdos miesto savivaldybės interneto svetainėje.</w:t>
      </w:r>
    </w:p>
    <w:p w:rsidR="00576592" w:rsidRPr="008203D0" w:rsidRDefault="00576592" w:rsidP="0027010D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576592" w:rsidRDefault="00576592" w:rsidP="00CA4D3B">
      <w:pPr>
        <w:jc w:val="both"/>
      </w:pPr>
    </w:p>
    <w:p w:rsidR="00576592" w:rsidRDefault="00576592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576592" w:rsidTr="00862D45">
        <w:tc>
          <w:tcPr>
            <w:tcW w:w="6204" w:type="dxa"/>
          </w:tcPr>
          <w:p w:rsidR="00576592" w:rsidRDefault="00576592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576592" w:rsidRDefault="00576592" w:rsidP="00862D4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576592" w:rsidRDefault="00576592" w:rsidP="001E7FB1">
      <w:pPr>
        <w:jc w:val="both"/>
      </w:pPr>
    </w:p>
    <w:sectPr w:rsidR="00576592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92" w:rsidRDefault="00576592" w:rsidP="00E014C1">
      <w:r>
        <w:separator/>
      </w:r>
    </w:p>
  </w:endnote>
  <w:endnote w:type="continuationSeparator" w:id="0">
    <w:p w:rsidR="00576592" w:rsidRDefault="0057659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92" w:rsidRDefault="00576592" w:rsidP="00E014C1">
      <w:r>
        <w:separator/>
      </w:r>
    </w:p>
  </w:footnote>
  <w:footnote w:type="continuationSeparator" w:id="0">
    <w:p w:rsidR="00576592" w:rsidRDefault="0057659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92" w:rsidRDefault="00B039B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76592">
      <w:rPr>
        <w:noProof/>
      </w:rPr>
      <w:t>2</w:t>
    </w:r>
    <w:r>
      <w:rPr>
        <w:noProof/>
      </w:rPr>
      <w:fldChar w:fldCharType="end"/>
    </w:r>
  </w:p>
  <w:p w:rsidR="00576592" w:rsidRDefault="005765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456CE"/>
    <w:rsid w:val="001D3C7E"/>
    <w:rsid w:val="001E7FB1"/>
    <w:rsid w:val="0027010D"/>
    <w:rsid w:val="003222B4"/>
    <w:rsid w:val="003C09F9"/>
    <w:rsid w:val="004476DD"/>
    <w:rsid w:val="00576592"/>
    <w:rsid w:val="00597EE8"/>
    <w:rsid w:val="005F495C"/>
    <w:rsid w:val="007E571D"/>
    <w:rsid w:val="008203D0"/>
    <w:rsid w:val="008354D5"/>
    <w:rsid w:val="00862D45"/>
    <w:rsid w:val="00894D6F"/>
    <w:rsid w:val="008A30F3"/>
    <w:rsid w:val="008B4B97"/>
    <w:rsid w:val="00922CD4"/>
    <w:rsid w:val="00A12691"/>
    <w:rsid w:val="00AF7D08"/>
    <w:rsid w:val="00B039B3"/>
    <w:rsid w:val="00C56F56"/>
    <w:rsid w:val="00CA4D3B"/>
    <w:rsid w:val="00CC7172"/>
    <w:rsid w:val="00E014C1"/>
    <w:rsid w:val="00E33871"/>
    <w:rsid w:val="00E7052C"/>
    <w:rsid w:val="00E93657"/>
    <w:rsid w:val="00ED2F73"/>
    <w:rsid w:val="00F51622"/>
    <w:rsid w:val="00F6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1416</Words>
  <Characters>808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2014-08-04T11:10:00Z</dcterms:created>
  <dcterms:modified xsi:type="dcterms:W3CDTF">2014-08-04T11:10:00Z</dcterms:modified>
</cp:coreProperties>
</file>