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734EBA" w:rsidP="00CA4D3B">
      <w:pPr>
        <w:jc w:val="center"/>
      </w:pPr>
      <w:r w:rsidRPr="00734EBA">
        <w:rPr>
          <w:b/>
          <w:caps/>
        </w:rPr>
        <w:t>DĖL klaipėdos miesto savivaldybės tarybos 2011 m. gruodžio 22 d. sprendimo Nr. T2-411 „DĖL KLAIPĖDOS MIESTO SAVIVALDYBĖS VISUOMENINĖS ADMINISTRACINIŲ GINČŲ KOMISIJOS SUDARYMO“ pakeitimo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734EBA" w:rsidRDefault="00734EBA" w:rsidP="00734EBA">
      <w:pPr>
        <w:jc w:val="center"/>
      </w:pPr>
    </w:p>
    <w:p w:rsidR="00734EBA" w:rsidRPr="00734EBA" w:rsidRDefault="00734EBA" w:rsidP="00734EBA">
      <w:pPr>
        <w:jc w:val="center"/>
      </w:pPr>
    </w:p>
    <w:p w:rsidR="00734EBA" w:rsidRPr="00734EBA" w:rsidRDefault="00734EBA" w:rsidP="00734EBA">
      <w:pPr>
        <w:ind w:firstLine="720"/>
        <w:jc w:val="both"/>
        <w:rPr>
          <w:szCs w:val="20"/>
          <w:lang w:eastAsia="lt-LT"/>
        </w:rPr>
      </w:pPr>
      <w:r w:rsidRPr="00734EBA">
        <w:rPr>
          <w:szCs w:val="20"/>
          <w:lang w:eastAsia="lt-LT"/>
        </w:rPr>
        <w:t>Vadovaudamasi Lietuvos Respublikos vietos savivaldos įstatymo 18 straipsnio 1 dalimi</w:t>
      </w:r>
      <w:r w:rsidRPr="00734EBA">
        <w:rPr>
          <w:lang w:eastAsia="lt-LT"/>
        </w:rPr>
        <w:t>,</w:t>
      </w:r>
      <w:r w:rsidRPr="00734EBA">
        <w:rPr>
          <w:szCs w:val="20"/>
          <w:lang w:eastAsia="lt-LT"/>
        </w:rPr>
        <w:t xml:space="preserve"> Klaipėdos miesto savivaldybės taryba </w:t>
      </w:r>
      <w:r w:rsidRPr="00734EBA">
        <w:rPr>
          <w:spacing w:val="60"/>
          <w:szCs w:val="20"/>
          <w:lang w:eastAsia="lt-LT"/>
        </w:rPr>
        <w:t>nusprendži</w:t>
      </w:r>
      <w:r w:rsidRPr="00734EBA">
        <w:rPr>
          <w:szCs w:val="20"/>
          <w:lang w:eastAsia="lt-LT"/>
        </w:rPr>
        <w:t>a</w:t>
      </w:r>
    </w:p>
    <w:p w:rsidR="00734EBA" w:rsidRPr="00734EBA" w:rsidRDefault="00734EBA" w:rsidP="00734EBA">
      <w:pPr>
        <w:ind w:firstLine="720"/>
        <w:jc w:val="both"/>
        <w:rPr>
          <w:szCs w:val="20"/>
          <w:lang w:eastAsia="lt-LT"/>
        </w:rPr>
      </w:pPr>
      <w:r w:rsidRPr="00734EBA">
        <w:rPr>
          <w:szCs w:val="20"/>
          <w:lang w:eastAsia="lt-LT"/>
        </w:rPr>
        <w:t>pakeisti Klaipėdos miesto savivaldybės tarybos 2011 m. gruodžio 22 d. sprendimą Nr. T2</w:t>
      </w:r>
      <w:r w:rsidRPr="00734EBA">
        <w:rPr>
          <w:szCs w:val="20"/>
          <w:lang w:eastAsia="lt-LT"/>
        </w:rPr>
        <w:noBreakHyphen/>
        <w:t>411 „Dėl Klaipėdos miesto savivaldybės visuomeninės administracinių ginčų komisijos sudarymo“ – pakeisti 1 punktą ir jį išdėstyti taip:</w:t>
      </w:r>
    </w:p>
    <w:p w:rsidR="00734EBA" w:rsidRPr="00734EBA" w:rsidRDefault="00734EBA" w:rsidP="00734EBA">
      <w:pPr>
        <w:ind w:firstLine="684"/>
        <w:jc w:val="both"/>
      </w:pPr>
      <w:r w:rsidRPr="00734EBA">
        <w:t>„1. Sudaryti šios sudėties nuolatinę Klaipėdos miesto savivaldybės visuomeninę administracinių ginčų komisiją (toliau – Komisija) Klaipėdos miesto savivaldybės tarybos kadencijos laikotarpiui:</w:t>
      </w:r>
    </w:p>
    <w:p w:rsidR="00734EBA" w:rsidRPr="00734EBA" w:rsidRDefault="00734EBA" w:rsidP="00734EBA">
      <w:pPr>
        <w:ind w:firstLine="684"/>
        <w:jc w:val="both"/>
      </w:pPr>
      <w:r w:rsidRPr="00734EBA">
        <w:t>Stanislava Kazimiera Barvidytė, advokatė;</w:t>
      </w:r>
    </w:p>
    <w:p w:rsidR="00734EBA" w:rsidRPr="00734EBA" w:rsidRDefault="00734EBA" w:rsidP="00734EBA">
      <w:pPr>
        <w:ind w:firstLine="684"/>
        <w:jc w:val="both"/>
        <w:rPr>
          <w:rFonts w:eastAsia="Courier New"/>
        </w:rPr>
      </w:pPr>
      <w:r w:rsidRPr="00734EBA">
        <w:t>Indrė Genienė, Klaipėdos miesto savivaldybės k</w:t>
      </w:r>
      <w:r w:rsidRPr="00734EBA">
        <w:rPr>
          <w:rFonts w:eastAsia="Courier New"/>
        </w:rPr>
        <w:t>ontrolės ir audito tarnybos patarėja;</w:t>
      </w:r>
    </w:p>
    <w:p w:rsidR="00734EBA" w:rsidRPr="00734EBA" w:rsidRDefault="00734EBA" w:rsidP="00734EBA">
      <w:pPr>
        <w:ind w:firstLine="684"/>
        <w:jc w:val="both"/>
      </w:pPr>
      <w:r w:rsidRPr="00734EBA">
        <w:t>Darius Rekis, Klaipėdos universiteto absolventų klubo „KU Alumni“ prezidentas;</w:t>
      </w:r>
    </w:p>
    <w:p w:rsidR="00734EBA" w:rsidRPr="00734EBA" w:rsidRDefault="00734EBA" w:rsidP="00734EBA">
      <w:pPr>
        <w:ind w:firstLine="684"/>
        <w:jc w:val="both"/>
      </w:pPr>
      <w:r w:rsidRPr="00734EBA">
        <w:t>Laura Sereckė, viešosios įstaigos „Teisė LT“ direktorė;</w:t>
      </w:r>
    </w:p>
    <w:p w:rsidR="00734EBA" w:rsidRPr="00734EBA" w:rsidRDefault="00734EBA" w:rsidP="00734EBA">
      <w:pPr>
        <w:ind w:firstLine="684"/>
        <w:jc w:val="both"/>
      </w:pPr>
      <w:r w:rsidRPr="00734EBA">
        <w:t>Arūnas Venckus, Klaipėdos apskrities vyriausiojo policijos komisariato Valdymo organizavimo skyriaus Teisės grupės vyriausiasis specialistas.“</w:t>
      </w:r>
    </w:p>
    <w:p w:rsidR="00734EBA" w:rsidRPr="00734EBA" w:rsidRDefault="00734EBA" w:rsidP="00734EBA">
      <w:pPr>
        <w:ind w:firstLine="684"/>
        <w:jc w:val="both"/>
      </w:pPr>
    </w:p>
    <w:p w:rsidR="00734EBA" w:rsidRPr="00734EBA" w:rsidRDefault="00734EBA" w:rsidP="00734EB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734EBA" w:rsidRPr="00734EBA" w:rsidTr="00F66396">
        <w:tc>
          <w:tcPr>
            <w:tcW w:w="6629" w:type="dxa"/>
            <w:shd w:val="clear" w:color="auto" w:fill="auto"/>
          </w:tcPr>
          <w:p w:rsidR="00734EBA" w:rsidRPr="00734EBA" w:rsidRDefault="00734EBA" w:rsidP="00734EBA">
            <w:r w:rsidRPr="00734EBA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734EBA" w:rsidRPr="00734EBA" w:rsidRDefault="00734EBA" w:rsidP="00734EBA">
            <w:pPr>
              <w:jc w:val="right"/>
            </w:pPr>
            <w:r w:rsidRPr="00734EBA">
              <w:t xml:space="preserve">Vytautas Grubliauskas </w:t>
            </w:r>
          </w:p>
        </w:tc>
      </w:tr>
    </w:tbl>
    <w:p w:rsidR="00734EBA" w:rsidRPr="00734EBA" w:rsidRDefault="00734EBA" w:rsidP="00734EBA">
      <w:pPr>
        <w:tabs>
          <w:tab w:val="left" w:pos="7560"/>
        </w:tabs>
        <w:jc w:val="both"/>
      </w:pPr>
    </w:p>
    <w:p w:rsidR="00734EBA" w:rsidRPr="00734EBA" w:rsidRDefault="00734EBA" w:rsidP="00734EBA">
      <w:pPr>
        <w:tabs>
          <w:tab w:val="left" w:pos="7560"/>
        </w:tabs>
        <w:jc w:val="both"/>
      </w:pPr>
    </w:p>
    <w:p w:rsidR="00734EBA" w:rsidRPr="00734EBA" w:rsidRDefault="00734EBA" w:rsidP="00734EBA">
      <w:pPr>
        <w:tabs>
          <w:tab w:val="left" w:pos="7560"/>
        </w:tabs>
        <w:jc w:val="both"/>
      </w:pPr>
    </w:p>
    <w:sectPr w:rsidR="00734EBA" w:rsidRPr="00734EBA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CB7" w:rsidRDefault="00AB2CB7" w:rsidP="00E014C1">
      <w:r>
        <w:separator/>
      </w:r>
    </w:p>
  </w:endnote>
  <w:endnote w:type="continuationSeparator" w:id="0">
    <w:p w:rsidR="00AB2CB7" w:rsidRDefault="00AB2CB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CB7" w:rsidRDefault="00AB2CB7" w:rsidP="00E014C1">
      <w:r>
        <w:separator/>
      </w:r>
    </w:p>
  </w:footnote>
  <w:footnote w:type="continuationSeparator" w:id="0">
    <w:p w:rsidR="00AB2CB7" w:rsidRDefault="00AB2CB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B1F78"/>
    <w:rsid w:val="001E7FB1"/>
    <w:rsid w:val="003222B4"/>
    <w:rsid w:val="004476DD"/>
    <w:rsid w:val="00597EE8"/>
    <w:rsid w:val="005F495C"/>
    <w:rsid w:val="00734EBA"/>
    <w:rsid w:val="008354D5"/>
    <w:rsid w:val="00894D6F"/>
    <w:rsid w:val="00922CD4"/>
    <w:rsid w:val="00A12691"/>
    <w:rsid w:val="00AB2CB7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</Words>
  <Characters>478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cp:lastPrinted>2014-07-30T12:03:00Z</cp:lastPrinted>
  <dcterms:created xsi:type="dcterms:W3CDTF">2014-08-05T10:28:00Z</dcterms:created>
  <dcterms:modified xsi:type="dcterms:W3CDTF">2014-08-05T10:28:00Z</dcterms:modified>
</cp:coreProperties>
</file>