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D3B" w:rsidRDefault="008354D5" w:rsidP="00CA4D3B">
      <w:pPr>
        <w:keepNext/>
        <w:jc w:val="center"/>
        <w:outlineLvl w:val="0"/>
        <w:rPr>
          <w:b/>
        </w:rPr>
      </w:pPr>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AD475C" w:rsidRPr="00AD475C" w:rsidRDefault="00AD475C" w:rsidP="00AD475C">
      <w:pPr>
        <w:jc w:val="center"/>
      </w:pPr>
      <w:bookmarkStart w:id="0" w:name="_GoBack"/>
      <w:r w:rsidRPr="00AD475C">
        <w:rPr>
          <w:b/>
          <w:caps/>
        </w:rPr>
        <w:t>DĖL klaipėdos miesto akademinių reikalų tarybos nuostatų patvirtinimo</w:t>
      </w:r>
    </w:p>
    <w:bookmarkEnd w:id="0"/>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2014 m. liepos 31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T2-157</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AD475C" w:rsidRPr="00AD475C" w:rsidRDefault="00AD475C" w:rsidP="00AD475C">
      <w:pPr>
        <w:tabs>
          <w:tab w:val="left" w:pos="912"/>
          <w:tab w:val="left" w:pos="4253"/>
        </w:tabs>
        <w:ind w:firstLine="709"/>
        <w:jc w:val="both"/>
      </w:pPr>
      <w:r w:rsidRPr="00AD475C">
        <w:t xml:space="preserve">Vadovaudamasi Lietuvos Respublikos vietos savivaldos įstatymo 16 straipsnio 2 dalies 6 punktu ir Klaipėdos miesto savivaldybės tarybos veiklos reglamento, patvirtinto Klaipėdos miesto savivaldybės tarybos 2001 m. rugsėjo 20 d. sprendimu Nr. 223 (Klaipėdos miesto savivaldybės tarybos 2012 m. vasario 28 d. sprendimo Nr. T2-62 redakcija), 179 punktu, Klaipėdos miesto savivaldybės taryba </w:t>
      </w:r>
      <w:r w:rsidRPr="00AD475C">
        <w:rPr>
          <w:spacing w:val="60"/>
        </w:rPr>
        <w:t>nusprendži</w:t>
      </w:r>
      <w:r w:rsidRPr="00AD475C">
        <w:t>a:</w:t>
      </w:r>
    </w:p>
    <w:p w:rsidR="00AD475C" w:rsidRPr="00AD475C" w:rsidRDefault="00AD475C" w:rsidP="00AD475C">
      <w:pPr>
        <w:ind w:firstLine="709"/>
        <w:jc w:val="both"/>
      </w:pPr>
      <w:r w:rsidRPr="00AD475C">
        <w:t>1. Patvirtinti Klaipėdos miesto akademinių reikalų tarybos nuostatus (pridedama).</w:t>
      </w:r>
    </w:p>
    <w:p w:rsidR="00AD475C" w:rsidRPr="00AD475C" w:rsidRDefault="00AD475C" w:rsidP="00AD475C">
      <w:pPr>
        <w:ind w:firstLine="709"/>
        <w:jc w:val="both"/>
      </w:pPr>
      <w:r w:rsidRPr="00AD475C">
        <w:t>2. Skelbti šį sprendimą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1D10EC" w:rsidP="004476DD">
            <w:pPr>
              <w:jc w:val="right"/>
            </w:pPr>
            <w:r>
              <w:t>Vytautas Grubliauskas</w:t>
            </w:r>
          </w:p>
        </w:tc>
      </w:tr>
    </w:tbl>
    <w:p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79F" w:rsidRDefault="008D579F" w:rsidP="00E014C1">
      <w:r>
        <w:separator/>
      </w:r>
    </w:p>
  </w:endnote>
  <w:endnote w:type="continuationSeparator" w:id="0">
    <w:p w:rsidR="008D579F" w:rsidRDefault="008D579F"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79F" w:rsidRDefault="008D579F" w:rsidP="00E014C1">
      <w:r>
        <w:separator/>
      </w:r>
    </w:p>
  </w:footnote>
  <w:footnote w:type="continuationSeparator" w:id="0">
    <w:p w:rsidR="008D579F" w:rsidRDefault="008D579F"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11682D"/>
    <w:rsid w:val="001D10EC"/>
    <w:rsid w:val="001E7FB1"/>
    <w:rsid w:val="003222B4"/>
    <w:rsid w:val="004476DD"/>
    <w:rsid w:val="00597EE8"/>
    <w:rsid w:val="005F495C"/>
    <w:rsid w:val="008354D5"/>
    <w:rsid w:val="00876785"/>
    <w:rsid w:val="00894D6F"/>
    <w:rsid w:val="008D579F"/>
    <w:rsid w:val="00922CD4"/>
    <w:rsid w:val="00A12691"/>
    <w:rsid w:val="00AD475C"/>
    <w:rsid w:val="00AF7D08"/>
    <w:rsid w:val="00BD01B0"/>
    <w:rsid w:val="00C56F56"/>
    <w:rsid w:val="00CA4D3B"/>
    <w:rsid w:val="00D80597"/>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507</Words>
  <Characters>289</Characters>
  <Application>Microsoft Office Word</Application>
  <DocSecurity>4</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dcterms:created xsi:type="dcterms:W3CDTF">2014-08-05T07:44:00Z</dcterms:created>
  <dcterms:modified xsi:type="dcterms:W3CDTF">2014-08-05T07:44:00Z</dcterms:modified>
</cp:coreProperties>
</file>