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bookmarkStart w:id="0" w:name="_GoBack"/>
      <w:r>
        <w:rPr>
          <w:b/>
          <w:caps/>
        </w:rPr>
        <w:t>DĖL</w:t>
      </w:r>
      <w:r w:rsidR="0020143A">
        <w:rPr>
          <w:b/>
          <w:caps/>
        </w:rPr>
        <w:t xml:space="preserve"> </w:t>
      </w:r>
      <w:r w:rsidR="0020143A" w:rsidRPr="0020143A">
        <w:rPr>
          <w:b/>
        </w:rPr>
        <w:t>KLAIPĖDOS MIESTO SAVIVALDYBĖS 2013 METŲ BIUDŽETO VYKDYMO ATASKAITŲ PATVIRTINIMO</w:t>
      </w:r>
      <w:r>
        <w:rPr>
          <w:b/>
          <w:caps/>
        </w:rPr>
        <w:t xml:space="preserve"> </w:t>
      </w:r>
      <w:bookmarkEnd w:id="0"/>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T2-161</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0143A" w:rsidRPr="0020143A" w:rsidRDefault="0020143A" w:rsidP="0020143A">
      <w:pPr>
        <w:ind w:firstLine="720"/>
        <w:jc w:val="both"/>
      </w:pPr>
      <w:r w:rsidRPr="0020143A">
        <w:t xml:space="preserve">Vadovaudamasi Lietuvos Respublikos vietos savivaldos įstatymo 16 straipsnio 2 dalies 15 punktu ir Lietuvos Respublikos biudžeto sandaros įstatymo 36 straipsnio 3 dalimi, Klaipėdos miesto savivaldybės taryba </w:t>
      </w:r>
      <w:r w:rsidRPr="0020143A">
        <w:rPr>
          <w:spacing w:val="60"/>
        </w:rPr>
        <w:t>nusprendži</w:t>
      </w:r>
      <w:r w:rsidRPr="0020143A">
        <w:t xml:space="preserve">a: </w:t>
      </w:r>
    </w:p>
    <w:p w:rsidR="0020143A" w:rsidRPr="0020143A" w:rsidRDefault="0020143A" w:rsidP="0020143A">
      <w:pPr>
        <w:ind w:firstLine="720"/>
        <w:jc w:val="both"/>
      </w:pPr>
      <w:r w:rsidRPr="0020143A">
        <w:t xml:space="preserve">1. Patvirtinti Klaipėdos miesto savivaldybės 2013 metų biudžeto vykdymą – 376869,3 tūkst. litų pajamų, 382832,6 tūkst. litų išlaidų, iš jų 149114,6 tūkst. litų išlaidų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ir lėšų, gautų iš valstybės biudžeto pagal tarpusavio atsiskaitymus (1 ir 2 priedai). </w:t>
      </w:r>
    </w:p>
    <w:p w:rsidR="0020143A" w:rsidRPr="0020143A" w:rsidRDefault="0020143A" w:rsidP="0020143A">
      <w:pPr>
        <w:ind w:firstLine="720"/>
        <w:jc w:val="both"/>
      </w:pPr>
      <w:r w:rsidRPr="0020143A">
        <w:t>2. Patvirtinti Klaipėdos miesto savivaldybės biudžeto išlaidas – 360384,8 tūkst. litų, iš jų: darbo užmokesčiui –161651,7 tūkst. litų ir turtui įsigyti – 22447,8 tūkst. litų.</w:t>
      </w:r>
    </w:p>
    <w:p w:rsidR="0020143A" w:rsidRPr="0020143A" w:rsidRDefault="0020143A" w:rsidP="0020143A">
      <w:pPr>
        <w:ind w:firstLine="720"/>
        <w:jc w:val="both"/>
      </w:pPr>
      <w:r w:rsidRPr="0020143A">
        <w:t>3. Patvirtinti Klaipėdos miesto savivaldybės 2013 m. biudžeto išlaidas investicijų projektams finansuoti pagal programas iš paskolų lėšų – 7819,8 tūkst. litų (3 priedas).</w:t>
      </w:r>
    </w:p>
    <w:p w:rsidR="0020143A" w:rsidRPr="0020143A" w:rsidRDefault="0020143A" w:rsidP="0020143A">
      <w:pPr>
        <w:ind w:firstLine="720"/>
        <w:jc w:val="both"/>
      </w:pPr>
      <w:r w:rsidRPr="0020143A">
        <w:t>4. Patvirtinti 2013 metų biudžetinių įstaigų pajamų įmokas į savivaldybės biudžetą pagal asignavimų valdytojus – 19566,9 tūkst. litų, iš jų: 14164,7 tūkst. litų įmokas už išlaikymą švietimo, socialinės apsaugos ir kitose įstaigose, 4904,5 tūkst. litų pajamas už prekes ir paslaugas, 497,7 tūkst. litų pajamas už patalpų nuomą (4 priedas).</w:t>
      </w:r>
    </w:p>
    <w:p w:rsidR="0020143A" w:rsidRPr="0020143A" w:rsidRDefault="0020143A" w:rsidP="0020143A">
      <w:pPr>
        <w:ind w:firstLine="720"/>
        <w:jc w:val="both"/>
      </w:pPr>
      <w:r w:rsidRPr="0020143A">
        <w:t>5. Patvirtinti Klaipėdos miesto savivaldybės 2013 metų biudžeto išlaidas iš 2012 metais nepanaudotų biudžeto lėšų, skirtų 2013 m. sausio 1 d. įsiskolinimui padengti, viršijant 2013 metų biudžete patvirtintas bendras asignavimų sumas, – 3371,5 tūkst. Lt (5 priedas).</w:t>
      </w:r>
    </w:p>
    <w:p w:rsidR="00CA4D3B" w:rsidRDefault="0020143A" w:rsidP="0020143A">
      <w:pPr>
        <w:tabs>
          <w:tab w:val="left" w:pos="912"/>
        </w:tabs>
        <w:ind w:firstLine="709"/>
        <w:jc w:val="both"/>
      </w:pPr>
      <w:r w:rsidRPr="0020143A">
        <w:t>6. Patvirtinti Klaipėdos miesto savivaldybės 2013 metų konsoliduotąsias biudžeto vykdymo ataskaitas (6, 7, 8, 9, 10, 11, 12, 13, 14, 15, 16 priedai).</w:t>
      </w:r>
      <w:r>
        <w:t xml:space="preserve"> </w:t>
      </w:r>
    </w:p>
    <w:p w:rsidR="00CA4D3B" w:rsidRDefault="00CA4D3B" w:rsidP="0020143A">
      <w:pPr>
        <w:ind w:left="709"/>
        <w:jc w:val="both"/>
      </w:pPr>
      <w:r>
        <w:t xml:space="preserve"> </w:t>
      </w: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0143A" w:rsidP="0020143A">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E76" w:rsidRDefault="00DB5E76" w:rsidP="00E014C1">
      <w:r>
        <w:separator/>
      </w:r>
    </w:p>
  </w:endnote>
  <w:endnote w:type="continuationSeparator" w:id="0">
    <w:p w:rsidR="00DB5E76" w:rsidRDefault="00DB5E7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E76" w:rsidRDefault="00DB5E76" w:rsidP="00E014C1">
      <w:r>
        <w:separator/>
      </w:r>
    </w:p>
  </w:footnote>
  <w:footnote w:type="continuationSeparator" w:id="0">
    <w:p w:rsidR="00DB5E76" w:rsidRDefault="00DB5E7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0BEF"/>
    <w:rsid w:val="00050C90"/>
    <w:rsid w:val="001E7FB1"/>
    <w:rsid w:val="0020143A"/>
    <w:rsid w:val="003222B4"/>
    <w:rsid w:val="004476DD"/>
    <w:rsid w:val="004A4592"/>
    <w:rsid w:val="00597EE8"/>
    <w:rsid w:val="005F495C"/>
    <w:rsid w:val="008354D5"/>
    <w:rsid w:val="00894D6F"/>
    <w:rsid w:val="00922CD4"/>
    <w:rsid w:val="00A12691"/>
    <w:rsid w:val="00AF7D08"/>
    <w:rsid w:val="00C108AD"/>
    <w:rsid w:val="00C56F56"/>
    <w:rsid w:val="00CA4D3B"/>
    <w:rsid w:val="00DB47C1"/>
    <w:rsid w:val="00DB5E76"/>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1393</Words>
  <Characters>795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2014-08-05T07:53:00Z</dcterms:created>
  <dcterms:modified xsi:type="dcterms:W3CDTF">2014-08-05T07:53:00Z</dcterms:modified>
</cp:coreProperties>
</file>