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F" w:rsidRPr="00E1133F" w:rsidRDefault="005F6E7F" w:rsidP="005F6E7F">
      <w:pPr>
        <w:autoSpaceDE w:val="0"/>
        <w:autoSpaceDN w:val="0"/>
        <w:adjustRightInd w:val="0"/>
        <w:jc w:val="center"/>
        <w:rPr>
          <w:b/>
          <w:bCs/>
        </w:rPr>
      </w:pPr>
      <w:r w:rsidRPr="00E1133F">
        <w:rPr>
          <w:b/>
          <w:bCs/>
        </w:rPr>
        <w:t>AIŠKINAMASIS RAŠTAS</w:t>
      </w:r>
    </w:p>
    <w:p w:rsidR="005F6E7F" w:rsidRPr="00F63426" w:rsidRDefault="005F6E7F" w:rsidP="00F63426">
      <w:pPr>
        <w:jc w:val="center"/>
        <w:rPr>
          <w:b/>
          <w:bCs/>
          <w:caps/>
        </w:rPr>
      </w:pPr>
      <w:r w:rsidRPr="00E1133F">
        <w:rPr>
          <w:b/>
          <w:bCs/>
        </w:rPr>
        <w:t xml:space="preserve">PRIE SAVIVALDYBĖS TARYBOS SPRENDIMO </w:t>
      </w:r>
      <w:r>
        <w:rPr>
          <w:b/>
          <w:bCs/>
        </w:rPr>
        <w:t>„</w:t>
      </w:r>
      <w:r>
        <w:rPr>
          <w:b/>
          <w:bCs/>
          <w:caps/>
        </w:rPr>
        <w:t>DĖL Klaipėdos miesto savivaldybės tarybos 2013 m. BALANDŽIO 25 d. sprendimo nr. t2-95 „</w:t>
      </w:r>
      <w:r>
        <w:rPr>
          <w:b/>
          <w:bCs/>
        </w:rPr>
        <w:t>DĖL BĮ KLAIPĖDOS KŪNO KULTŪROS IR REKREACIJOS CENTRO TEIKIAMŲ SPORTO PASLAUGŲ ĮKAINIŲ PATVIRTINIMO</w:t>
      </w:r>
      <w:r>
        <w:rPr>
          <w:b/>
          <w:bCs/>
          <w:caps/>
        </w:rPr>
        <w:t>“</w:t>
      </w:r>
      <w:r w:rsidR="00F63426">
        <w:rPr>
          <w:b/>
          <w:bCs/>
          <w:caps/>
        </w:rPr>
        <w:t xml:space="preserve"> </w:t>
      </w:r>
      <w:r>
        <w:rPr>
          <w:b/>
          <w:bCs/>
          <w:caps/>
        </w:rPr>
        <w:t>pakeitimo</w:t>
      </w:r>
      <w:r>
        <w:rPr>
          <w:b/>
          <w:bCs/>
        </w:rPr>
        <w:t xml:space="preserve">“ </w:t>
      </w:r>
      <w:r w:rsidRPr="00E1133F">
        <w:rPr>
          <w:b/>
          <w:bCs/>
        </w:rPr>
        <w:t>PROJEKTO</w:t>
      </w:r>
    </w:p>
    <w:p w:rsidR="005F6E7F" w:rsidRPr="007C5988" w:rsidRDefault="005F6E7F" w:rsidP="005F6E7F">
      <w:pPr>
        <w:autoSpaceDE w:val="0"/>
        <w:autoSpaceDN w:val="0"/>
        <w:adjustRightInd w:val="0"/>
        <w:jc w:val="center"/>
        <w:rPr>
          <w:b/>
          <w:bCs/>
        </w:rPr>
      </w:pPr>
    </w:p>
    <w:p w:rsidR="005F6E7F" w:rsidRPr="007C5988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C5988">
        <w:rPr>
          <w:b/>
          <w:bCs/>
        </w:rPr>
        <w:t>1. Sprendimo projekto esmė, tikslai ir uždaviniai.</w:t>
      </w:r>
    </w:p>
    <w:p w:rsidR="005F6E7F" w:rsidRPr="006F5CC1" w:rsidRDefault="005F6E7F" w:rsidP="005F6E7F">
      <w:pPr>
        <w:autoSpaceDE w:val="0"/>
        <w:autoSpaceDN w:val="0"/>
        <w:adjustRightInd w:val="0"/>
        <w:ind w:firstLine="720"/>
        <w:jc w:val="both"/>
      </w:pPr>
      <w:r w:rsidRPr="007C5988">
        <w:t xml:space="preserve">Savivaldybės tarybos sprendimo projektas parengtas siekiant nuo euro įvedimo Lietuvos Respublikoje dienos pakeisti biudžetinės įstaigos </w:t>
      </w:r>
      <w:r>
        <w:t xml:space="preserve">Klaipėdos kūno kultūros ir rekreacijos </w:t>
      </w:r>
      <w:r w:rsidRPr="007C5988">
        <w:t xml:space="preserve">centro teikiamų </w:t>
      </w:r>
      <w:r>
        <w:t xml:space="preserve">sportinės veiklos </w:t>
      </w:r>
      <w:r w:rsidRPr="007C5988">
        <w:t xml:space="preserve">paslaugų įkainius. Teikiamų paslaugų įkainiai litais perskaičiuojami į paslaugų </w:t>
      </w:r>
      <w:r>
        <w:t>į</w:t>
      </w:r>
      <w:r w:rsidRPr="007C5988">
        <w:t>kainius eurais</w:t>
      </w:r>
      <w:r>
        <w:t>.</w:t>
      </w:r>
    </w:p>
    <w:p w:rsidR="005F6E7F" w:rsidRDefault="005F6E7F" w:rsidP="005F6E7F">
      <w:pPr>
        <w:autoSpaceDE w:val="0"/>
        <w:autoSpaceDN w:val="0"/>
        <w:adjustRightInd w:val="0"/>
        <w:ind w:firstLine="720"/>
        <w:jc w:val="both"/>
      </w:pPr>
      <w:r w:rsidRPr="00EC5E1A"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2. Projekto rengimo priežastys ir kuo remiantis parengtas sprendimo projektas. 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Projekto rengimo priežastis – euro įvedimas Lietuvos Respublikoje nuo 2015 m. sausio 1 d.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t>Sprendimo projektas parengtas vadovaujantis LR Euro įvedimo Lietuvos respublikoje įstatymu,</w:t>
      </w:r>
      <w:r w:rsidRPr="00EC5E1A">
        <w:rPr>
          <w:b/>
          <w:bCs/>
        </w:rPr>
        <w:t xml:space="preserve"> </w:t>
      </w:r>
      <w:r w:rsidRPr="00EC5E1A">
        <w:t>Nacionaliniu euro įvedimo planu, patvirtintu LR Vyriausybės 2013 m. birželio 26 d. nutarimu Nr.</w:t>
      </w:r>
      <w:r>
        <w:t xml:space="preserve"> </w:t>
      </w:r>
      <w:r w:rsidRPr="00EC5E1A">
        <w:t>604.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3. Kokių rezultatų laukiama.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</w:pPr>
      <w:r w:rsidRPr="00EC5E1A">
        <w:t>Klaipėdos miesto savivaldybės teisės aktuose nurodyti litai bus perskaičiuoti į eurus.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4. Sprendimo projekto rengimo metu gauti specialistų vertinimai.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5. Išlaidų sąmatos, skaičiavimai, reikalingi pagrindimai ir paaiškinimai. 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EC5E1A">
        <w:rPr>
          <w:b/>
          <w:bCs/>
        </w:rPr>
        <w:t>6. Lėšų poreikis sprendimo įgyvendinimui</w:t>
      </w:r>
      <w:r w:rsidRPr="00EC5E1A">
        <w:rPr>
          <w:b/>
          <w:bCs/>
          <w:color w:val="000000"/>
        </w:rPr>
        <w:t>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</w:pPr>
      <w:r w:rsidRPr="00EC5E1A">
        <w:rPr>
          <w:color w:val="000000"/>
        </w:rPr>
        <w:t xml:space="preserve"> Nėra.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7. Galimos teigiamos ar neigiamos sprendimo priėmimo pasekmės. </w:t>
      </w:r>
    </w:p>
    <w:p w:rsidR="005F6E7F" w:rsidRPr="00EC5E1A" w:rsidRDefault="005F6E7F" w:rsidP="00F63426">
      <w:pPr>
        <w:autoSpaceDE w:val="0"/>
        <w:autoSpaceDN w:val="0"/>
        <w:adjustRightInd w:val="0"/>
        <w:ind w:firstLine="720"/>
        <w:jc w:val="both"/>
      </w:pPr>
      <w:r w:rsidRPr="00EC5E1A">
        <w:t>Teigiamos pasekmės – pagal Lietuvos Respublikos teisės aktus pakeistas Klaipėdos miesto savivaldybės tarybos sprendimas. Neigiamos pasekmės – nenumatomos.</w:t>
      </w:r>
      <w:bookmarkStart w:id="0" w:name="_GoBack"/>
      <w:bookmarkEnd w:id="0"/>
    </w:p>
    <w:p w:rsidR="005F6E7F" w:rsidRDefault="005F6E7F" w:rsidP="005F6E7F">
      <w:pPr>
        <w:autoSpaceDE w:val="0"/>
        <w:autoSpaceDN w:val="0"/>
        <w:adjustRightInd w:val="0"/>
        <w:ind w:firstLine="720"/>
        <w:jc w:val="both"/>
      </w:pPr>
      <w:r>
        <w:t>PRIDEDAMA. Klaipėdos miesto savivaldybės tarybos 2013 m. balandžio 25 d. sprendimo Nr. T2-95 „Dėl BĮ Klaipėdos kūno kultūros ir rekreacijos centro teikiamų sporto paslaugų įkainių patvirtinimo“ lyginamojo varianto projektas.</w:t>
      </w: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</w:pPr>
    </w:p>
    <w:p w:rsidR="005F6E7F" w:rsidRPr="00EC5E1A" w:rsidRDefault="005F6E7F" w:rsidP="005F6E7F">
      <w:pPr>
        <w:autoSpaceDE w:val="0"/>
        <w:autoSpaceDN w:val="0"/>
        <w:adjustRightInd w:val="0"/>
        <w:ind w:firstLine="720"/>
        <w:jc w:val="both"/>
      </w:pPr>
    </w:p>
    <w:p w:rsidR="005F6E7F" w:rsidRPr="00E1133F" w:rsidRDefault="005F6E7F" w:rsidP="005F6E7F">
      <w:pPr>
        <w:tabs>
          <w:tab w:val="left" w:pos="7920"/>
        </w:tabs>
        <w:autoSpaceDE w:val="0"/>
        <w:autoSpaceDN w:val="0"/>
        <w:adjustRightInd w:val="0"/>
        <w:jc w:val="both"/>
      </w:pPr>
      <w:r w:rsidRPr="00EC5E1A">
        <w:t xml:space="preserve">Sporto ir kūno kultūros skyriaus vedėjas  </w:t>
      </w:r>
      <w:r w:rsidRPr="00EC5E1A">
        <w:tab/>
      </w:r>
      <w:r>
        <w:t xml:space="preserve">      Mantas </w:t>
      </w:r>
      <w:proofErr w:type="spellStart"/>
      <w:r>
        <w:t>Bagočius</w:t>
      </w:r>
      <w:proofErr w:type="spellEnd"/>
    </w:p>
    <w:p w:rsidR="00D06BF1" w:rsidRPr="005F6E7F" w:rsidRDefault="00D06BF1" w:rsidP="005F6E7F"/>
    <w:sectPr w:rsidR="00D06BF1" w:rsidRPr="005F6E7F" w:rsidSect="00E1133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5F6E7F"/>
    <w:rsid w:val="008354D5"/>
    <w:rsid w:val="008E6E82"/>
    <w:rsid w:val="00A06545"/>
    <w:rsid w:val="00AF7D08"/>
    <w:rsid w:val="00B750B6"/>
    <w:rsid w:val="00CA4D3B"/>
    <w:rsid w:val="00D06BF1"/>
    <w:rsid w:val="00E33871"/>
    <w:rsid w:val="00F6342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2014-08-21T07:09:00Z</dcterms:modified>
  <revision>7</revision>
</coreProperties>
</file>