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9DD60" w14:textId="77777777" w:rsidR="00ED1778" w:rsidRPr="00CB7939" w:rsidRDefault="00ED1778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819DD61" w14:textId="77777777" w:rsidR="00ED1778" w:rsidRDefault="00ED1778" w:rsidP="003077A5">
      <w:pPr>
        <w:keepNext/>
        <w:jc w:val="center"/>
        <w:outlineLvl w:val="1"/>
        <w:rPr>
          <w:b/>
        </w:rPr>
      </w:pPr>
    </w:p>
    <w:p w14:paraId="6819DD62" w14:textId="77777777" w:rsidR="00ED1778" w:rsidRPr="00CB7939" w:rsidRDefault="00ED1778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819DD63" w14:textId="19A51BE9" w:rsidR="00ED1778" w:rsidRPr="001D3C7E" w:rsidRDefault="00ED1778" w:rsidP="003077A5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KLAIPĖDOS MIESTO SAVIVALDYBĖS TRIUKŠMO PREVENCIJOS VEIKSMŲ PLANO 2014</w:t>
      </w:r>
      <w:r w:rsidR="00FF6253">
        <w:rPr>
          <w:b/>
          <w:caps/>
        </w:rPr>
        <w:t>–</w:t>
      </w:r>
      <w:r>
        <w:rPr>
          <w:b/>
          <w:caps/>
        </w:rPr>
        <w:t>2018 METAMS patvirtinimo</w:t>
      </w:r>
    </w:p>
    <w:p w14:paraId="6819DD64" w14:textId="77777777" w:rsidR="00ED1778" w:rsidRDefault="00ED1778" w:rsidP="003077A5">
      <w:pPr>
        <w:jc w:val="center"/>
      </w:pPr>
    </w:p>
    <w:bookmarkStart w:id="1" w:name="registravimoDataIlga"/>
    <w:p w14:paraId="6819DD65" w14:textId="77777777" w:rsidR="00ED1778" w:rsidRPr="003C09F9" w:rsidRDefault="00ED1778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rugsėjo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T1-260</w:t>
      </w:r>
      <w:r>
        <w:rPr>
          <w:noProof/>
        </w:rPr>
        <w:fldChar w:fldCharType="end"/>
      </w:r>
      <w:bookmarkEnd w:id="2"/>
    </w:p>
    <w:p w14:paraId="6819DD66" w14:textId="77777777" w:rsidR="00ED1778" w:rsidRDefault="00ED1778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819DD67" w14:textId="77777777" w:rsidR="00ED1778" w:rsidRDefault="00ED1778" w:rsidP="003077A5">
      <w:pPr>
        <w:jc w:val="center"/>
        <w:rPr>
          <w:b/>
          <w:sz w:val="28"/>
          <w:szCs w:val="28"/>
        </w:rPr>
      </w:pPr>
    </w:p>
    <w:p w14:paraId="6819DD68" w14:textId="77777777" w:rsidR="00ED1778" w:rsidRDefault="00ED1778" w:rsidP="003077A5">
      <w:pPr>
        <w:jc w:val="center"/>
      </w:pPr>
    </w:p>
    <w:p w14:paraId="6819DD69" w14:textId="77777777" w:rsidR="00ED1778" w:rsidRDefault="00ED1778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4 dalimi, Lietuvos Respublikos triukšmo valdymo įstatymo 13 straipsnio 1 dalies 6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>
        <w:t>a</w:t>
      </w:r>
    </w:p>
    <w:p w14:paraId="6819DD6A" w14:textId="1BA2252C" w:rsidR="00ED1778" w:rsidRDefault="00ED1778" w:rsidP="009B3355">
      <w:pPr>
        <w:ind w:firstLine="709"/>
        <w:jc w:val="both"/>
      </w:pPr>
      <w:r>
        <w:t>patvirtinti Klaipėdos miesto savivaldybės triukšmo prevencijos veiksmų planą 2014</w:t>
      </w:r>
      <w:r w:rsidR="00FF6253">
        <w:t>–</w:t>
      </w:r>
      <w:r>
        <w:t>2018 metams (pridedama).</w:t>
      </w:r>
    </w:p>
    <w:p w14:paraId="6819DD6B" w14:textId="77777777" w:rsidR="00ED1778" w:rsidRPr="008203D0" w:rsidRDefault="00ED1778" w:rsidP="009B3355">
      <w:pPr>
        <w:ind w:firstLine="709"/>
        <w:jc w:val="both"/>
      </w:pPr>
      <w:r>
        <w:t xml:space="preserve">Šis sprendimas gali būti skundžiamas Lietuvos Respublikos administracinių bylų teisenos įstatymo nustatyta tvarka Klaipėdos apygardos administraciniam teismui. </w:t>
      </w:r>
    </w:p>
    <w:p w14:paraId="6819DD6C" w14:textId="77777777" w:rsidR="00ED1778" w:rsidRDefault="00ED1778" w:rsidP="003077A5">
      <w:pPr>
        <w:jc w:val="both"/>
      </w:pPr>
    </w:p>
    <w:p w14:paraId="6819DD6D" w14:textId="77777777" w:rsidR="00ED1778" w:rsidRDefault="00ED1778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ED1778" w14:paraId="6819DD70" w14:textId="77777777" w:rsidTr="00165FB0">
        <w:tc>
          <w:tcPr>
            <w:tcW w:w="6629" w:type="dxa"/>
          </w:tcPr>
          <w:p w14:paraId="6819DD6E" w14:textId="77777777" w:rsidR="00ED1778" w:rsidRDefault="00ED1778" w:rsidP="00BB15A1">
            <w:r w:rsidRPr="00D50F7E">
              <w:t xml:space="preserve">Savivaldybės meras </w:t>
            </w:r>
          </w:p>
        </w:tc>
        <w:tc>
          <w:tcPr>
            <w:tcW w:w="3225" w:type="dxa"/>
          </w:tcPr>
          <w:p w14:paraId="6819DD6F" w14:textId="6500DB60" w:rsidR="00ED1778" w:rsidRDefault="00ED1778" w:rsidP="00181E3E">
            <w:pPr>
              <w:jc w:val="right"/>
            </w:pPr>
          </w:p>
        </w:tc>
      </w:tr>
    </w:tbl>
    <w:p w14:paraId="6819DD71" w14:textId="77777777" w:rsidR="00ED1778" w:rsidRDefault="00ED1778" w:rsidP="003077A5">
      <w:pPr>
        <w:jc w:val="both"/>
      </w:pPr>
    </w:p>
    <w:p w14:paraId="6819DD72" w14:textId="77777777" w:rsidR="00ED1778" w:rsidRPr="00D50F7E" w:rsidRDefault="00ED1778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ED1778" w14:paraId="6819DD75" w14:textId="77777777" w:rsidTr="00165FB0">
        <w:tc>
          <w:tcPr>
            <w:tcW w:w="6629" w:type="dxa"/>
          </w:tcPr>
          <w:p w14:paraId="6819DD73" w14:textId="63A423FF" w:rsidR="00ED1778" w:rsidRDefault="00FF6253" w:rsidP="00FF6253">
            <w:r>
              <w:t>Teikėja</w:t>
            </w:r>
            <w:r w:rsidR="00ED1778" w:rsidRPr="00D50F7E">
              <w:t xml:space="preserve"> – </w:t>
            </w:r>
            <w:r w:rsidR="00ED1778">
              <w:t>S</w:t>
            </w:r>
            <w:r>
              <w:t>avivaldybės administracijos direktorė</w:t>
            </w:r>
          </w:p>
        </w:tc>
        <w:tc>
          <w:tcPr>
            <w:tcW w:w="3225" w:type="dxa"/>
          </w:tcPr>
          <w:p w14:paraId="6819DD74" w14:textId="06BEBAEC" w:rsidR="00ED1778" w:rsidRDefault="00ED1778" w:rsidP="00FF6253">
            <w:pPr>
              <w:jc w:val="right"/>
            </w:pPr>
            <w:r>
              <w:t>J</w:t>
            </w:r>
            <w:r w:rsidR="00FF6253">
              <w:t>udita Simonavičiūtė</w:t>
            </w:r>
          </w:p>
        </w:tc>
      </w:tr>
    </w:tbl>
    <w:p w14:paraId="6819DD76" w14:textId="77777777" w:rsidR="00ED1778" w:rsidRDefault="00ED1778" w:rsidP="003077A5">
      <w:pPr>
        <w:tabs>
          <w:tab w:val="left" w:pos="7560"/>
        </w:tabs>
        <w:jc w:val="both"/>
      </w:pPr>
    </w:p>
    <w:p w14:paraId="6819DD77" w14:textId="77777777" w:rsidR="00ED1778" w:rsidRDefault="00ED1778" w:rsidP="003077A5">
      <w:pPr>
        <w:tabs>
          <w:tab w:val="left" w:pos="7560"/>
        </w:tabs>
        <w:jc w:val="both"/>
      </w:pPr>
    </w:p>
    <w:p w14:paraId="6819DD78" w14:textId="77777777" w:rsidR="00ED1778" w:rsidRDefault="00ED1778" w:rsidP="003077A5">
      <w:pPr>
        <w:tabs>
          <w:tab w:val="left" w:pos="7560"/>
        </w:tabs>
        <w:jc w:val="both"/>
      </w:pPr>
    </w:p>
    <w:p w14:paraId="6819DD79" w14:textId="77777777" w:rsidR="00ED1778" w:rsidRDefault="00ED1778" w:rsidP="003077A5">
      <w:pPr>
        <w:tabs>
          <w:tab w:val="left" w:pos="7560"/>
        </w:tabs>
        <w:jc w:val="both"/>
      </w:pPr>
    </w:p>
    <w:p w14:paraId="6819DD7A" w14:textId="77777777" w:rsidR="00ED1778" w:rsidRDefault="00ED1778" w:rsidP="003077A5">
      <w:pPr>
        <w:jc w:val="both"/>
      </w:pPr>
    </w:p>
    <w:p w14:paraId="6819DD7B" w14:textId="77777777" w:rsidR="00ED1778" w:rsidRDefault="00ED1778" w:rsidP="003077A5">
      <w:pPr>
        <w:jc w:val="both"/>
      </w:pPr>
    </w:p>
    <w:p w14:paraId="6819DD7C" w14:textId="77777777" w:rsidR="00ED1778" w:rsidRDefault="00ED1778" w:rsidP="003077A5">
      <w:pPr>
        <w:jc w:val="both"/>
      </w:pPr>
    </w:p>
    <w:p w14:paraId="6819DD7D" w14:textId="77777777" w:rsidR="00ED1778" w:rsidRDefault="00ED1778" w:rsidP="003077A5">
      <w:pPr>
        <w:jc w:val="both"/>
      </w:pPr>
    </w:p>
    <w:p w14:paraId="6819DD7E" w14:textId="77777777" w:rsidR="00ED1778" w:rsidRDefault="00ED1778" w:rsidP="003077A5">
      <w:pPr>
        <w:jc w:val="both"/>
      </w:pPr>
    </w:p>
    <w:p w14:paraId="6819DD7F" w14:textId="77777777" w:rsidR="00ED1778" w:rsidRDefault="00ED1778" w:rsidP="003077A5">
      <w:pPr>
        <w:jc w:val="both"/>
      </w:pPr>
    </w:p>
    <w:p w14:paraId="6819DD80" w14:textId="77777777" w:rsidR="00ED1778" w:rsidRDefault="00ED1778" w:rsidP="003077A5">
      <w:pPr>
        <w:jc w:val="both"/>
      </w:pPr>
    </w:p>
    <w:p w14:paraId="6819DD81" w14:textId="77777777" w:rsidR="00ED1778" w:rsidRDefault="00ED1778" w:rsidP="003077A5">
      <w:pPr>
        <w:jc w:val="both"/>
      </w:pPr>
    </w:p>
    <w:p w14:paraId="6819DD82" w14:textId="77777777" w:rsidR="00ED1778" w:rsidRDefault="00ED1778" w:rsidP="003077A5">
      <w:pPr>
        <w:jc w:val="both"/>
      </w:pPr>
    </w:p>
    <w:p w14:paraId="6819DD83" w14:textId="77777777" w:rsidR="00ED1778" w:rsidRDefault="00ED1778" w:rsidP="003077A5">
      <w:pPr>
        <w:jc w:val="both"/>
      </w:pPr>
    </w:p>
    <w:p w14:paraId="6819DD84" w14:textId="77777777" w:rsidR="00ED1778" w:rsidRDefault="00ED1778" w:rsidP="003077A5">
      <w:pPr>
        <w:jc w:val="both"/>
      </w:pPr>
    </w:p>
    <w:p w14:paraId="08FF0FDF" w14:textId="77777777" w:rsidR="00FF6253" w:rsidRDefault="00FF6253" w:rsidP="003077A5">
      <w:pPr>
        <w:jc w:val="both"/>
      </w:pPr>
    </w:p>
    <w:p w14:paraId="6819DD86" w14:textId="77777777" w:rsidR="00ED1778" w:rsidRDefault="00ED1778" w:rsidP="003077A5">
      <w:pPr>
        <w:jc w:val="both"/>
      </w:pPr>
    </w:p>
    <w:p w14:paraId="6819DD87" w14:textId="77777777" w:rsidR="00ED1778" w:rsidRDefault="00ED1778" w:rsidP="003077A5">
      <w:pPr>
        <w:jc w:val="both"/>
      </w:pPr>
    </w:p>
    <w:p w14:paraId="6819DD88" w14:textId="77777777" w:rsidR="00ED1778" w:rsidRDefault="00ED1778" w:rsidP="003077A5">
      <w:pPr>
        <w:jc w:val="both"/>
      </w:pPr>
    </w:p>
    <w:p w14:paraId="6819DD89" w14:textId="77777777" w:rsidR="00ED1778" w:rsidRDefault="00ED1778" w:rsidP="003077A5">
      <w:pPr>
        <w:jc w:val="both"/>
      </w:pPr>
    </w:p>
    <w:p w14:paraId="6819DD8A" w14:textId="77777777" w:rsidR="00ED1778" w:rsidRDefault="00ED1778" w:rsidP="003077A5">
      <w:pPr>
        <w:jc w:val="both"/>
      </w:pPr>
    </w:p>
    <w:p w14:paraId="1E1CAA80" w14:textId="77777777" w:rsidR="002B4806" w:rsidRDefault="002B4806" w:rsidP="003077A5">
      <w:pPr>
        <w:jc w:val="both"/>
      </w:pPr>
    </w:p>
    <w:p w14:paraId="6819DD8C" w14:textId="77777777" w:rsidR="00ED1778" w:rsidRDefault="00ED1778" w:rsidP="003077A5">
      <w:pPr>
        <w:jc w:val="both"/>
      </w:pPr>
    </w:p>
    <w:p w14:paraId="6819DD8D" w14:textId="77777777" w:rsidR="00ED1778" w:rsidRDefault="00ED1778" w:rsidP="003077A5">
      <w:pPr>
        <w:jc w:val="both"/>
      </w:pPr>
    </w:p>
    <w:p w14:paraId="6819DD8E" w14:textId="77777777" w:rsidR="00ED1778" w:rsidRDefault="00ED1778" w:rsidP="003077A5">
      <w:pPr>
        <w:jc w:val="both"/>
      </w:pPr>
    </w:p>
    <w:p w14:paraId="6819DD8F" w14:textId="77777777" w:rsidR="00ED1778" w:rsidRDefault="00ED1778" w:rsidP="003077A5">
      <w:pPr>
        <w:jc w:val="both"/>
      </w:pPr>
    </w:p>
    <w:p w14:paraId="6819DD90" w14:textId="77777777" w:rsidR="00ED1778" w:rsidRDefault="00ED1778" w:rsidP="003077A5">
      <w:pPr>
        <w:jc w:val="both"/>
      </w:pPr>
    </w:p>
    <w:p w14:paraId="6819DD91" w14:textId="77777777" w:rsidR="00ED1778" w:rsidRDefault="00ED1778" w:rsidP="003077A5">
      <w:pPr>
        <w:jc w:val="both"/>
      </w:pPr>
      <w:r>
        <w:t xml:space="preserve">Ineta </w:t>
      </w:r>
      <w:proofErr w:type="spellStart"/>
      <w:r>
        <w:t>Pačiauskaitė</w:t>
      </w:r>
      <w:proofErr w:type="spellEnd"/>
      <w:r>
        <w:t>, tel. 39 60 70</w:t>
      </w:r>
    </w:p>
    <w:p w14:paraId="6819DD92" w14:textId="77777777" w:rsidR="00ED1778" w:rsidRDefault="00ED1778" w:rsidP="000E4491">
      <w:pPr>
        <w:jc w:val="both"/>
      </w:pPr>
      <w:r>
        <w:t>2014-09-03</w:t>
      </w:r>
    </w:p>
    <w:sectPr w:rsidR="00ED1778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9DD95" w14:textId="77777777" w:rsidR="00ED1778" w:rsidRDefault="00ED1778">
      <w:r>
        <w:separator/>
      </w:r>
    </w:p>
  </w:endnote>
  <w:endnote w:type="continuationSeparator" w:id="0">
    <w:p w14:paraId="6819DD96" w14:textId="77777777" w:rsidR="00ED1778" w:rsidRDefault="00ED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9DD93" w14:textId="77777777" w:rsidR="00ED1778" w:rsidRDefault="00ED1778">
      <w:r>
        <w:separator/>
      </w:r>
    </w:p>
  </w:footnote>
  <w:footnote w:type="continuationSeparator" w:id="0">
    <w:p w14:paraId="6819DD94" w14:textId="77777777" w:rsidR="00ED1778" w:rsidRDefault="00ED1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9DD97" w14:textId="77777777" w:rsidR="00ED1778" w:rsidRDefault="00ED177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819DD98" w14:textId="77777777" w:rsidR="00ED1778" w:rsidRDefault="00ED177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9DD99" w14:textId="77777777" w:rsidR="00ED1778" w:rsidRDefault="00ED177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B480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819DD9A" w14:textId="77777777" w:rsidR="00ED1778" w:rsidRDefault="00ED177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9DD9B" w14:textId="77777777" w:rsidR="00ED1778" w:rsidRPr="00C72E9F" w:rsidRDefault="00ED1778" w:rsidP="00C72E9F">
    <w:pPr>
      <w:pStyle w:val="Antrats"/>
      <w:jc w:val="right"/>
      <w:rPr>
        <w:b/>
      </w:rPr>
    </w:pPr>
    <w:proofErr w:type="spellStart"/>
    <w:r w:rsidRPr="00C72E9F">
      <w:rPr>
        <w:b/>
      </w:rPr>
      <w:t>Projektas</w:t>
    </w:r>
    <w:proofErr w:type="spellEnd"/>
  </w:p>
  <w:p w14:paraId="6819DD9C" w14:textId="77777777" w:rsidR="00ED1778" w:rsidRDefault="00ED177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10F0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0F68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4806"/>
    <w:rsid w:val="002B518B"/>
    <w:rsid w:val="002B5E8A"/>
    <w:rsid w:val="002B6E45"/>
    <w:rsid w:val="002B73C5"/>
    <w:rsid w:val="002C055D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0F1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1849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355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4F9D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1778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3B2C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8BC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253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9D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  <w:lang w:val="en-US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  <w:rPr>
      <w:lang w:val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  <w:rPr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val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  <w:lang w:val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  <w:rPr>
      <w:lang w:val="en-US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2014-09-12T11:54:00Z</dcterms:created>
  <dcterms:modified xsi:type="dcterms:W3CDTF">2014-09-12T11:54:00Z</dcterms:modified>
</cp:coreProperties>
</file>