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37" w:rsidRPr="00825737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</w:p>
    <w:p w:rsidR="00BF63D8" w:rsidRPr="00BF63D8" w:rsidRDefault="00825737" w:rsidP="00BF63D8">
      <w:pPr>
        <w:jc w:val="center"/>
        <w:rPr>
          <w:sz w:val="24"/>
          <w:szCs w:val="24"/>
        </w:rPr>
      </w:pPr>
      <w:r w:rsidRPr="00BF63D8">
        <w:rPr>
          <w:b/>
          <w:sz w:val="24"/>
          <w:szCs w:val="24"/>
        </w:rPr>
        <w:t>PRIE SAVIVALDYBĖS TARYBOS SPRENDIMO „</w:t>
      </w:r>
      <w:r w:rsidR="00120BB8" w:rsidRPr="00120BB8">
        <w:rPr>
          <w:b/>
          <w:caps/>
          <w:sz w:val="24"/>
          <w:szCs w:val="24"/>
          <w:lang w:eastAsia="en-US"/>
        </w:rPr>
        <w:t>DĖL Klaipėdos miesto savivaldybės tarybos 2004 m. birželio 23 d. sprendimo Nr. 1-274 „Dėl viešojo tualeto Kopų g. 1A, Melnragėje, paslaugų teikimo tarifų nustatymo“</w:t>
      </w:r>
      <w:r w:rsidR="00120BB8" w:rsidRPr="00120BB8">
        <w:rPr>
          <w:b/>
          <w:sz w:val="24"/>
          <w:szCs w:val="24"/>
          <w:lang w:eastAsia="en-US"/>
        </w:rPr>
        <w:t xml:space="preserve"> </w:t>
      </w:r>
      <w:r w:rsidR="00120BB8" w:rsidRPr="00120BB8">
        <w:rPr>
          <w:b/>
          <w:caps/>
          <w:sz w:val="24"/>
          <w:szCs w:val="24"/>
          <w:lang w:eastAsia="en-US"/>
        </w:rPr>
        <w:t>pakeitimo</w:t>
      </w:r>
      <w:r w:rsidR="00BF63D8">
        <w:rPr>
          <w:b/>
          <w:sz w:val="24"/>
          <w:szCs w:val="24"/>
        </w:rPr>
        <w:t>“</w:t>
      </w:r>
    </w:p>
    <w:p w:rsidR="00825737" w:rsidRPr="00BF63D8" w:rsidRDefault="00825737" w:rsidP="00825737">
      <w:pPr>
        <w:jc w:val="center"/>
        <w:rPr>
          <w:b/>
          <w:sz w:val="24"/>
          <w:szCs w:val="24"/>
        </w:rPr>
      </w:pPr>
      <w:r w:rsidRPr="00BF63D8">
        <w:rPr>
          <w:b/>
          <w:sz w:val="24"/>
          <w:szCs w:val="24"/>
        </w:rPr>
        <w:t>PROJEKTO</w:t>
      </w:r>
    </w:p>
    <w:p w:rsidR="00825737" w:rsidRPr="00825737" w:rsidRDefault="00825737" w:rsidP="00825737">
      <w:pPr>
        <w:jc w:val="center"/>
        <w:rPr>
          <w:b/>
          <w:sz w:val="24"/>
          <w:szCs w:val="24"/>
        </w:rPr>
      </w:pP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BF63D8" w:rsidRDefault="00825737" w:rsidP="008D1886">
      <w:pPr>
        <w:ind w:firstLine="720"/>
        <w:jc w:val="both"/>
        <w:rPr>
          <w:sz w:val="24"/>
          <w:szCs w:val="24"/>
        </w:rPr>
      </w:pPr>
      <w:r w:rsidRPr="009B208A">
        <w:rPr>
          <w:sz w:val="24"/>
          <w:szCs w:val="24"/>
        </w:rPr>
        <w:t>Savivaldybės tarybos sprendimo projekt</w:t>
      </w:r>
      <w:r w:rsidR="00BF63D8">
        <w:rPr>
          <w:sz w:val="24"/>
          <w:szCs w:val="24"/>
        </w:rPr>
        <w:t xml:space="preserve">as parengtas siekiant nuo euro įvedimo Lietuvos Respublikoje dienos pakeisti </w:t>
      </w:r>
      <w:r w:rsidR="0008044A" w:rsidRPr="0008044A">
        <w:rPr>
          <w:sz w:val="24"/>
          <w:szCs w:val="24"/>
          <w:lang w:eastAsia="en-US"/>
        </w:rPr>
        <w:t>viešojo tualeto Kopų g. 1A, Melnragėje, paslaugų teikimo vienkartinio bilieto kainas</w:t>
      </w:r>
      <w:r w:rsidR="00BF63D8">
        <w:rPr>
          <w:sz w:val="24"/>
          <w:szCs w:val="24"/>
        </w:rPr>
        <w:t>.</w:t>
      </w:r>
    </w:p>
    <w:p w:rsidR="00770FE2" w:rsidRPr="00770FE2" w:rsidRDefault="0008044A" w:rsidP="00825737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Šiuo metu tualeto bilieto</w:t>
      </w:r>
      <w:r w:rsidR="008D1886" w:rsidRPr="008D1886">
        <w:rPr>
          <w:sz w:val="24"/>
          <w:szCs w:val="24"/>
        </w:rPr>
        <w:t xml:space="preserve"> kain</w:t>
      </w:r>
      <w:r w:rsidR="00D80618">
        <w:rPr>
          <w:sz w:val="24"/>
          <w:szCs w:val="24"/>
        </w:rPr>
        <w:t xml:space="preserve">a </w:t>
      </w:r>
      <w:r>
        <w:rPr>
          <w:sz w:val="24"/>
          <w:szCs w:val="24"/>
        </w:rPr>
        <w:t>0</w:t>
      </w:r>
      <w:r w:rsidR="00D80618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="00D80618">
        <w:rPr>
          <w:sz w:val="24"/>
          <w:szCs w:val="24"/>
        </w:rPr>
        <w:t>0 Lt</w:t>
      </w:r>
      <w:r w:rsidR="00770FE2">
        <w:rPr>
          <w:sz w:val="24"/>
          <w:szCs w:val="24"/>
        </w:rPr>
        <w:t xml:space="preserve"> perskaičiuoja</w:t>
      </w:r>
      <w:r w:rsidR="00D80618">
        <w:rPr>
          <w:sz w:val="24"/>
          <w:szCs w:val="24"/>
        </w:rPr>
        <w:t>nt į eurus – 0,</w:t>
      </w:r>
      <w:r>
        <w:rPr>
          <w:sz w:val="24"/>
          <w:szCs w:val="24"/>
        </w:rPr>
        <w:t>1</w:t>
      </w:r>
      <w:r w:rsidR="00F20A6C">
        <w:rPr>
          <w:sz w:val="24"/>
          <w:szCs w:val="24"/>
        </w:rPr>
        <w:t>4</w:t>
      </w:r>
      <w:r>
        <w:rPr>
          <w:sz w:val="24"/>
          <w:szCs w:val="24"/>
        </w:rPr>
        <w:t xml:space="preserve"> Eur (0,5</w:t>
      </w:r>
      <w:r w:rsidR="00D80618">
        <w:rPr>
          <w:sz w:val="24"/>
          <w:szCs w:val="24"/>
        </w:rPr>
        <w:t>0</w:t>
      </w:r>
      <w:r w:rsidR="00770FE2">
        <w:rPr>
          <w:sz w:val="24"/>
          <w:szCs w:val="24"/>
        </w:rPr>
        <w:t xml:space="preserve"> Lt/3,4528 = </w:t>
      </w:r>
      <w:r w:rsidR="00D80618">
        <w:rPr>
          <w:sz w:val="24"/>
          <w:szCs w:val="24"/>
        </w:rPr>
        <w:t>0</w:t>
      </w:r>
      <w:r w:rsidR="00770FE2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="00F20A6C">
        <w:rPr>
          <w:sz w:val="24"/>
          <w:szCs w:val="24"/>
        </w:rPr>
        <w:t>4</w:t>
      </w:r>
      <w:r w:rsidR="00D80618">
        <w:rPr>
          <w:sz w:val="24"/>
          <w:szCs w:val="24"/>
        </w:rPr>
        <w:t xml:space="preserve"> Eur)</w:t>
      </w:r>
      <w:r>
        <w:rPr>
          <w:sz w:val="24"/>
          <w:szCs w:val="24"/>
        </w:rPr>
        <w:t>, dušo bilieto</w:t>
      </w:r>
      <w:r w:rsidRPr="008D1886">
        <w:rPr>
          <w:sz w:val="24"/>
          <w:szCs w:val="24"/>
        </w:rPr>
        <w:t xml:space="preserve"> kain</w:t>
      </w:r>
      <w:r w:rsidR="00DE2D6A">
        <w:rPr>
          <w:sz w:val="24"/>
          <w:szCs w:val="24"/>
        </w:rPr>
        <w:t>a 5,00 Lt</w:t>
      </w:r>
      <w:r>
        <w:rPr>
          <w:sz w:val="24"/>
          <w:szCs w:val="24"/>
        </w:rPr>
        <w:t xml:space="preserve"> perska</w:t>
      </w:r>
      <w:r w:rsidR="002203D4">
        <w:rPr>
          <w:sz w:val="24"/>
          <w:szCs w:val="24"/>
        </w:rPr>
        <w:t>ičiuojant į eurus – 1,45 Eur (</w:t>
      </w:r>
      <w:r>
        <w:rPr>
          <w:sz w:val="24"/>
          <w:szCs w:val="24"/>
        </w:rPr>
        <w:t>5</w:t>
      </w:r>
      <w:r w:rsidR="002203D4">
        <w:rPr>
          <w:sz w:val="24"/>
          <w:szCs w:val="24"/>
        </w:rPr>
        <w:t>,0</w:t>
      </w:r>
      <w:r>
        <w:rPr>
          <w:sz w:val="24"/>
          <w:szCs w:val="24"/>
        </w:rPr>
        <w:t>0 Lt/3,4528 = 1</w:t>
      </w:r>
      <w:r w:rsidR="002203D4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="002203D4">
        <w:rPr>
          <w:sz w:val="24"/>
          <w:szCs w:val="24"/>
        </w:rPr>
        <w:t>5</w:t>
      </w:r>
      <w:r>
        <w:rPr>
          <w:sz w:val="24"/>
          <w:szCs w:val="24"/>
        </w:rPr>
        <w:t xml:space="preserve"> Eur)</w:t>
      </w:r>
      <w:r w:rsidR="00D80618">
        <w:rPr>
          <w:sz w:val="24"/>
          <w:szCs w:val="24"/>
        </w:rPr>
        <w:t xml:space="preserve">. </w:t>
      </w:r>
    </w:p>
    <w:p w:rsidR="000F2021" w:rsidRPr="00825737" w:rsidRDefault="000F2021" w:rsidP="000F2021">
      <w:pPr>
        <w:ind w:firstLine="720"/>
        <w:jc w:val="both"/>
        <w:rPr>
          <w:color w:val="000000"/>
          <w:sz w:val="24"/>
          <w:szCs w:val="24"/>
        </w:rPr>
      </w:pPr>
      <w:r w:rsidRPr="00825737">
        <w:rPr>
          <w:sz w:val="24"/>
          <w:szCs w:val="24"/>
        </w:rPr>
        <w:t xml:space="preserve">Teikiamo sprendimo projekto tikslas ir uždaviniai – vadovaujantis </w:t>
      </w:r>
      <w:r w:rsidR="00BF63D8">
        <w:rPr>
          <w:sz w:val="24"/>
          <w:szCs w:val="24"/>
        </w:rPr>
        <w:t xml:space="preserve">LR Euro įvedimo Lietuvos respublikoje įstatymu ir </w:t>
      </w:r>
      <w:r w:rsidR="00DF309A">
        <w:rPr>
          <w:sz w:val="24"/>
          <w:szCs w:val="24"/>
        </w:rPr>
        <w:t>Nacionaliniu euro įvedimo planu, patvirtintu</w:t>
      </w:r>
      <w:r w:rsidR="00DF309A" w:rsidRPr="00DF309A">
        <w:rPr>
          <w:sz w:val="24"/>
          <w:szCs w:val="24"/>
        </w:rPr>
        <w:t xml:space="preserve"> </w:t>
      </w:r>
      <w:r w:rsidR="00DF309A">
        <w:rPr>
          <w:sz w:val="24"/>
          <w:szCs w:val="24"/>
        </w:rPr>
        <w:t>LR Vyriausybės nutarimu, pakeisti Klaipėdos  miesto savivaldybėje galiojančius teisės aktus, kuriuose nurodytos litų sumos perskaičiuojamos į eurus.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0F2021" w:rsidRPr="00934C62" w:rsidRDefault="000F2021" w:rsidP="000F2021">
      <w:pPr>
        <w:ind w:firstLine="720"/>
        <w:jc w:val="both"/>
        <w:rPr>
          <w:color w:val="000000"/>
          <w:sz w:val="24"/>
          <w:szCs w:val="24"/>
        </w:rPr>
      </w:pPr>
      <w:r w:rsidRPr="00934C62">
        <w:rPr>
          <w:sz w:val="24"/>
          <w:szCs w:val="24"/>
        </w:rPr>
        <w:t xml:space="preserve">Projekto rengimo priežastis – </w:t>
      </w:r>
      <w:r w:rsidR="00DF309A">
        <w:rPr>
          <w:sz w:val="24"/>
          <w:szCs w:val="24"/>
        </w:rPr>
        <w:t>euro įvedimas Lietuvos Respublikoje nuo 2015 m. sausio 1 d.</w:t>
      </w:r>
    </w:p>
    <w:p w:rsidR="00DF309A" w:rsidRDefault="000F2021" w:rsidP="00DF309A">
      <w:pPr>
        <w:ind w:firstLine="720"/>
        <w:jc w:val="both"/>
        <w:rPr>
          <w:b/>
          <w:sz w:val="24"/>
          <w:szCs w:val="24"/>
        </w:rPr>
      </w:pPr>
      <w:r w:rsidRPr="00825737">
        <w:rPr>
          <w:sz w:val="24"/>
          <w:szCs w:val="24"/>
        </w:rPr>
        <w:t xml:space="preserve">Sprendimo projektas parengtas </w:t>
      </w:r>
      <w:r>
        <w:rPr>
          <w:sz w:val="24"/>
          <w:szCs w:val="24"/>
        </w:rPr>
        <w:t xml:space="preserve">vadovaujantis </w:t>
      </w:r>
      <w:r w:rsidR="00DF309A">
        <w:rPr>
          <w:sz w:val="24"/>
          <w:szCs w:val="24"/>
        </w:rPr>
        <w:t>LR Euro įvedimo Lietuvos respublikoje įstatymu,</w:t>
      </w:r>
      <w:r w:rsidR="00DF309A" w:rsidRPr="00825737">
        <w:rPr>
          <w:b/>
          <w:sz w:val="24"/>
          <w:szCs w:val="24"/>
        </w:rPr>
        <w:t xml:space="preserve"> </w:t>
      </w:r>
      <w:r w:rsidR="00DF309A">
        <w:rPr>
          <w:sz w:val="24"/>
          <w:szCs w:val="24"/>
        </w:rPr>
        <w:t>Nacionaliniu euro įvedimo planu, patvirtintu</w:t>
      </w:r>
      <w:r w:rsidR="00DF309A" w:rsidRPr="00DF309A">
        <w:rPr>
          <w:sz w:val="24"/>
          <w:szCs w:val="24"/>
        </w:rPr>
        <w:t xml:space="preserve"> </w:t>
      </w:r>
      <w:r w:rsidR="00DF309A">
        <w:rPr>
          <w:sz w:val="24"/>
          <w:szCs w:val="24"/>
        </w:rPr>
        <w:t>LR Vyriausybės 2013 m. birželio 26 d. nutarimu Nr.604.</w:t>
      </w:r>
    </w:p>
    <w:p w:rsidR="00825737" w:rsidRPr="00825737" w:rsidRDefault="00825737" w:rsidP="00DF309A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</w:p>
    <w:p w:rsidR="00825737" w:rsidRPr="00825737" w:rsidRDefault="00883F68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t</w:t>
      </w:r>
      <w:r w:rsidR="00DF309A">
        <w:rPr>
          <w:sz w:val="24"/>
          <w:szCs w:val="24"/>
        </w:rPr>
        <w:t xml:space="preserve">eisės aktuose </w:t>
      </w:r>
      <w:r>
        <w:rPr>
          <w:sz w:val="24"/>
          <w:szCs w:val="24"/>
        </w:rPr>
        <w:t xml:space="preserve">nurodyti litai </w:t>
      </w:r>
      <w:r w:rsidR="00DF309A">
        <w:rPr>
          <w:sz w:val="24"/>
          <w:szCs w:val="24"/>
        </w:rPr>
        <w:t>bus perskaičiuoti į eurus</w:t>
      </w:r>
      <w:r>
        <w:rPr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:rsidR="00825737" w:rsidRDefault="00DF309A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13348D">
        <w:rPr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:rsidR="00282D29" w:rsidRPr="00A0272F" w:rsidRDefault="00DF309A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13348D">
        <w:rPr>
          <w:sz w:val="24"/>
          <w:szCs w:val="24"/>
        </w:rPr>
        <w:t>.</w:t>
      </w:r>
    </w:p>
    <w:p w:rsidR="00825737" w:rsidRPr="00825737" w:rsidRDefault="00825737" w:rsidP="00690125">
      <w:pPr>
        <w:ind w:firstLine="720"/>
        <w:jc w:val="both"/>
        <w:rPr>
          <w:b/>
          <w:color w:val="000000"/>
          <w:sz w:val="24"/>
          <w:szCs w:val="24"/>
        </w:rPr>
      </w:pPr>
      <w:r w:rsidRPr="00825737">
        <w:rPr>
          <w:b/>
          <w:sz w:val="24"/>
          <w:szCs w:val="24"/>
        </w:rPr>
        <w:t>6. Lėšų poreikis sprendimo įgyvendinimui</w:t>
      </w:r>
      <w:r w:rsidRPr="00825737">
        <w:rPr>
          <w:b/>
          <w:color w:val="000000"/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sz w:val="24"/>
          <w:szCs w:val="24"/>
        </w:rPr>
      </w:pPr>
      <w:r w:rsidRPr="00825737">
        <w:rPr>
          <w:color w:val="000000"/>
          <w:sz w:val="24"/>
          <w:szCs w:val="24"/>
        </w:rPr>
        <w:t xml:space="preserve"> </w:t>
      </w:r>
      <w:r w:rsidR="00DF309A">
        <w:rPr>
          <w:color w:val="000000"/>
          <w:sz w:val="24"/>
          <w:szCs w:val="24"/>
        </w:rPr>
        <w:t>Nėra</w:t>
      </w:r>
      <w:r w:rsidR="0013348D">
        <w:rPr>
          <w:color w:val="000000"/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:rsidR="000F2021" w:rsidRDefault="000F2021" w:rsidP="000F2021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Teigiamos pasekmės – </w:t>
      </w:r>
      <w:r w:rsidR="00770FE2">
        <w:rPr>
          <w:sz w:val="24"/>
          <w:szCs w:val="24"/>
        </w:rPr>
        <w:t xml:space="preserve">pagal Lietuvos Respublikos teisės aktus </w:t>
      </w:r>
      <w:r w:rsidR="00DF309A">
        <w:rPr>
          <w:sz w:val="24"/>
          <w:szCs w:val="24"/>
        </w:rPr>
        <w:t>pakeistas Klaipėdos miesto savivaldybės tarybos sprendimas</w:t>
      </w:r>
      <w:r w:rsidR="00770FE2">
        <w:rPr>
          <w:sz w:val="24"/>
          <w:szCs w:val="24"/>
        </w:rPr>
        <w:t>.</w:t>
      </w:r>
      <w:r w:rsidRPr="00825737">
        <w:rPr>
          <w:sz w:val="24"/>
          <w:szCs w:val="24"/>
        </w:rPr>
        <w:t xml:space="preserve"> Neigiamos pasekmės</w:t>
      </w:r>
      <w:r w:rsidR="00DF309A">
        <w:rPr>
          <w:sz w:val="24"/>
          <w:szCs w:val="24"/>
        </w:rPr>
        <w:t xml:space="preserve"> –</w:t>
      </w:r>
      <w:r w:rsidRPr="00825737">
        <w:rPr>
          <w:sz w:val="24"/>
          <w:szCs w:val="24"/>
        </w:rPr>
        <w:t xml:space="preserve"> </w:t>
      </w:r>
      <w:r w:rsidR="00DF309A">
        <w:rPr>
          <w:sz w:val="24"/>
          <w:szCs w:val="24"/>
        </w:rPr>
        <w:t>nenumatomos.</w:t>
      </w:r>
    </w:p>
    <w:p w:rsidR="00AC702A" w:rsidRDefault="00AC702A" w:rsidP="00825737">
      <w:pPr>
        <w:ind w:firstLine="720"/>
        <w:jc w:val="both"/>
        <w:rPr>
          <w:sz w:val="24"/>
          <w:szCs w:val="24"/>
        </w:rPr>
      </w:pPr>
    </w:p>
    <w:p w:rsidR="00DF309A" w:rsidRDefault="00DF309A" w:rsidP="00825737">
      <w:pPr>
        <w:ind w:firstLine="720"/>
        <w:jc w:val="both"/>
        <w:rPr>
          <w:sz w:val="24"/>
          <w:szCs w:val="24"/>
        </w:rPr>
      </w:pPr>
    </w:p>
    <w:p w:rsidR="000F2021" w:rsidRPr="00825737" w:rsidRDefault="000F2021" w:rsidP="00825737">
      <w:pPr>
        <w:ind w:firstLine="720"/>
        <w:jc w:val="both"/>
        <w:rPr>
          <w:sz w:val="24"/>
          <w:szCs w:val="24"/>
        </w:rPr>
      </w:pPr>
    </w:p>
    <w:p w:rsidR="00A76DF3" w:rsidRPr="00825737" w:rsidRDefault="00130BE4" w:rsidP="00DF2774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Miesto tvarkymo</w:t>
      </w:r>
      <w:r w:rsidR="00825737" w:rsidRPr="00825737">
        <w:rPr>
          <w:sz w:val="24"/>
          <w:szCs w:val="24"/>
        </w:rPr>
        <w:t xml:space="preserve"> skyriaus vedėja</w:t>
      </w:r>
      <w:r w:rsidR="00825737" w:rsidRPr="00825737">
        <w:rPr>
          <w:sz w:val="24"/>
          <w:szCs w:val="24"/>
        </w:rPr>
        <w:tab/>
      </w:r>
      <w:r>
        <w:rPr>
          <w:sz w:val="24"/>
          <w:szCs w:val="24"/>
        </w:rPr>
        <w:t>Irena Šakalienė</w:t>
      </w:r>
    </w:p>
    <w:sectPr w:rsidR="00A76DF3" w:rsidRPr="00825737" w:rsidSect="00890633"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3C" w:rsidRDefault="00AE5D3C" w:rsidP="00115812">
      <w:r>
        <w:separator/>
      </w:r>
    </w:p>
  </w:endnote>
  <w:endnote w:type="continuationSeparator" w:id="0">
    <w:p w:rsidR="00AE5D3C" w:rsidRDefault="00AE5D3C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3C" w:rsidRDefault="00AE5D3C" w:rsidP="00115812">
      <w:r>
        <w:separator/>
      </w:r>
    </w:p>
  </w:footnote>
  <w:footnote w:type="continuationSeparator" w:id="0">
    <w:p w:rsidR="00AE5D3C" w:rsidRDefault="00AE5D3C" w:rsidP="0011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D"/>
    <w:rsid w:val="00010E92"/>
    <w:rsid w:val="0002113E"/>
    <w:rsid w:val="00031821"/>
    <w:rsid w:val="000621D1"/>
    <w:rsid w:val="000709D7"/>
    <w:rsid w:val="00075955"/>
    <w:rsid w:val="0008044A"/>
    <w:rsid w:val="00086F4B"/>
    <w:rsid w:val="000A28C2"/>
    <w:rsid w:val="000A3639"/>
    <w:rsid w:val="000A69A2"/>
    <w:rsid w:val="000C313E"/>
    <w:rsid w:val="000D736C"/>
    <w:rsid w:val="000E27C4"/>
    <w:rsid w:val="000E2976"/>
    <w:rsid w:val="000E5C34"/>
    <w:rsid w:val="000F2021"/>
    <w:rsid w:val="001028D2"/>
    <w:rsid w:val="00106978"/>
    <w:rsid w:val="00111B12"/>
    <w:rsid w:val="00112DA9"/>
    <w:rsid w:val="00115812"/>
    <w:rsid w:val="00120BB8"/>
    <w:rsid w:val="00130BE4"/>
    <w:rsid w:val="0013348D"/>
    <w:rsid w:val="00152EAC"/>
    <w:rsid w:val="00156426"/>
    <w:rsid w:val="00161520"/>
    <w:rsid w:val="00165549"/>
    <w:rsid w:val="00173940"/>
    <w:rsid w:val="0018734C"/>
    <w:rsid w:val="00196D25"/>
    <w:rsid w:val="001B0499"/>
    <w:rsid w:val="001B0534"/>
    <w:rsid w:val="001C1062"/>
    <w:rsid w:val="001C40B3"/>
    <w:rsid w:val="001D336B"/>
    <w:rsid w:val="001E64D7"/>
    <w:rsid w:val="001F305F"/>
    <w:rsid w:val="00220015"/>
    <w:rsid w:val="002203D4"/>
    <w:rsid w:val="00233245"/>
    <w:rsid w:val="002402EC"/>
    <w:rsid w:val="0026050E"/>
    <w:rsid w:val="00282D29"/>
    <w:rsid w:val="002A07FE"/>
    <w:rsid w:val="002A4D21"/>
    <w:rsid w:val="002B393B"/>
    <w:rsid w:val="002C0617"/>
    <w:rsid w:val="002C2D93"/>
    <w:rsid w:val="002D79D1"/>
    <w:rsid w:val="002E3497"/>
    <w:rsid w:val="002E660E"/>
    <w:rsid w:val="002E75A2"/>
    <w:rsid w:val="003036C7"/>
    <w:rsid w:val="0031279D"/>
    <w:rsid w:val="00312DDB"/>
    <w:rsid w:val="0034331E"/>
    <w:rsid w:val="00344271"/>
    <w:rsid w:val="003446FB"/>
    <w:rsid w:val="00346A1A"/>
    <w:rsid w:val="00380885"/>
    <w:rsid w:val="0038574C"/>
    <w:rsid w:val="003A6D13"/>
    <w:rsid w:val="003A784B"/>
    <w:rsid w:val="003C4C21"/>
    <w:rsid w:val="004038A8"/>
    <w:rsid w:val="00404EE6"/>
    <w:rsid w:val="0040794E"/>
    <w:rsid w:val="00422D31"/>
    <w:rsid w:val="004271D7"/>
    <w:rsid w:val="00427B15"/>
    <w:rsid w:val="004420E8"/>
    <w:rsid w:val="0044288E"/>
    <w:rsid w:val="0044662C"/>
    <w:rsid w:val="00461382"/>
    <w:rsid w:val="00474C3D"/>
    <w:rsid w:val="00494E42"/>
    <w:rsid w:val="004B50D7"/>
    <w:rsid w:val="004C14AE"/>
    <w:rsid w:val="004C15B1"/>
    <w:rsid w:val="004D77C5"/>
    <w:rsid w:val="004E4761"/>
    <w:rsid w:val="004F448D"/>
    <w:rsid w:val="0052053E"/>
    <w:rsid w:val="00520B5D"/>
    <w:rsid w:val="005215B5"/>
    <w:rsid w:val="00521681"/>
    <w:rsid w:val="0057255B"/>
    <w:rsid w:val="00576C61"/>
    <w:rsid w:val="00584EE5"/>
    <w:rsid w:val="0059112F"/>
    <w:rsid w:val="005912CB"/>
    <w:rsid w:val="005942CB"/>
    <w:rsid w:val="005A491B"/>
    <w:rsid w:val="005D22E7"/>
    <w:rsid w:val="005D74EC"/>
    <w:rsid w:val="005E651A"/>
    <w:rsid w:val="005F213E"/>
    <w:rsid w:val="006048D5"/>
    <w:rsid w:val="00605450"/>
    <w:rsid w:val="0062089C"/>
    <w:rsid w:val="00652387"/>
    <w:rsid w:val="00656413"/>
    <w:rsid w:val="006567D0"/>
    <w:rsid w:val="00666E60"/>
    <w:rsid w:val="00674FF8"/>
    <w:rsid w:val="00683A57"/>
    <w:rsid w:val="00690125"/>
    <w:rsid w:val="006A270A"/>
    <w:rsid w:val="006B75A2"/>
    <w:rsid w:val="006C00E4"/>
    <w:rsid w:val="006C322F"/>
    <w:rsid w:val="006C3F1F"/>
    <w:rsid w:val="006E326D"/>
    <w:rsid w:val="006E6D35"/>
    <w:rsid w:val="006F1887"/>
    <w:rsid w:val="006F48B4"/>
    <w:rsid w:val="0071267E"/>
    <w:rsid w:val="00734B92"/>
    <w:rsid w:val="00736167"/>
    <w:rsid w:val="0076053D"/>
    <w:rsid w:val="00770FE2"/>
    <w:rsid w:val="00783F85"/>
    <w:rsid w:val="007B0831"/>
    <w:rsid w:val="007C38E9"/>
    <w:rsid w:val="007E7D7D"/>
    <w:rsid w:val="007F4565"/>
    <w:rsid w:val="00802B4C"/>
    <w:rsid w:val="00805AC6"/>
    <w:rsid w:val="008174B0"/>
    <w:rsid w:val="00817F38"/>
    <w:rsid w:val="00825737"/>
    <w:rsid w:val="00832B25"/>
    <w:rsid w:val="0084357A"/>
    <w:rsid w:val="008446A6"/>
    <w:rsid w:val="00851C9D"/>
    <w:rsid w:val="00853586"/>
    <w:rsid w:val="00857356"/>
    <w:rsid w:val="00877292"/>
    <w:rsid w:val="00883F68"/>
    <w:rsid w:val="00890633"/>
    <w:rsid w:val="008A2244"/>
    <w:rsid w:val="008B155D"/>
    <w:rsid w:val="008B3AC8"/>
    <w:rsid w:val="008C7302"/>
    <w:rsid w:val="008C7CE2"/>
    <w:rsid w:val="008D0028"/>
    <w:rsid w:val="008D0044"/>
    <w:rsid w:val="008D0AF8"/>
    <w:rsid w:val="008D1886"/>
    <w:rsid w:val="008E592F"/>
    <w:rsid w:val="008F08D5"/>
    <w:rsid w:val="00904290"/>
    <w:rsid w:val="0091335B"/>
    <w:rsid w:val="00914405"/>
    <w:rsid w:val="0093565A"/>
    <w:rsid w:val="00936313"/>
    <w:rsid w:val="00955F5E"/>
    <w:rsid w:val="009570F5"/>
    <w:rsid w:val="00976F76"/>
    <w:rsid w:val="009811AB"/>
    <w:rsid w:val="00986191"/>
    <w:rsid w:val="009B208A"/>
    <w:rsid w:val="009B279A"/>
    <w:rsid w:val="009B3EC4"/>
    <w:rsid w:val="009C1D39"/>
    <w:rsid w:val="009C5273"/>
    <w:rsid w:val="009E6C1B"/>
    <w:rsid w:val="00A025C4"/>
    <w:rsid w:val="00A0272F"/>
    <w:rsid w:val="00A03050"/>
    <w:rsid w:val="00A078DE"/>
    <w:rsid w:val="00A228B5"/>
    <w:rsid w:val="00A302D3"/>
    <w:rsid w:val="00A40C74"/>
    <w:rsid w:val="00A41983"/>
    <w:rsid w:val="00A56ED9"/>
    <w:rsid w:val="00A72A47"/>
    <w:rsid w:val="00A73A25"/>
    <w:rsid w:val="00A76DF3"/>
    <w:rsid w:val="00A912A4"/>
    <w:rsid w:val="00AA6734"/>
    <w:rsid w:val="00AB09A5"/>
    <w:rsid w:val="00AB57BB"/>
    <w:rsid w:val="00AB7788"/>
    <w:rsid w:val="00AC702A"/>
    <w:rsid w:val="00AE5D3C"/>
    <w:rsid w:val="00AF1507"/>
    <w:rsid w:val="00AF6F07"/>
    <w:rsid w:val="00B01504"/>
    <w:rsid w:val="00B02653"/>
    <w:rsid w:val="00B2351E"/>
    <w:rsid w:val="00B2741D"/>
    <w:rsid w:val="00B32862"/>
    <w:rsid w:val="00B328EA"/>
    <w:rsid w:val="00B4163F"/>
    <w:rsid w:val="00B42FDB"/>
    <w:rsid w:val="00B63B9D"/>
    <w:rsid w:val="00B6629A"/>
    <w:rsid w:val="00B700B2"/>
    <w:rsid w:val="00B814AC"/>
    <w:rsid w:val="00B87799"/>
    <w:rsid w:val="00B91FD8"/>
    <w:rsid w:val="00B960A9"/>
    <w:rsid w:val="00BA0C30"/>
    <w:rsid w:val="00BA604F"/>
    <w:rsid w:val="00BC083E"/>
    <w:rsid w:val="00BC13C2"/>
    <w:rsid w:val="00BD23F8"/>
    <w:rsid w:val="00BD2F6C"/>
    <w:rsid w:val="00BD709D"/>
    <w:rsid w:val="00BF0BC2"/>
    <w:rsid w:val="00BF4046"/>
    <w:rsid w:val="00BF63D8"/>
    <w:rsid w:val="00C06A22"/>
    <w:rsid w:val="00C12F20"/>
    <w:rsid w:val="00C41D9B"/>
    <w:rsid w:val="00C45305"/>
    <w:rsid w:val="00C524FA"/>
    <w:rsid w:val="00C56C04"/>
    <w:rsid w:val="00C5728D"/>
    <w:rsid w:val="00CB09D7"/>
    <w:rsid w:val="00CC02BA"/>
    <w:rsid w:val="00CC13CC"/>
    <w:rsid w:val="00CC6298"/>
    <w:rsid w:val="00CF1265"/>
    <w:rsid w:val="00CF1A6E"/>
    <w:rsid w:val="00D35E94"/>
    <w:rsid w:val="00D36BC7"/>
    <w:rsid w:val="00D51EDC"/>
    <w:rsid w:val="00D563FC"/>
    <w:rsid w:val="00D778F1"/>
    <w:rsid w:val="00D80618"/>
    <w:rsid w:val="00D97A6E"/>
    <w:rsid w:val="00DA622D"/>
    <w:rsid w:val="00DB3556"/>
    <w:rsid w:val="00DC766D"/>
    <w:rsid w:val="00DD0711"/>
    <w:rsid w:val="00DE2D6A"/>
    <w:rsid w:val="00DE54E1"/>
    <w:rsid w:val="00DF0021"/>
    <w:rsid w:val="00DF2774"/>
    <w:rsid w:val="00DF309A"/>
    <w:rsid w:val="00E100B2"/>
    <w:rsid w:val="00E11050"/>
    <w:rsid w:val="00E136F7"/>
    <w:rsid w:val="00E21884"/>
    <w:rsid w:val="00E24A72"/>
    <w:rsid w:val="00E2659C"/>
    <w:rsid w:val="00E3154A"/>
    <w:rsid w:val="00E5290F"/>
    <w:rsid w:val="00E53E92"/>
    <w:rsid w:val="00E7086E"/>
    <w:rsid w:val="00E74C83"/>
    <w:rsid w:val="00E916D9"/>
    <w:rsid w:val="00EB7D1E"/>
    <w:rsid w:val="00F01D74"/>
    <w:rsid w:val="00F07763"/>
    <w:rsid w:val="00F11321"/>
    <w:rsid w:val="00F20A6C"/>
    <w:rsid w:val="00F35A6D"/>
    <w:rsid w:val="00F444FA"/>
    <w:rsid w:val="00F56100"/>
    <w:rsid w:val="00F6278F"/>
    <w:rsid w:val="00F64E45"/>
    <w:rsid w:val="00F83AA6"/>
    <w:rsid w:val="00F8534B"/>
    <w:rsid w:val="00F8609F"/>
    <w:rsid w:val="00F948CA"/>
    <w:rsid w:val="00F94FC7"/>
    <w:rsid w:val="00FB7792"/>
    <w:rsid w:val="00FC4AD2"/>
    <w:rsid w:val="00FC7812"/>
    <w:rsid w:val="00FD15A5"/>
    <w:rsid w:val="00FE0101"/>
    <w:rsid w:val="00FE6012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9E0B-667E-4860-A0E3-E3A82D26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2014-02-20T06:53:00Z</cp:lastPrinted>
  <dcterms:created xsi:type="dcterms:W3CDTF">2014-09-12T11:51:00Z</dcterms:created>
  <dcterms:modified xsi:type="dcterms:W3CDTF">2014-09-12T11:51:00Z</dcterms:modified>
</cp:coreProperties>
</file>