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3B" w:rsidRDefault="008354D5" w:rsidP="00CA4D3B">
      <w:pPr>
        <w:keepNext/>
        <w:jc w:val="center"/>
        <w:outlineLvl w:val="0"/>
        <w:rPr>
          <w:b/>
        </w:rPr>
      </w:pPr>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27207F" w:rsidRPr="009B4D0F" w:rsidRDefault="00CA4D3B" w:rsidP="0027207F">
      <w:pPr>
        <w:jc w:val="center"/>
        <w:rPr>
          <w:b/>
          <w:caps/>
        </w:rPr>
      </w:pPr>
      <w:r>
        <w:rPr>
          <w:b/>
          <w:caps/>
        </w:rPr>
        <w:t xml:space="preserve">DĖL </w:t>
      </w:r>
      <w:r w:rsidR="00771070" w:rsidRPr="00FC585D">
        <w:rPr>
          <w:b/>
        </w:rPr>
        <w:t>KLAIPĖDOS</w:t>
      </w:r>
      <w:r w:rsidR="00771070">
        <w:rPr>
          <w:b/>
        </w:rPr>
        <w:t xml:space="preserve"> MIESTO SAVIVALDYBĖS TARYBOS 2009</w:t>
      </w:r>
      <w:r w:rsidR="00771070" w:rsidRPr="00FC585D">
        <w:rPr>
          <w:b/>
        </w:rPr>
        <w:t xml:space="preserve"> M. </w:t>
      </w:r>
      <w:r w:rsidR="00771070">
        <w:rPr>
          <w:b/>
        </w:rPr>
        <w:t>VASARIO</w:t>
      </w:r>
      <w:r w:rsidR="00771070" w:rsidRPr="00FC585D">
        <w:rPr>
          <w:b/>
        </w:rPr>
        <w:t xml:space="preserve"> 2</w:t>
      </w:r>
      <w:r w:rsidR="00771070">
        <w:rPr>
          <w:b/>
        </w:rPr>
        <w:t>6</w:t>
      </w:r>
      <w:r w:rsidR="00771070" w:rsidRPr="00FC585D">
        <w:rPr>
          <w:b/>
        </w:rPr>
        <w:t xml:space="preserve"> D. SPRENDIMO NR. T2-</w:t>
      </w:r>
      <w:r w:rsidR="00771070">
        <w:rPr>
          <w:b/>
        </w:rPr>
        <w:t>56</w:t>
      </w:r>
      <w:r w:rsidR="00771070" w:rsidRPr="00FC585D">
        <w:rPr>
          <w:b/>
        </w:rPr>
        <w:t xml:space="preserve"> „</w:t>
      </w:r>
      <w:r w:rsidR="00771070" w:rsidRPr="00E021FA">
        <w:rPr>
          <w:b/>
        </w:rPr>
        <w:t>DĖL KAINŲ UŽ ATLYGINTINAI TEIKIAMAS PASLAUGAS KLAIPĖDOS MIESTO PEDAGOGŲ ŠVIETIMO IR KULTŪROS CENTRE NUSTATYMO</w:t>
      </w:r>
      <w:r w:rsidR="00771070" w:rsidRPr="00FC585D">
        <w:rPr>
          <w:b/>
        </w:rPr>
        <w:t>“ PAKEITIMO</w:t>
      </w:r>
    </w:p>
    <w:p w:rsidR="00CA4D3B" w:rsidRDefault="00CA4D3B" w:rsidP="00CA4D3B">
      <w:pPr>
        <w:jc w:val="center"/>
      </w:pPr>
    </w:p>
    <w:p w:rsidR="00CA4D3B" w:rsidRDefault="00CA4D3B" w:rsidP="00CA4D3B">
      <w:pPr>
        <w:jc w:val="center"/>
      </w:pPr>
    </w:p>
    <w:p w:rsidR="00597EE8" w:rsidRPr="003C09F9" w:rsidRDefault="005C38FF" w:rsidP="00597EE8">
      <w:pPr>
        <w:tabs>
          <w:tab w:val="left" w:pos="5070"/>
          <w:tab w:val="left" w:pos="5366"/>
          <w:tab w:val="left" w:pos="6771"/>
          <w:tab w:val="left" w:pos="7363"/>
        </w:tabs>
        <w:jc w:val="center"/>
      </w:pPr>
      <w:r>
        <w:t xml:space="preserve">2014 m. rugsėjo 15 d. </w:t>
      </w:r>
      <w:bookmarkStart w:id="0" w:name="_GoBack"/>
      <w:bookmarkEnd w:id="0"/>
      <w:r w:rsidR="00597EE8" w:rsidRPr="003C09F9">
        <w:t>Nr.</w:t>
      </w:r>
      <w:r w:rsidR="00597EE8">
        <w:t xml:space="preserve"> </w:t>
      </w:r>
      <w:bookmarkStart w:id="1" w:name="dokumentoNr"/>
      <w:r w:rsidR="00597EE8">
        <w:rPr>
          <w:noProof/>
        </w:rPr>
        <w:fldChar w:fldCharType="begin">
          <w:ffData>
            <w:name w:val="dokumentoNr"/>
            <w:enabled/>
            <w:calcOnExit w:val="0"/>
            <w:textInput>
              <w:maxLength w:val="1"/>
            </w:textInput>
          </w:ffData>
        </w:fldChar>
      </w:r>
      <w:r w:rsidR="00597EE8">
        <w:rPr>
          <w:noProof/>
        </w:rPr>
        <w:instrText xml:space="preserve"> FORMTEXT </w:instrText>
      </w:r>
      <w:r w:rsidR="00597EE8">
        <w:rPr>
          <w:noProof/>
        </w:rPr>
      </w:r>
      <w:r w:rsidR="00597EE8">
        <w:rPr>
          <w:noProof/>
        </w:rPr>
        <w:fldChar w:fldCharType="separate"/>
      </w:r>
      <w:r w:rsidR="00597EE8">
        <w:rPr>
          <w:noProof/>
        </w:rPr>
        <w:t>T2-200</w:t>
      </w:r>
      <w:r w:rsidR="00597EE8">
        <w:rPr>
          <w:noProof/>
        </w:rPr>
        <w:fldChar w:fldCharType="end"/>
      </w:r>
      <w:bookmarkEnd w:id="1"/>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771070" w:rsidRDefault="00771070" w:rsidP="00771070">
      <w:pPr>
        <w:tabs>
          <w:tab w:val="left" w:pos="912"/>
        </w:tabs>
        <w:ind w:firstLine="709"/>
        <w:jc w:val="both"/>
      </w:pPr>
      <w:r w:rsidRPr="001D3C7E">
        <w:t>Vadovaudamasi</w:t>
      </w:r>
      <w:r>
        <w:t xml:space="preserve"> Lietuvos Respublikos vietos savivaldos įstatymo</w:t>
      </w:r>
      <w:r>
        <w:rPr>
          <w:color w:val="000000"/>
        </w:rPr>
        <w:t xml:space="preserve"> 18 straipsnio 1 dalimi, </w:t>
      </w:r>
      <w:r>
        <w:t xml:space="preserve">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 </w:t>
      </w:r>
      <w:r w:rsidRPr="001D3C7E">
        <w:t xml:space="preserve">Klaipėdos miesto savivaldybės taryba </w:t>
      </w:r>
      <w:r w:rsidRPr="001D3C7E">
        <w:rPr>
          <w:spacing w:val="60"/>
        </w:rPr>
        <w:t>nusprendži</w:t>
      </w:r>
      <w:r w:rsidRPr="001D3C7E">
        <w:t>a:</w:t>
      </w:r>
    </w:p>
    <w:p w:rsidR="00771070" w:rsidRDefault="00771070" w:rsidP="00771070">
      <w:pPr>
        <w:pStyle w:val="Antrats"/>
        <w:ind w:firstLine="709"/>
        <w:jc w:val="both"/>
      </w:pPr>
      <w:r>
        <w:t xml:space="preserve">1. </w:t>
      </w:r>
      <w:r>
        <w:rPr>
          <w:color w:val="000000"/>
        </w:rPr>
        <w:t>Pakeisti</w:t>
      </w:r>
      <w:r>
        <w:t xml:space="preserve"> Klaipėdos miesto savivaldybės tarybos 2009 m. vasario 26 d. sprendimą Nr. T2</w:t>
      </w:r>
      <w:r>
        <w:noBreakHyphen/>
        <w:t>56 „Dėl kainų už atlygintinai teikiamas paslaugas Klaipėdos miesto pedagogų švietimo ir kultūros centre nustatymo“</w:t>
      </w:r>
      <w:r>
        <w:rPr>
          <w:b/>
        </w:rPr>
        <w:t xml:space="preserve"> – </w:t>
      </w:r>
      <w:r>
        <w:t>pakeisti</w:t>
      </w:r>
      <w:r>
        <w:rPr>
          <w:b/>
        </w:rPr>
        <w:t xml:space="preserve"> </w:t>
      </w:r>
      <w:r>
        <w:t>1 punktą ir jį išdėstyti taip:</w:t>
      </w:r>
    </w:p>
    <w:p w:rsidR="00771070" w:rsidRDefault="00771070" w:rsidP="00771070">
      <w:pPr>
        <w:ind w:firstLine="709"/>
        <w:jc w:val="both"/>
      </w:pPr>
      <w:r>
        <w:t>„1. Nustatyti vienam asmeniui atlygintinai teikiamų paslaugų Klaipėdos miesto pedagogų švietimo ir kultūros centre kainas:</w:t>
      </w:r>
    </w:p>
    <w:p w:rsidR="00771070" w:rsidRDefault="00771070" w:rsidP="00771070">
      <w:pPr>
        <w:ind w:firstLine="709"/>
        <w:jc w:val="both"/>
      </w:pPr>
      <w:r>
        <w:t xml:space="preserve">1.1. vienos dienos seminaro – 10 </w:t>
      </w:r>
      <w:proofErr w:type="spellStart"/>
      <w:r>
        <w:t>Eur</w:t>
      </w:r>
      <w:proofErr w:type="spellEnd"/>
      <w:r>
        <w:t xml:space="preserve"> 14 ct;</w:t>
      </w:r>
    </w:p>
    <w:p w:rsidR="00771070" w:rsidRDefault="00771070" w:rsidP="00771070">
      <w:pPr>
        <w:ind w:firstLine="709"/>
        <w:jc w:val="both"/>
      </w:pPr>
      <w:r>
        <w:t xml:space="preserve">1.2. vienos kursų valandos – 4 </w:t>
      </w:r>
      <w:proofErr w:type="spellStart"/>
      <w:r>
        <w:t>Eur</w:t>
      </w:r>
      <w:proofErr w:type="spellEnd"/>
      <w:r>
        <w:t xml:space="preserve"> 34 ct;</w:t>
      </w:r>
    </w:p>
    <w:p w:rsidR="00771070" w:rsidRDefault="00771070" w:rsidP="00771070">
      <w:pPr>
        <w:ind w:firstLine="709"/>
        <w:jc w:val="both"/>
      </w:pPr>
      <w:r>
        <w:t>1.3. kvalifikacijos tobulinimo pažymėjimo blanko – 87 euro ct;</w:t>
      </w:r>
    </w:p>
    <w:p w:rsidR="00771070" w:rsidRDefault="00771070" w:rsidP="00771070">
      <w:pPr>
        <w:ind w:firstLine="709"/>
        <w:jc w:val="both"/>
      </w:pPr>
      <w:r>
        <w:t>1.4. Europos kompiuterio vartotojo pažymėjimo (ECDL) paslaugų teikimo:</w:t>
      </w:r>
    </w:p>
    <w:p w:rsidR="00771070" w:rsidRDefault="00771070" w:rsidP="00771070">
      <w:pPr>
        <w:ind w:firstLine="709"/>
        <w:jc w:val="both"/>
      </w:pPr>
      <w:r>
        <w:t xml:space="preserve">1.4.1. pirmojo pasirinkto modulio testo laikymo, įskaitant registraciją testavimo sistemoje – 17 </w:t>
      </w:r>
      <w:proofErr w:type="spellStart"/>
      <w:r>
        <w:t>Eur</w:t>
      </w:r>
      <w:proofErr w:type="spellEnd"/>
      <w:r>
        <w:t xml:space="preserve"> 96 ct;</w:t>
      </w:r>
    </w:p>
    <w:p w:rsidR="00771070" w:rsidRDefault="00771070" w:rsidP="00771070">
      <w:pPr>
        <w:ind w:firstLine="709"/>
        <w:jc w:val="both"/>
      </w:pPr>
      <w:r>
        <w:t xml:space="preserve">1.4.2. kiekvieno kito modulio testo laikymo (vieno bandymo) – 13 </w:t>
      </w:r>
      <w:proofErr w:type="spellStart"/>
      <w:r>
        <w:t>Eur</w:t>
      </w:r>
      <w:proofErr w:type="spellEnd"/>
      <w:r>
        <w:t xml:space="preserve"> 90 ct;</w:t>
      </w:r>
    </w:p>
    <w:p w:rsidR="00771070" w:rsidRDefault="00771070" w:rsidP="00771070">
      <w:pPr>
        <w:ind w:firstLine="709"/>
        <w:jc w:val="both"/>
      </w:pPr>
      <w:r>
        <w:t xml:space="preserve">1.4.3. vieno modulio testo perlaikymo (vieno bandymo) – 13 </w:t>
      </w:r>
      <w:proofErr w:type="spellStart"/>
      <w:r>
        <w:t>Eur</w:t>
      </w:r>
      <w:proofErr w:type="spellEnd"/>
      <w:r>
        <w:t xml:space="preserve"> 90 ct;</w:t>
      </w:r>
    </w:p>
    <w:p w:rsidR="00771070" w:rsidRDefault="00771070" w:rsidP="00771070">
      <w:pPr>
        <w:ind w:firstLine="709"/>
        <w:jc w:val="both"/>
      </w:pPr>
      <w:r>
        <w:t xml:space="preserve">1.4.4. vienos konsultacijos valandos – 4 </w:t>
      </w:r>
      <w:proofErr w:type="spellStart"/>
      <w:r>
        <w:t>Eur</w:t>
      </w:r>
      <w:proofErr w:type="spellEnd"/>
      <w:r>
        <w:t xml:space="preserve"> 34 ct; </w:t>
      </w:r>
    </w:p>
    <w:p w:rsidR="00771070" w:rsidRDefault="00771070" w:rsidP="00771070">
      <w:pPr>
        <w:ind w:firstLine="720"/>
        <w:jc w:val="both"/>
      </w:pPr>
      <w:r>
        <w:t xml:space="preserve">1.4.5. vieno modulio padalomosios medžiagos – 1 </w:t>
      </w:r>
      <w:proofErr w:type="spellStart"/>
      <w:r>
        <w:t>Eur</w:t>
      </w:r>
      <w:proofErr w:type="spellEnd"/>
      <w:r>
        <w:t xml:space="preserve"> 16 ct.“</w:t>
      </w:r>
    </w:p>
    <w:p w:rsidR="00771070" w:rsidRDefault="00771070" w:rsidP="00771070">
      <w:pPr>
        <w:ind w:firstLine="720"/>
        <w:jc w:val="both"/>
      </w:pPr>
      <w:r>
        <w:t>2. Nustatyti, kad šis sprendimas įsigalioja euro įvedimo Lietuvos Respublikoje dieną.</w:t>
      </w:r>
    </w:p>
    <w:p w:rsidR="00771070" w:rsidRPr="00480883" w:rsidRDefault="00771070" w:rsidP="00771070">
      <w:pPr>
        <w:ind w:firstLine="720"/>
        <w:jc w:val="both"/>
      </w:pPr>
      <w:r>
        <w:rPr>
          <w:color w:val="000000"/>
        </w:rPr>
        <w:t>3</w:t>
      </w:r>
      <w:r w:rsidRPr="00551447">
        <w:rPr>
          <w:color w:val="000000"/>
        </w:rPr>
        <w:t xml:space="preserve">. </w:t>
      </w:r>
      <w:r w:rsidRPr="00480883">
        <w:t xml:space="preserve">Skelbti šį sprendimą </w:t>
      </w:r>
      <w:r>
        <w:t>Teisės aktų registre</w:t>
      </w:r>
      <w:r w:rsidRPr="00480883">
        <w:t xml:space="preserve"> ir Klaipėdos miesto savivaldybės interneto </w:t>
      </w:r>
      <w:r>
        <w:t>svetainėje</w:t>
      </w:r>
      <w:r w:rsidRPr="00480883">
        <w:t>.</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800"/>
      </w:tblGrid>
      <w:tr w:rsidR="004476DD" w:rsidTr="004476DD">
        <w:tc>
          <w:tcPr>
            <w:tcW w:w="7054" w:type="dxa"/>
          </w:tcPr>
          <w:p w:rsidR="004476DD" w:rsidRDefault="00D1307F" w:rsidP="009F7A34">
            <w:r>
              <w:t>Savivaldybės mer</w:t>
            </w:r>
            <w:r w:rsidR="009F7A34">
              <w:t>o pavaduotojas</w:t>
            </w:r>
          </w:p>
        </w:tc>
        <w:tc>
          <w:tcPr>
            <w:tcW w:w="2800" w:type="dxa"/>
          </w:tcPr>
          <w:p w:rsidR="004476DD" w:rsidRDefault="009F7A34" w:rsidP="004476DD">
            <w:pPr>
              <w:jc w:val="right"/>
            </w:pPr>
            <w:r>
              <w:t>Artūras Šulcas</w:t>
            </w:r>
          </w:p>
        </w:tc>
      </w:tr>
    </w:tbl>
    <w:p w:rsidR="00CA4D3B" w:rsidRDefault="00CA4D3B" w:rsidP="004476DD">
      <w:pPr>
        <w:jc w:val="both"/>
      </w:pPr>
    </w:p>
    <w:sectPr w:rsidR="00CA4D3B"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340DB"/>
    <w:multiLevelType w:val="hybridMultilevel"/>
    <w:tmpl w:val="182A6EE8"/>
    <w:lvl w:ilvl="0" w:tplc="C19C3844">
      <w:start w:val="1"/>
      <w:numFmt w:val="decimal"/>
      <w:lvlText w:val="%1."/>
      <w:lvlJc w:val="left"/>
      <w:pPr>
        <w:ind w:left="1800" w:hanging="108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234C9A"/>
    <w:rsid w:val="0027207F"/>
    <w:rsid w:val="004128FE"/>
    <w:rsid w:val="004476DD"/>
    <w:rsid w:val="00597EE8"/>
    <w:rsid w:val="005C38FF"/>
    <w:rsid w:val="005F495C"/>
    <w:rsid w:val="006A2923"/>
    <w:rsid w:val="00771070"/>
    <w:rsid w:val="008354D5"/>
    <w:rsid w:val="009F7A34"/>
    <w:rsid w:val="00AF7D08"/>
    <w:rsid w:val="00C5483C"/>
    <w:rsid w:val="00CA4D3B"/>
    <w:rsid w:val="00D1307F"/>
    <w:rsid w:val="00D520CD"/>
    <w:rsid w:val="00E338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3">
    <w:name w:val="Body Text 3"/>
    <w:basedOn w:val="prastasis"/>
    <w:link w:val="Pagrindinistekstas3Diagrama"/>
    <w:uiPriority w:val="99"/>
    <w:rsid w:val="00D1307F"/>
    <w:pPr>
      <w:spacing w:after="120"/>
    </w:pPr>
    <w:rPr>
      <w:sz w:val="16"/>
      <w:szCs w:val="16"/>
      <w:lang w:eastAsia="lt-LT"/>
    </w:rPr>
  </w:style>
  <w:style w:type="character" w:customStyle="1" w:styleId="Pagrindinistekstas3Diagrama">
    <w:name w:val="Pagrindinis tekstas 3 Diagrama"/>
    <w:basedOn w:val="Numatytasispastraiposriftas"/>
    <w:link w:val="Pagrindinistekstas3"/>
    <w:uiPriority w:val="99"/>
    <w:rsid w:val="00D1307F"/>
    <w:rPr>
      <w:rFonts w:ascii="Times New Roman" w:eastAsia="Times New Roman" w:hAnsi="Times New Roman" w:cs="Times New Roman"/>
      <w:sz w:val="16"/>
      <w:szCs w:val="16"/>
      <w:lang w:eastAsia="lt-LT"/>
    </w:rPr>
  </w:style>
  <w:style w:type="paragraph" w:styleId="Antrats">
    <w:name w:val="header"/>
    <w:basedOn w:val="prastasis"/>
    <w:link w:val="AntratsDiagrama"/>
    <w:uiPriority w:val="99"/>
    <w:rsid w:val="00771070"/>
    <w:pPr>
      <w:tabs>
        <w:tab w:val="center" w:pos="4819"/>
        <w:tab w:val="right" w:pos="9638"/>
      </w:tabs>
    </w:pPr>
  </w:style>
  <w:style w:type="character" w:customStyle="1" w:styleId="AntratsDiagrama">
    <w:name w:val="Antraštės Diagrama"/>
    <w:basedOn w:val="Numatytasispastraiposriftas"/>
    <w:link w:val="Antrats"/>
    <w:uiPriority w:val="99"/>
    <w:rsid w:val="0077107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3">
    <w:name w:val="Body Text 3"/>
    <w:basedOn w:val="prastasis"/>
    <w:link w:val="Pagrindinistekstas3Diagrama"/>
    <w:uiPriority w:val="99"/>
    <w:rsid w:val="00D1307F"/>
    <w:pPr>
      <w:spacing w:after="120"/>
    </w:pPr>
    <w:rPr>
      <w:sz w:val="16"/>
      <w:szCs w:val="16"/>
      <w:lang w:eastAsia="lt-LT"/>
    </w:rPr>
  </w:style>
  <w:style w:type="character" w:customStyle="1" w:styleId="Pagrindinistekstas3Diagrama">
    <w:name w:val="Pagrindinis tekstas 3 Diagrama"/>
    <w:basedOn w:val="Numatytasispastraiposriftas"/>
    <w:link w:val="Pagrindinistekstas3"/>
    <w:uiPriority w:val="99"/>
    <w:rsid w:val="00D1307F"/>
    <w:rPr>
      <w:rFonts w:ascii="Times New Roman" w:eastAsia="Times New Roman" w:hAnsi="Times New Roman" w:cs="Times New Roman"/>
      <w:sz w:val="16"/>
      <w:szCs w:val="16"/>
      <w:lang w:eastAsia="lt-LT"/>
    </w:rPr>
  </w:style>
  <w:style w:type="paragraph" w:styleId="Antrats">
    <w:name w:val="header"/>
    <w:basedOn w:val="prastasis"/>
    <w:link w:val="AntratsDiagrama"/>
    <w:uiPriority w:val="99"/>
    <w:rsid w:val="00771070"/>
    <w:pPr>
      <w:tabs>
        <w:tab w:val="center" w:pos="4819"/>
        <w:tab w:val="right" w:pos="9638"/>
      </w:tabs>
    </w:pPr>
  </w:style>
  <w:style w:type="character" w:customStyle="1" w:styleId="AntratsDiagrama">
    <w:name w:val="Antraštės Diagrama"/>
    <w:basedOn w:val="Numatytasispastraiposriftas"/>
    <w:link w:val="Antrats"/>
    <w:uiPriority w:val="99"/>
    <w:rsid w:val="0077107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1494</Words>
  <Characters>852</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dcterms:created xsi:type="dcterms:W3CDTF">2014-09-16T13:46:00Z</dcterms:created>
  <dcterms:modified xsi:type="dcterms:W3CDTF">2014-09-17T08:00:00Z</dcterms:modified>
</cp:coreProperties>
</file>