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98" w:rsidRDefault="000D36BF" w:rsidP="000D36B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36BF">
        <w:rPr>
          <w:b/>
          <w:sz w:val="24"/>
          <w:szCs w:val="24"/>
        </w:rPr>
        <w:t>AIŠKINAMASIS RAŠTAS</w:t>
      </w:r>
    </w:p>
    <w:p w:rsidR="000D36BF" w:rsidRDefault="000D36BF" w:rsidP="00D13B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 </w:t>
      </w:r>
      <w:r w:rsidR="00D13B44">
        <w:rPr>
          <w:b/>
          <w:sz w:val="24"/>
          <w:szCs w:val="24"/>
        </w:rPr>
        <w:t>SAVIVALDYBĖS TARYBOS SPRENDIMO „</w:t>
      </w:r>
      <w:r w:rsidR="00D13B44" w:rsidRPr="00D13B44">
        <w:rPr>
          <w:b/>
          <w:sz w:val="24"/>
          <w:szCs w:val="24"/>
        </w:rPr>
        <w:t>DĖL KLAIPĖDOS MIESTO SAVIVALDYBĖS ŠVIETIMO ĮSTAIGŲ DIDŽIAUSIO LEISTINO PAREIGYBIŲ SKAIČIAUS NUSTATYMO</w:t>
      </w:r>
      <w:r w:rsidR="00D13B44">
        <w:rPr>
          <w:b/>
          <w:sz w:val="24"/>
          <w:szCs w:val="24"/>
        </w:rPr>
        <w:t>“</w:t>
      </w:r>
      <w:r w:rsidR="00747667">
        <w:rPr>
          <w:b/>
          <w:sz w:val="24"/>
          <w:szCs w:val="24"/>
        </w:rPr>
        <w:t xml:space="preserve"> PROJEKTO</w:t>
      </w: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0D36BF" w:rsidRDefault="000D36BF" w:rsidP="000D36BF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Sprendimo projekto esmė, tikslai ir uždaviniai.</w:t>
      </w:r>
    </w:p>
    <w:p w:rsidR="00B66F60" w:rsidRDefault="00B66F60" w:rsidP="00B66F6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siekiama p</w:t>
      </w:r>
      <w:r w:rsidRPr="00B66F60">
        <w:rPr>
          <w:sz w:val="24"/>
          <w:szCs w:val="24"/>
        </w:rPr>
        <w:t>akeisti</w:t>
      </w:r>
      <w:r>
        <w:rPr>
          <w:sz w:val="24"/>
          <w:szCs w:val="24"/>
        </w:rPr>
        <w:t xml:space="preserve"> Klaipėdos miesto savivaldybės tarybos  2012 m. rugpjūčio 30 d. sprendimu Nr.T2-222 „Dėl Klaipėdos miesto savivaldybės švietimo įstaigų didžiausio leistino pareigybių skaičiaus nustatymo“ patvirtintą didžiausią leistiną pareigybių skaičių švietimo įstaigose pagal pasikeitusius teisės aktus ir Klaipėdos miesto savivaldy</w:t>
      </w:r>
      <w:r w:rsidR="00D13B44">
        <w:rPr>
          <w:sz w:val="24"/>
          <w:szCs w:val="24"/>
        </w:rPr>
        <w:t>bės tarybos priimtus sprendimus ir išdėstyti juos nauja redakcija.</w:t>
      </w:r>
    </w:p>
    <w:p w:rsidR="00B66F60" w:rsidRDefault="00B66F60" w:rsidP="00B66F6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Pagrindiniai teikiamo sprendimo projekto uždaviniai:</w:t>
      </w:r>
    </w:p>
    <w:p w:rsidR="003F4FB2" w:rsidRDefault="00747667" w:rsidP="00650BB2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B66F60">
        <w:rPr>
          <w:sz w:val="24"/>
          <w:szCs w:val="24"/>
        </w:rPr>
        <w:t xml:space="preserve"> </w:t>
      </w:r>
      <w:r w:rsidR="00C11887">
        <w:rPr>
          <w:sz w:val="24"/>
          <w:szCs w:val="24"/>
        </w:rPr>
        <w:t>nustatyti</w:t>
      </w:r>
      <w:r w:rsidR="00B66F60">
        <w:rPr>
          <w:sz w:val="24"/>
          <w:szCs w:val="24"/>
        </w:rPr>
        <w:t xml:space="preserve"> didžiausią leistiną pareigybių skaičių</w:t>
      </w:r>
      <w:r w:rsidR="00C11887">
        <w:rPr>
          <w:sz w:val="24"/>
          <w:szCs w:val="24"/>
        </w:rPr>
        <w:t xml:space="preserve"> darbuotojų, dirbančių pagal darbo sutartis švietimo įstaigose</w:t>
      </w:r>
      <w:r w:rsidR="00D13B44">
        <w:rPr>
          <w:sz w:val="24"/>
          <w:szCs w:val="24"/>
        </w:rPr>
        <w:t>;</w:t>
      </w:r>
    </w:p>
    <w:p w:rsidR="00C11887" w:rsidRDefault="00747667" w:rsidP="00650BB2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11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panaikinti </w:t>
      </w:r>
      <w:r w:rsidR="00C11887">
        <w:rPr>
          <w:sz w:val="24"/>
          <w:szCs w:val="24"/>
        </w:rPr>
        <w:t xml:space="preserve"> </w:t>
      </w:r>
      <w:r>
        <w:rPr>
          <w:sz w:val="24"/>
          <w:szCs w:val="24"/>
        </w:rPr>
        <w:t>savivaldybės teisės aktą, kuris nebeatitinka pasikeitusios situacijos švietimo įstaigose, prasidėjus naujiems mokslo metams.</w:t>
      </w:r>
    </w:p>
    <w:p w:rsidR="00117589" w:rsidRDefault="000D74B0" w:rsidP="00117589">
      <w:pPr>
        <w:ind w:firstLine="1290"/>
        <w:jc w:val="both"/>
        <w:rPr>
          <w:b/>
          <w:sz w:val="24"/>
          <w:szCs w:val="24"/>
        </w:rPr>
      </w:pPr>
      <w:r w:rsidRPr="000D74B0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Projekto rengimo priežastys</w:t>
      </w:r>
      <w:r w:rsidR="001D3881">
        <w:rPr>
          <w:b/>
          <w:sz w:val="24"/>
          <w:szCs w:val="24"/>
        </w:rPr>
        <w:t>:</w:t>
      </w:r>
    </w:p>
    <w:p w:rsidR="001D3881" w:rsidRDefault="00117589" w:rsidP="00650BB2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D74B0" w:rsidRPr="00650BB2">
        <w:rPr>
          <w:sz w:val="24"/>
          <w:szCs w:val="24"/>
        </w:rPr>
        <w:t>Klaipėdos miesto savivaldybės tarybos 201</w:t>
      </w:r>
      <w:r w:rsidR="001D3881">
        <w:rPr>
          <w:sz w:val="24"/>
          <w:szCs w:val="24"/>
        </w:rPr>
        <w:t>4</w:t>
      </w:r>
      <w:r w:rsidR="000D74B0" w:rsidRPr="00650BB2">
        <w:rPr>
          <w:sz w:val="24"/>
          <w:szCs w:val="24"/>
        </w:rPr>
        <w:t xml:space="preserve"> m. </w:t>
      </w:r>
      <w:r w:rsidR="001D3881">
        <w:rPr>
          <w:sz w:val="24"/>
          <w:szCs w:val="24"/>
        </w:rPr>
        <w:t>balandžio</w:t>
      </w:r>
      <w:r w:rsidR="000D74B0" w:rsidRPr="00650BB2">
        <w:rPr>
          <w:sz w:val="24"/>
          <w:szCs w:val="24"/>
        </w:rPr>
        <w:t xml:space="preserve"> 30 d. sprendim</w:t>
      </w:r>
      <w:r w:rsidR="0043598D">
        <w:rPr>
          <w:sz w:val="24"/>
          <w:szCs w:val="24"/>
        </w:rPr>
        <w:t>u</w:t>
      </w:r>
      <w:r w:rsidR="000D74B0" w:rsidRPr="00650BB2">
        <w:rPr>
          <w:sz w:val="24"/>
          <w:szCs w:val="24"/>
        </w:rPr>
        <w:t xml:space="preserve"> Nr. T2-</w:t>
      </w:r>
      <w:r w:rsidR="001D3881">
        <w:rPr>
          <w:sz w:val="24"/>
          <w:szCs w:val="24"/>
        </w:rPr>
        <w:t>91</w:t>
      </w:r>
      <w:r w:rsidR="000D74B0" w:rsidRPr="00650BB2">
        <w:rPr>
          <w:sz w:val="24"/>
          <w:szCs w:val="24"/>
        </w:rPr>
        <w:t xml:space="preserve"> „Dėl </w:t>
      </w:r>
      <w:r w:rsidR="001D3881">
        <w:rPr>
          <w:sz w:val="24"/>
          <w:szCs w:val="24"/>
        </w:rPr>
        <w:t>biudžetinių įstaigų Klaipėdos Naujakiemio ir Klaipėdos Salio Šemerio suaugusiųjų gimnazijų reorganizavimo</w:t>
      </w:r>
      <w:r w:rsidR="000D74B0" w:rsidRPr="00650BB2">
        <w:rPr>
          <w:sz w:val="24"/>
          <w:szCs w:val="24"/>
        </w:rPr>
        <w:t>“</w:t>
      </w:r>
      <w:r w:rsidR="008A7C79">
        <w:rPr>
          <w:sz w:val="24"/>
          <w:szCs w:val="24"/>
        </w:rPr>
        <w:t xml:space="preserve">, </w:t>
      </w:r>
      <w:r w:rsidR="001D3881">
        <w:rPr>
          <w:sz w:val="24"/>
          <w:szCs w:val="24"/>
        </w:rPr>
        <w:t xml:space="preserve">sujungtos </w:t>
      </w:r>
      <w:r w:rsidR="00185000">
        <w:rPr>
          <w:sz w:val="24"/>
          <w:szCs w:val="24"/>
        </w:rPr>
        <w:t>reorganizuojamos</w:t>
      </w:r>
      <w:r w:rsidR="001D3881">
        <w:rPr>
          <w:sz w:val="24"/>
          <w:szCs w:val="24"/>
        </w:rPr>
        <w:t xml:space="preserve"> mokyklos į biudžetinę įstaigą Klaipėdos suaugusiųjų gimnaziją. Vykdant šių mokyklų reorganizaciją, Salio Šemerio gimnazijos patalpos perduotos Vydūno gimnazijai</w:t>
      </w:r>
      <w:r w:rsidR="00747667">
        <w:rPr>
          <w:sz w:val="24"/>
          <w:szCs w:val="24"/>
        </w:rPr>
        <w:t>.</w:t>
      </w:r>
    </w:p>
    <w:p w:rsidR="00117589" w:rsidRDefault="00117589" w:rsidP="00117589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D3881" w:rsidRPr="001D3881">
        <w:rPr>
          <w:sz w:val="24"/>
          <w:szCs w:val="24"/>
        </w:rPr>
        <w:t>Klaipėdos miesto savivaldybės tarybos 2014 m. bal</w:t>
      </w:r>
      <w:r w:rsidR="001D3881">
        <w:rPr>
          <w:sz w:val="24"/>
          <w:szCs w:val="24"/>
        </w:rPr>
        <w:t>andžio 30 d. sprendimu Nr. T2-92 „Dėl biudžetinės įstaigos</w:t>
      </w:r>
      <w:r w:rsidR="001D3881" w:rsidRPr="001D3881">
        <w:rPr>
          <w:sz w:val="24"/>
          <w:szCs w:val="24"/>
        </w:rPr>
        <w:t xml:space="preserve"> Klaipėdos </w:t>
      </w:r>
      <w:r w:rsidR="001D3881">
        <w:rPr>
          <w:sz w:val="24"/>
          <w:szCs w:val="24"/>
        </w:rPr>
        <w:t>Andrejaus Rubliovo pagrindinės mokyklos reorganizavimo“</w:t>
      </w:r>
      <w:r w:rsidR="00800143">
        <w:rPr>
          <w:sz w:val="24"/>
          <w:szCs w:val="24"/>
        </w:rPr>
        <w:t xml:space="preserve"> minėta mokykla</w:t>
      </w:r>
      <w:r w:rsidR="00747667" w:rsidRPr="00747667">
        <w:rPr>
          <w:sz w:val="24"/>
          <w:szCs w:val="24"/>
        </w:rPr>
        <w:t xml:space="preserve"> </w:t>
      </w:r>
      <w:r w:rsidR="00747667">
        <w:rPr>
          <w:sz w:val="24"/>
          <w:szCs w:val="24"/>
        </w:rPr>
        <w:t>prijungta</w:t>
      </w:r>
      <w:r w:rsidR="00800143">
        <w:rPr>
          <w:sz w:val="24"/>
          <w:szCs w:val="24"/>
        </w:rPr>
        <w:t xml:space="preserve"> prie „S</w:t>
      </w:r>
      <w:r w:rsidR="00747667">
        <w:rPr>
          <w:sz w:val="24"/>
          <w:szCs w:val="24"/>
        </w:rPr>
        <w:t>antarvės“ pagrindinės mokyklos.</w:t>
      </w:r>
    </w:p>
    <w:p w:rsidR="00800143" w:rsidRDefault="00117589" w:rsidP="00650BB2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800143">
        <w:rPr>
          <w:sz w:val="24"/>
          <w:szCs w:val="24"/>
        </w:rPr>
        <w:t>Vadovaujantis administracijos direktoriaus 2014</w:t>
      </w:r>
      <w:r w:rsidR="00B57403">
        <w:rPr>
          <w:sz w:val="24"/>
          <w:szCs w:val="24"/>
        </w:rPr>
        <w:t xml:space="preserve"> m. rugsėjo </w:t>
      </w:r>
      <w:r w:rsidR="00800143">
        <w:rPr>
          <w:sz w:val="24"/>
          <w:szCs w:val="24"/>
        </w:rPr>
        <w:t xml:space="preserve">5 </w:t>
      </w:r>
      <w:r w:rsidR="00B57403">
        <w:rPr>
          <w:sz w:val="24"/>
          <w:szCs w:val="24"/>
        </w:rPr>
        <w:t xml:space="preserve">d. </w:t>
      </w:r>
      <w:r w:rsidR="00800143">
        <w:rPr>
          <w:sz w:val="24"/>
          <w:szCs w:val="24"/>
        </w:rPr>
        <w:t xml:space="preserve">įsakymu Nr. AD1-2657, įsteigti </w:t>
      </w:r>
      <w:r w:rsidR="002A10EF">
        <w:rPr>
          <w:sz w:val="24"/>
          <w:szCs w:val="24"/>
        </w:rPr>
        <w:t xml:space="preserve">papildomi </w:t>
      </w:r>
      <w:r w:rsidR="00800143">
        <w:rPr>
          <w:sz w:val="24"/>
          <w:szCs w:val="24"/>
        </w:rPr>
        <w:t xml:space="preserve">mokytojų padėjėjų </w:t>
      </w:r>
      <w:r w:rsidR="00815B1A">
        <w:rPr>
          <w:sz w:val="24"/>
          <w:szCs w:val="24"/>
        </w:rPr>
        <w:t xml:space="preserve">etatai </w:t>
      </w:r>
      <w:r w:rsidR="00747667">
        <w:rPr>
          <w:sz w:val="24"/>
          <w:szCs w:val="24"/>
        </w:rPr>
        <w:t>švietimo įstaigose, kuriose ugdomi vaikai turintys specialiųjų</w:t>
      </w:r>
      <w:r w:rsidR="009B143C">
        <w:rPr>
          <w:sz w:val="24"/>
          <w:szCs w:val="24"/>
        </w:rPr>
        <w:t xml:space="preserve"> ugdymo</w:t>
      </w:r>
      <w:r w:rsidR="00747667">
        <w:rPr>
          <w:sz w:val="24"/>
          <w:szCs w:val="24"/>
        </w:rPr>
        <w:t xml:space="preserve"> poreikių.</w:t>
      </w:r>
    </w:p>
    <w:p w:rsidR="00800143" w:rsidRDefault="00117589" w:rsidP="00117589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185000">
        <w:rPr>
          <w:sz w:val="24"/>
          <w:szCs w:val="24"/>
        </w:rPr>
        <w:t>Mokyklose,</w:t>
      </w:r>
      <w:r w:rsidR="002A10EF">
        <w:rPr>
          <w:sz w:val="24"/>
          <w:szCs w:val="24"/>
        </w:rPr>
        <w:t xml:space="preserve"> kuriose</w:t>
      </w:r>
      <w:r w:rsidR="009B143C">
        <w:rPr>
          <w:sz w:val="24"/>
          <w:szCs w:val="24"/>
        </w:rPr>
        <w:t xml:space="preserve"> nuo šių mokslo metų pradžios</w:t>
      </w:r>
      <w:r w:rsidR="002A10EF">
        <w:rPr>
          <w:sz w:val="24"/>
          <w:szCs w:val="24"/>
        </w:rPr>
        <w:t xml:space="preserve"> parinktas maitinimo organizatorius</w:t>
      </w:r>
      <w:r w:rsidR="00815B1A">
        <w:rPr>
          <w:sz w:val="24"/>
          <w:szCs w:val="24"/>
        </w:rPr>
        <w:t>,</w:t>
      </w:r>
      <w:r w:rsidR="00185000">
        <w:rPr>
          <w:sz w:val="24"/>
          <w:szCs w:val="24"/>
        </w:rPr>
        <w:t xml:space="preserve"> </w:t>
      </w:r>
      <w:r w:rsidR="002A10EF">
        <w:rPr>
          <w:sz w:val="24"/>
          <w:szCs w:val="24"/>
        </w:rPr>
        <w:t xml:space="preserve"> </w:t>
      </w:r>
      <w:r w:rsidR="00185000">
        <w:rPr>
          <w:sz w:val="24"/>
          <w:szCs w:val="24"/>
        </w:rPr>
        <w:t>mažėja valgyklos darbuotojų etatų skaičius.</w:t>
      </w:r>
    </w:p>
    <w:p w:rsidR="00117589" w:rsidRDefault="00117589" w:rsidP="00117589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2.5. Dėl padidėjusio</w:t>
      </w:r>
      <w:r w:rsidR="002A10EF">
        <w:rPr>
          <w:sz w:val="24"/>
          <w:szCs w:val="24"/>
        </w:rPr>
        <w:t xml:space="preserve"> ikimokyklinio ugdymo</w:t>
      </w:r>
      <w:r>
        <w:rPr>
          <w:sz w:val="24"/>
          <w:szCs w:val="24"/>
        </w:rPr>
        <w:t xml:space="preserve"> grupių skaičiaus 2014-2015 mokslo metais įstaigose   </w:t>
      </w:r>
      <w:r w:rsidR="00314F02">
        <w:rPr>
          <w:sz w:val="24"/>
          <w:szCs w:val="24"/>
        </w:rPr>
        <w:t>steigiami</w:t>
      </w:r>
      <w:r>
        <w:rPr>
          <w:sz w:val="24"/>
          <w:szCs w:val="24"/>
        </w:rPr>
        <w:t xml:space="preserve"> papildomi etatai.</w:t>
      </w:r>
    </w:p>
    <w:p w:rsidR="002D7BDD" w:rsidRDefault="00117589" w:rsidP="00117589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2D7BDD">
        <w:rPr>
          <w:sz w:val="24"/>
          <w:szCs w:val="24"/>
        </w:rPr>
        <w:t>Patvirtintas Klaipėdos miesto</w:t>
      </w:r>
      <w:r>
        <w:rPr>
          <w:sz w:val="24"/>
          <w:szCs w:val="24"/>
        </w:rPr>
        <w:t xml:space="preserve"> </w:t>
      </w:r>
      <w:r w:rsidR="002A10EF">
        <w:rPr>
          <w:sz w:val="24"/>
          <w:szCs w:val="24"/>
        </w:rPr>
        <w:t xml:space="preserve">savivaldybės </w:t>
      </w:r>
      <w:r w:rsidRPr="00117589">
        <w:rPr>
          <w:sz w:val="24"/>
          <w:szCs w:val="24"/>
        </w:rPr>
        <w:t>administracijos direktoriaus 2014</w:t>
      </w:r>
      <w:r w:rsidR="00B57403">
        <w:rPr>
          <w:sz w:val="24"/>
          <w:szCs w:val="24"/>
        </w:rPr>
        <w:t xml:space="preserve"> m. birželio </w:t>
      </w:r>
      <w:r>
        <w:rPr>
          <w:sz w:val="24"/>
          <w:szCs w:val="24"/>
        </w:rPr>
        <w:t xml:space="preserve">20 </w:t>
      </w:r>
      <w:r w:rsidR="00B57403">
        <w:rPr>
          <w:sz w:val="24"/>
          <w:szCs w:val="24"/>
        </w:rPr>
        <w:t>d. įsakym</w:t>
      </w:r>
      <w:r w:rsidR="002D7BDD">
        <w:rPr>
          <w:sz w:val="24"/>
          <w:szCs w:val="24"/>
        </w:rPr>
        <w:t>as</w:t>
      </w:r>
      <w:r w:rsidR="00B57403">
        <w:rPr>
          <w:sz w:val="24"/>
          <w:szCs w:val="24"/>
        </w:rPr>
        <w:t xml:space="preserve"> Nr. AD1-1</w:t>
      </w:r>
      <w:r>
        <w:rPr>
          <w:sz w:val="24"/>
          <w:szCs w:val="24"/>
        </w:rPr>
        <w:t xml:space="preserve">911 </w:t>
      </w:r>
      <w:r w:rsidR="00B57403">
        <w:rPr>
          <w:sz w:val="24"/>
          <w:szCs w:val="24"/>
        </w:rPr>
        <w:t>„Dėl Klaipėdos miesto savivaldybės švietimo įstaigų pareigybių skaičiaus nustatymo normatyvų patvirtinimo“</w:t>
      </w:r>
      <w:r w:rsidR="002D7BDD">
        <w:rPr>
          <w:sz w:val="24"/>
          <w:szCs w:val="24"/>
        </w:rPr>
        <w:t>, kuris įtakojo etatų skaičiaus pasikeitimus bendrojo ir ikimokyklinio ugdymo  įstaigose.</w:t>
      </w:r>
      <w:r w:rsidR="00B57403">
        <w:rPr>
          <w:sz w:val="24"/>
          <w:szCs w:val="24"/>
        </w:rPr>
        <w:t xml:space="preserve"> </w:t>
      </w:r>
    </w:p>
    <w:p w:rsidR="002D7BDD" w:rsidRDefault="0014537F" w:rsidP="002D7BDD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2D7BDD">
        <w:rPr>
          <w:sz w:val="24"/>
          <w:szCs w:val="24"/>
        </w:rPr>
        <w:t xml:space="preserve">Patvirtintas Klaipėdos miesto savivaldybės </w:t>
      </w:r>
      <w:r w:rsidRPr="0014537F">
        <w:rPr>
          <w:sz w:val="24"/>
          <w:szCs w:val="24"/>
        </w:rPr>
        <w:t xml:space="preserve"> administracijos direktoriaus 2014 m. </w:t>
      </w:r>
      <w:r>
        <w:rPr>
          <w:sz w:val="24"/>
          <w:szCs w:val="24"/>
        </w:rPr>
        <w:t>liepos 21 d. įsakym</w:t>
      </w:r>
      <w:r w:rsidR="002D7BDD">
        <w:rPr>
          <w:sz w:val="24"/>
          <w:szCs w:val="24"/>
        </w:rPr>
        <w:t>as</w:t>
      </w:r>
      <w:r>
        <w:rPr>
          <w:sz w:val="24"/>
          <w:szCs w:val="24"/>
        </w:rPr>
        <w:t xml:space="preserve"> Nr. AD1-2188</w:t>
      </w:r>
      <w:r w:rsidRPr="0014537F">
        <w:rPr>
          <w:sz w:val="24"/>
          <w:szCs w:val="24"/>
        </w:rPr>
        <w:t xml:space="preserve"> „Dėl Klaipėdos miesto savivaldybės švietimo įstaigų </w:t>
      </w:r>
      <w:r>
        <w:rPr>
          <w:sz w:val="24"/>
          <w:szCs w:val="24"/>
        </w:rPr>
        <w:t xml:space="preserve">darbuotojų </w:t>
      </w:r>
      <w:r w:rsidRPr="0014537F">
        <w:rPr>
          <w:sz w:val="24"/>
          <w:szCs w:val="24"/>
        </w:rPr>
        <w:t>pareigybių skaičiaus nustatymo normatyvų patvirtinimo“</w:t>
      </w:r>
      <w:r w:rsidR="002D7BDD">
        <w:rPr>
          <w:sz w:val="24"/>
          <w:szCs w:val="24"/>
        </w:rPr>
        <w:t>, kuris įtakojo etatų skaičiaus pasikeitimus neformaliojo</w:t>
      </w:r>
      <w:r w:rsidR="004C60F5">
        <w:rPr>
          <w:sz w:val="24"/>
          <w:szCs w:val="24"/>
        </w:rPr>
        <w:t xml:space="preserve"> vaikų švietimo</w:t>
      </w:r>
      <w:r w:rsidR="002D7BDD">
        <w:rPr>
          <w:sz w:val="24"/>
          <w:szCs w:val="24"/>
        </w:rPr>
        <w:t xml:space="preserve">  įstaigose</w:t>
      </w:r>
      <w:r w:rsidR="004C60F5">
        <w:rPr>
          <w:sz w:val="24"/>
          <w:szCs w:val="24"/>
        </w:rPr>
        <w:t>, tarnybose bei centruose</w:t>
      </w:r>
      <w:r w:rsidR="002D7BDD">
        <w:rPr>
          <w:sz w:val="24"/>
          <w:szCs w:val="24"/>
        </w:rPr>
        <w:t xml:space="preserve">. </w:t>
      </w:r>
    </w:p>
    <w:p w:rsidR="006B28D0" w:rsidRDefault="00815B1A" w:rsidP="006B28D0">
      <w:pPr>
        <w:ind w:firstLine="12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 w:rsidR="006B28D0" w:rsidRPr="00815B1A">
        <w:rPr>
          <w:b/>
          <w:sz w:val="24"/>
          <w:szCs w:val="24"/>
        </w:rPr>
        <w:t>Kokių</w:t>
      </w:r>
      <w:r w:rsidR="006B28D0" w:rsidRPr="00D525EA">
        <w:rPr>
          <w:b/>
          <w:sz w:val="24"/>
          <w:szCs w:val="24"/>
        </w:rPr>
        <w:t xml:space="preserve"> rezultatų laukiama.</w:t>
      </w:r>
    </w:p>
    <w:p w:rsidR="006B28D0" w:rsidRPr="00671677" w:rsidRDefault="006B28D0" w:rsidP="006B28D0">
      <w:pPr>
        <w:ind w:firstLine="1290"/>
        <w:jc w:val="both"/>
        <w:rPr>
          <w:sz w:val="24"/>
          <w:szCs w:val="24"/>
        </w:rPr>
      </w:pPr>
      <w:r w:rsidRPr="00671677">
        <w:rPr>
          <w:sz w:val="24"/>
          <w:szCs w:val="24"/>
        </w:rPr>
        <w:t>Nustačius didžiausią leistiną pareigybių skaičių</w:t>
      </w:r>
      <w:r w:rsidR="007D7C3E">
        <w:rPr>
          <w:sz w:val="24"/>
          <w:szCs w:val="24"/>
        </w:rPr>
        <w:t>,</w:t>
      </w:r>
      <w:r w:rsidRPr="00671677">
        <w:rPr>
          <w:sz w:val="24"/>
          <w:szCs w:val="24"/>
        </w:rPr>
        <w:t xml:space="preserve"> švietimo įstaigoms </w:t>
      </w:r>
      <w:r w:rsidR="007D7C3E">
        <w:rPr>
          <w:sz w:val="24"/>
          <w:szCs w:val="24"/>
        </w:rPr>
        <w:t xml:space="preserve">bus galima tiksliau suplanuoti lėšas </w:t>
      </w:r>
      <w:r w:rsidR="009B143C">
        <w:rPr>
          <w:sz w:val="24"/>
          <w:szCs w:val="24"/>
        </w:rPr>
        <w:t xml:space="preserve">skiriamas iš Klaipėdos miesto </w:t>
      </w:r>
      <w:r w:rsidR="007D7C3E">
        <w:rPr>
          <w:sz w:val="24"/>
          <w:szCs w:val="24"/>
        </w:rPr>
        <w:t>savivaldybės biudžet</w:t>
      </w:r>
      <w:r w:rsidR="009B143C">
        <w:rPr>
          <w:sz w:val="24"/>
          <w:szCs w:val="24"/>
        </w:rPr>
        <w:t>o</w:t>
      </w:r>
      <w:r w:rsidR="007D7C3E">
        <w:rPr>
          <w:sz w:val="24"/>
          <w:szCs w:val="24"/>
        </w:rPr>
        <w:t>.</w:t>
      </w:r>
    </w:p>
    <w:p w:rsidR="006B28D0" w:rsidRPr="00815B1A" w:rsidRDefault="006B28D0" w:rsidP="00815B1A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15B1A">
        <w:rPr>
          <w:b/>
          <w:sz w:val="24"/>
          <w:szCs w:val="24"/>
        </w:rPr>
        <w:t>Sprendimo projekto rengimo metu gauti specialistų vertinimai.</w:t>
      </w:r>
    </w:p>
    <w:p w:rsidR="006B28D0" w:rsidRPr="006B10BC" w:rsidRDefault="006B28D0" w:rsidP="006B28D0">
      <w:pPr>
        <w:tabs>
          <w:tab w:val="left" w:pos="3060"/>
        </w:tabs>
        <w:ind w:left="1290"/>
        <w:jc w:val="both"/>
        <w:rPr>
          <w:sz w:val="24"/>
          <w:szCs w:val="24"/>
        </w:rPr>
      </w:pPr>
      <w:r w:rsidRPr="006B10BC">
        <w:rPr>
          <w:sz w:val="24"/>
          <w:szCs w:val="24"/>
        </w:rPr>
        <w:t>Specialistų neigiamų vertinimų negaut</w:t>
      </w:r>
      <w:smartTag w:uri="urn:schemas-microsoft-com:office:smarttags" w:element="PersonName">
        <w:r w:rsidRPr="006B10BC">
          <w:rPr>
            <w:sz w:val="24"/>
            <w:szCs w:val="24"/>
          </w:rPr>
          <w:t>a.</w:t>
        </w:r>
      </w:smartTag>
    </w:p>
    <w:p w:rsidR="006B28D0" w:rsidRPr="00815B1A" w:rsidRDefault="006B28D0" w:rsidP="00815B1A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15B1A">
        <w:rPr>
          <w:b/>
          <w:sz w:val="24"/>
          <w:szCs w:val="24"/>
        </w:rPr>
        <w:t>Išlaidų sąmatos, skaičiavimai, reikalingi pagrindimai ir paaiškinimai.</w:t>
      </w:r>
    </w:p>
    <w:p w:rsidR="00863468" w:rsidRDefault="006B28D0" w:rsidP="006B28D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="00822A25">
        <w:rPr>
          <w:sz w:val="24"/>
          <w:szCs w:val="24"/>
        </w:rPr>
        <w:t xml:space="preserve">aiškinamojo rašto antrame punkte minimais </w:t>
      </w:r>
      <w:r w:rsidR="007D7C3E">
        <w:rPr>
          <w:sz w:val="24"/>
          <w:szCs w:val="24"/>
        </w:rPr>
        <w:t>dokumentais</w:t>
      </w:r>
      <w:r w:rsidR="00822A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taip pat  pagal įstaigų pateiktą informaciją apie planuojamus pokyčius, siūloma </w:t>
      </w:r>
      <w:r w:rsidR="007D7C3E">
        <w:rPr>
          <w:sz w:val="24"/>
          <w:szCs w:val="24"/>
        </w:rPr>
        <w:t>pakeisti</w:t>
      </w:r>
      <w:r>
        <w:rPr>
          <w:sz w:val="24"/>
          <w:szCs w:val="24"/>
        </w:rPr>
        <w:t xml:space="preserve"> </w:t>
      </w:r>
      <w:r w:rsidR="004E5595">
        <w:rPr>
          <w:sz w:val="24"/>
          <w:szCs w:val="24"/>
        </w:rPr>
        <w:t>didžiausią leistiną pareigybių skaičių švietimo įstaigose.</w:t>
      </w:r>
    </w:p>
    <w:p w:rsidR="00AF137C" w:rsidRDefault="00AF137C" w:rsidP="00AF137C">
      <w:pPr>
        <w:pStyle w:val="Sraopastraipa"/>
        <w:ind w:left="0" w:firstLine="1290"/>
        <w:jc w:val="both"/>
        <w:rPr>
          <w:sz w:val="24"/>
          <w:szCs w:val="24"/>
        </w:rPr>
      </w:pPr>
      <w:r>
        <w:rPr>
          <w:sz w:val="24"/>
          <w:szCs w:val="24"/>
        </w:rPr>
        <w:t>1.Suaugusiųjų gimnazijai nustatyti 26 etatus (vietoje</w:t>
      </w:r>
      <w:r w:rsidRPr="00AF137C">
        <w:rPr>
          <w:sz w:val="24"/>
          <w:szCs w:val="24"/>
        </w:rPr>
        <w:t xml:space="preserve"> </w:t>
      </w:r>
      <w:r>
        <w:rPr>
          <w:sz w:val="24"/>
          <w:szCs w:val="24"/>
        </w:rPr>
        <w:t>Naujakiemio ir Salio Šemerio suaugusiųjų gimnazijų buvusių 41,25 etatų).</w:t>
      </w:r>
    </w:p>
    <w:p w:rsidR="00AF137C" w:rsidRDefault="00AF137C" w:rsidP="00AF137C">
      <w:pPr>
        <w:pStyle w:val="Sraopastraipa"/>
        <w:ind w:left="0" w:firstLine="12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AF137C">
        <w:rPr>
          <w:sz w:val="24"/>
          <w:szCs w:val="24"/>
        </w:rPr>
        <w:t>Vydūno gimnazijai papildomai skirti 2 etatus dėl padidėjusio patalpų ploto</w:t>
      </w:r>
      <w:r w:rsidR="000F7DE5">
        <w:rPr>
          <w:sz w:val="24"/>
          <w:szCs w:val="24"/>
        </w:rPr>
        <w:t xml:space="preserve"> (perduotos buvusios Salio Šemerio suaugusiųjų gimnazijos patalpos)</w:t>
      </w:r>
      <w:r w:rsidRPr="00AF137C">
        <w:rPr>
          <w:sz w:val="24"/>
          <w:szCs w:val="24"/>
        </w:rPr>
        <w:t>.</w:t>
      </w:r>
    </w:p>
    <w:p w:rsidR="000F7DE5" w:rsidRPr="0011773A" w:rsidRDefault="000F7DE5" w:rsidP="000F7DE5">
      <w:pPr>
        <w:ind w:firstLine="129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</w:t>
      </w:r>
      <w:r w:rsidRPr="000F7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Moksleivių saviraiškos centrui persikėlus į naujas patalpas (Smiltelės g. 22), </w:t>
      </w:r>
      <w:r w:rsidR="004C60F5">
        <w:rPr>
          <w:sz w:val="24"/>
          <w:szCs w:val="24"/>
        </w:rPr>
        <w:t xml:space="preserve">padidėjus </w:t>
      </w:r>
      <w:r>
        <w:rPr>
          <w:sz w:val="24"/>
          <w:szCs w:val="24"/>
        </w:rPr>
        <w:t xml:space="preserve"> įstaigos plot</w:t>
      </w:r>
      <w:r w:rsidR="004C60F5">
        <w:rPr>
          <w:sz w:val="24"/>
          <w:szCs w:val="24"/>
        </w:rPr>
        <w:t>ui</w:t>
      </w:r>
      <w:r>
        <w:rPr>
          <w:sz w:val="24"/>
          <w:szCs w:val="24"/>
        </w:rPr>
        <w:t>, steig</w:t>
      </w:r>
      <w:r w:rsidR="004C60F5">
        <w:rPr>
          <w:sz w:val="24"/>
          <w:szCs w:val="24"/>
        </w:rPr>
        <w:t>t</w:t>
      </w:r>
      <w:r>
        <w:rPr>
          <w:sz w:val="24"/>
          <w:szCs w:val="24"/>
        </w:rPr>
        <w:t>i papildom</w:t>
      </w:r>
      <w:r w:rsidR="00815B1A">
        <w:rPr>
          <w:sz w:val="24"/>
          <w:szCs w:val="24"/>
        </w:rPr>
        <w:t>a</w:t>
      </w:r>
      <w:r>
        <w:rPr>
          <w:sz w:val="24"/>
          <w:szCs w:val="24"/>
        </w:rPr>
        <w:t>i 3 valytojų etat</w:t>
      </w:r>
      <w:r w:rsidR="004C60F5">
        <w:rPr>
          <w:sz w:val="24"/>
          <w:szCs w:val="24"/>
        </w:rPr>
        <w:t>us</w:t>
      </w:r>
      <w:r>
        <w:rPr>
          <w:sz w:val="24"/>
          <w:szCs w:val="24"/>
        </w:rPr>
        <w:t xml:space="preserve"> ir 1 pastato prižiūrėtojo etat</w:t>
      </w:r>
      <w:r w:rsidR="004C60F5">
        <w:rPr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7D7C3E" w:rsidRDefault="000F7DE5" w:rsidP="00AF137C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137C">
        <w:rPr>
          <w:sz w:val="24"/>
          <w:szCs w:val="24"/>
        </w:rPr>
        <w:t xml:space="preserve">. </w:t>
      </w:r>
      <w:r w:rsidR="00AF137C" w:rsidRPr="00AF137C">
        <w:rPr>
          <w:sz w:val="24"/>
          <w:szCs w:val="24"/>
        </w:rPr>
        <w:t>Specialiųjų ugdymosi poreikių turintiems vaikams pagalbos teikimui</w:t>
      </w:r>
      <w:r w:rsidR="00AF137C">
        <w:rPr>
          <w:sz w:val="24"/>
          <w:szCs w:val="24"/>
        </w:rPr>
        <w:t xml:space="preserve"> papildomai steigti </w:t>
      </w:r>
      <w:r w:rsidR="00BC173E">
        <w:rPr>
          <w:sz w:val="24"/>
          <w:szCs w:val="24"/>
        </w:rPr>
        <w:t>5</w:t>
      </w:r>
      <w:r w:rsidR="00BC173E" w:rsidRPr="00BC173E">
        <w:rPr>
          <w:sz w:val="24"/>
          <w:szCs w:val="24"/>
        </w:rPr>
        <w:t xml:space="preserve"> </w:t>
      </w:r>
      <w:r w:rsidR="00BC173E">
        <w:rPr>
          <w:sz w:val="24"/>
          <w:szCs w:val="24"/>
        </w:rPr>
        <w:t>mokytojo padėjėjo etatus</w:t>
      </w:r>
      <w:r w:rsidR="00815B1A">
        <w:rPr>
          <w:sz w:val="24"/>
          <w:szCs w:val="24"/>
        </w:rPr>
        <w:t>:</w:t>
      </w:r>
      <w:r w:rsidR="00AF137C">
        <w:rPr>
          <w:sz w:val="24"/>
          <w:szCs w:val="24"/>
        </w:rPr>
        <w:t xml:space="preserve"> Vitės pagrindinėje mokykloje, „Verdenės“ progimnazijoje, Maksimo Gorkio pagrindinėje mokykloje, Marijos Montessori mokykloje-darželyje. </w:t>
      </w:r>
    </w:p>
    <w:p w:rsidR="00BC173E" w:rsidRDefault="000F7DE5" w:rsidP="00BC173E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C173E">
        <w:rPr>
          <w:sz w:val="24"/>
          <w:szCs w:val="24"/>
        </w:rPr>
        <w:t>. Sumažinti valgyklos darbuotojų skaičių 9,75 etatais (Liudviko Stulpino progimnazijoje, „Baltijos“ gimnazijoje</w:t>
      </w:r>
      <w:r w:rsidR="00BC173E" w:rsidRPr="0011773A">
        <w:rPr>
          <w:sz w:val="24"/>
          <w:szCs w:val="24"/>
        </w:rPr>
        <w:t>, „Pajūrio“ pagrindinė</w:t>
      </w:r>
      <w:r w:rsidR="00BC173E">
        <w:rPr>
          <w:sz w:val="24"/>
          <w:szCs w:val="24"/>
        </w:rPr>
        <w:t>je mokykloje</w:t>
      </w:r>
      <w:r w:rsidR="00BC173E" w:rsidRPr="0011773A">
        <w:rPr>
          <w:sz w:val="24"/>
          <w:szCs w:val="24"/>
        </w:rPr>
        <w:t>)</w:t>
      </w:r>
      <w:r w:rsidR="00BC173E">
        <w:rPr>
          <w:sz w:val="24"/>
          <w:szCs w:val="24"/>
        </w:rPr>
        <w:t>.</w:t>
      </w:r>
    </w:p>
    <w:p w:rsidR="00BC173E" w:rsidRDefault="00BC173E" w:rsidP="00BC1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F7DE5">
        <w:rPr>
          <w:sz w:val="24"/>
          <w:szCs w:val="24"/>
        </w:rPr>
        <w:t>6</w:t>
      </w:r>
      <w:r>
        <w:rPr>
          <w:sz w:val="24"/>
          <w:szCs w:val="24"/>
        </w:rPr>
        <w:t>. Padidinti 7,27 pareigybių skaičių, įsteigus naujas ikimok</w:t>
      </w:r>
      <w:r w:rsidR="00815B1A">
        <w:rPr>
          <w:sz w:val="24"/>
          <w:szCs w:val="24"/>
        </w:rPr>
        <w:t>yklinio amžiaus vaikų  grupes (</w:t>
      </w:r>
      <w:r>
        <w:rPr>
          <w:sz w:val="24"/>
          <w:szCs w:val="24"/>
        </w:rPr>
        <w:t>2,82 etatus lopšelyje-da</w:t>
      </w:r>
      <w:r w:rsidR="00815B1A">
        <w:rPr>
          <w:sz w:val="24"/>
          <w:szCs w:val="24"/>
        </w:rPr>
        <w:t>rželyje „Pumpurėlis“ (1,6 etato</w:t>
      </w:r>
      <w:r>
        <w:rPr>
          <w:sz w:val="24"/>
          <w:szCs w:val="24"/>
        </w:rPr>
        <w:t xml:space="preserve"> auklėtojo, 1 </w:t>
      </w:r>
      <w:r w:rsidR="00815B1A">
        <w:rPr>
          <w:sz w:val="24"/>
          <w:szCs w:val="24"/>
        </w:rPr>
        <w:t xml:space="preserve">etatas </w:t>
      </w:r>
      <w:r>
        <w:rPr>
          <w:sz w:val="24"/>
          <w:szCs w:val="24"/>
        </w:rPr>
        <w:t>auklėtojo padėjėjo ir 0,22 etato dėl grupės darbo laiko); 1,2 etatus lopšelyje-darželyje „Versmė“ (1 etatas priešmokyklinio ugdymo ir 1 etatas mokytojo padėjėjo); 1,15 etato auklėtojo „Nykštuko“ mokykloje darželyje; 1,6</w:t>
      </w:r>
      <w:r w:rsidRPr="00B6596C">
        <w:rPr>
          <w:sz w:val="24"/>
          <w:szCs w:val="24"/>
        </w:rPr>
        <w:t xml:space="preserve"> etato auklėtojo „</w:t>
      </w:r>
      <w:r>
        <w:rPr>
          <w:sz w:val="24"/>
          <w:szCs w:val="24"/>
        </w:rPr>
        <w:t>Šaltinėlio</w:t>
      </w:r>
      <w:r w:rsidRPr="00B6596C">
        <w:rPr>
          <w:sz w:val="24"/>
          <w:szCs w:val="24"/>
        </w:rPr>
        <w:t>“ mokykloje darželyje</w:t>
      </w:r>
      <w:r>
        <w:rPr>
          <w:sz w:val="24"/>
          <w:szCs w:val="24"/>
        </w:rPr>
        <w:t>; 0,5 etato prailgintos dienos grupės auklėtojo „Varpelio“ mokykloje darželyje).</w:t>
      </w:r>
    </w:p>
    <w:p w:rsidR="00BC173E" w:rsidRPr="00AF137C" w:rsidRDefault="000F7DE5" w:rsidP="00AF137C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C173E">
        <w:rPr>
          <w:sz w:val="24"/>
          <w:szCs w:val="24"/>
        </w:rPr>
        <w:t>. Neformaliojo švietimo mokytojo</w:t>
      </w:r>
      <w:r w:rsidR="00F4170E">
        <w:rPr>
          <w:sz w:val="24"/>
          <w:szCs w:val="24"/>
        </w:rPr>
        <w:t xml:space="preserve"> (pedagogo) 2,75 etatus patvirtintoms programoms vykdyti</w:t>
      </w:r>
      <w:r w:rsidR="004C60F5">
        <w:rPr>
          <w:sz w:val="24"/>
          <w:szCs w:val="24"/>
        </w:rPr>
        <w:t xml:space="preserve"> steigti:</w:t>
      </w:r>
      <w:r w:rsidR="00F4170E" w:rsidRPr="00863468">
        <w:rPr>
          <w:sz w:val="24"/>
          <w:szCs w:val="24"/>
        </w:rPr>
        <w:t xml:space="preserve"> 0,5 etato „Saulutės“ mokykloje-darželyje,  lopšel</w:t>
      </w:r>
      <w:r w:rsidR="004C60F5">
        <w:rPr>
          <w:sz w:val="24"/>
          <w:szCs w:val="24"/>
        </w:rPr>
        <w:t>iuose</w:t>
      </w:r>
      <w:r w:rsidR="00F4170E" w:rsidRPr="00863468">
        <w:rPr>
          <w:sz w:val="24"/>
          <w:szCs w:val="24"/>
        </w:rPr>
        <w:t>-daržel</w:t>
      </w:r>
      <w:r w:rsidR="004C60F5">
        <w:rPr>
          <w:sz w:val="24"/>
          <w:szCs w:val="24"/>
        </w:rPr>
        <w:t>iuose:</w:t>
      </w:r>
      <w:r w:rsidR="00F4170E" w:rsidRPr="00863468">
        <w:rPr>
          <w:sz w:val="24"/>
          <w:szCs w:val="24"/>
        </w:rPr>
        <w:t xml:space="preserve"> „Bitutė“</w:t>
      </w:r>
      <w:r w:rsidR="004C60F5">
        <w:rPr>
          <w:sz w:val="24"/>
          <w:szCs w:val="24"/>
        </w:rPr>
        <w:t xml:space="preserve">– </w:t>
      </w:r>
      <w:r w:rsidR="004C60F5" w:rsidRPr="00863468">
        <w:rPr>
          <w:sz w:val="24"/>
          <w:szCs w:val="24"/>
        </w:rPr>
        <w:t>0,5 etato</w:t>
      </w:r>
      <w:r w:rsidR="00515D36">
        <w:rPr>
          <w:sz w:val="24"/>
          <w:szCs w:val="24"/>
        </w:rPr>
        <w:t xml:space="preserve">, </w:t>
      </w:r>
      <w:r w:rsidR="00F4170E" w:rsidRPr="00863468">
        <w:rPr>
          <w:sz w:val="24"/>
          <w:szCs w:val="24"/>
        </w:rPr>
        <w:t>„Dobiliukas“</w:t>
      </w:r>
      <w:r w:rsidR="004C60F5">
        <w:rPr>
          <w:sz w:val="24"/>
          <w:szCs w:val="24"/>
        </w:rPr>
        <w:t>–</w:t>
      </w:r>
      <w:r w:rsidR="004C60F5" w:rsidRPr="004C60F5">
        <w:rPr>
          <w:sz w:val="24"/>
          <w:szCs w:val="24"/>
        </w:rPr>
        <w:t xml:space="preserve"> </w:t>
      </w:r>
      <w:r w:rsidR="004C60F5" w:rsidRPr="00863468">
        <w:rPr>
          <w:sz w:val="24"/>
          <w:szCs w:val="24"/>
        </w:rPr>
        <w:t>0,25 etato</w:t>
      </w:r>
      <w:r w:rsidR="00515D36">
        <w:rPr>
          <w:sz w:val="24"/>
          <w:szCs w:val="24"/>
        </w:rPr>
        <w:t xml:space="preserve">, </w:t>
      </w:r>
      <w:r w:rsidR="00F4170E" w:rsidRPr="00863468">
        <w:rPr>
          <w:sz w:val="24"/>
          <w:szCs w:val="24"/>
        </w:rPr>
        <w:t>„Klevelis“</w:t>
      </w:r>
      <w:r w:rsidR="004C60F5">
        <w:rPr>
          <w:sz w:val="24"/>
          <w:szCs w:val="24"/>
        </w:rPr>
        <w:t xml:space="preserve">– </w:t>
      </w:r>
      <w:r w:rsidR="004C60F5" w:rsidRPr="00863468">
        <w:rPr>
          <w:sz w:val="24"/>
          <w:szCs w:val="24"/>
        </w:rPr>
        <w:t>0,5 etato</w:t>
      </w:r>
      <w:r w:rsidR="00515D36">
        <w:rPr>
          <w:sz w:val="24"/>
          <w:szCs w:val="24"/>
        </w:rPr>
        <w:t xml:space="preserve"> ir </w:t>
      </w:r>
      <w:r w:rsidR="00F4170E" w:rsidRPr="00863468">
        <w:rPr>
          <w:sz w:val="24"/>
          <w:szCs w:val="24"/>
        </w:rPr>
        <w:t>„Atžalyn</w:t>
      </w:r>
      <w:r w:rsidR="00815B1A">
        <w:rPr>
          <w:sz w:val="24"/>
          <w:szCs w:val="24"/>
        </w:rPr>
        <w:t>as</w:t>
      </w:r>
      <w:r w:rsidR="00F4170E" w:rsidRPr="00863468">
        <w:rPr>
          <w:sz w:val="24"/>
          <w:szCs w:val="24"/>
        </w:rPr>
        <w:t>“</w:t>
      </w:r>
      <w:r w:rsidR="004C60F5">
        <w:rPr>
          <w:sz w:val="24"/>
          <w:szCs w:val="24"/>
        </w:rPr>
        <w:t xml:space="preserve"> –1 etatą</w:t>
      </w:r>
      <w:r w:rsidR="00F4170E">
        <w:rPr>
          <w:sz w:val="24"/>
          <w:szCs w:val="24"/>
        </w:rPr>
        <w:t>;</w:t>
      </w:r>
    </w:p>
    <w:p w:rsidR="00863468" w:rsidRDefault="000F7DE5" w:rsidP="006B28D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170E">
        <w:rPr>
          <w:sz w:val="24"/>
          <w:szCs w:val="24"/>
        </w:rPr>
        <w:t>.</w:t>
      </w:r>
      <w:r w:rsidR="009878F9">
        <w:rPr>
          <w:sz w:val="24"/>
          <w:szCs w:val="24"/>
        </w:rPr>
        <w:t xml:space="preserve"> </w:t>
      </w:r>
      <w:r w:rsidR="008D3323">
        <w:rPr>
          <w:sz w:val="24"/>
          <w:szCs w:val="24"/>
        </w:rPr>
        <w:t>Vadovaujantis patvirtintais normatyvais</w:t>
      </w:r>
      <w:r w:rsidR="00863468">
        <w:rPr>
          <w:sz w:val="24"/>
          <w:szCs w:val="24"/>
        </w:rPr>
        <w:t xml:space="preserve">: </w:t>
      </w:r>
    </w:p>
    <w:p w:rsidR="00863468" w:rsidRPr="00863468" w:rsidRDefault="000F7DE5" w:rsidP="000F7DE5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71884">
        <w:rPr>
          <w:sz w:val="24"/>
          <w:szCs w:val="24"/>
        </w:rPr>
        <w:t xml:space="preserve">.1. </w:t>
      </w:r>
      <w:r w:rsidR="004C60F5">
        <w:rPr>
          <w:sz w:val="24"/>
          <w:szCs w:val="24"/>
        </w:rPr>
        <w:t>Padidinti</w:t>
      </w:r>
      <w:r w:rsidR="008D3323" w:rsidRPr="00863468">
        <w:rPr>
          <w:sz w:val="24"/>
          <w:szCs w:val="24"/>
        </w:rPr>
        <w:t>: 1 etat</w:t>
      </w:r>
      <w:r w:rsidR="004C60F5">
        <w:rPr>
          <w:sz w:val="24"/>
          <w:szCs w:val="24"/>
        </w:rPr>
        <w:t>u</w:t>
      </w:r>
      <w:r w:rsidR="008D3323" w:rsidRPr="00863468">
        <w:rPr>
          <w:sz w:val="24"/>
          <w:szCs w:val="24"/>
        </w:rPr>
        <w:t xml:space="preserve"> garso ir vaizdo inžinieriaus Juozo Karoso muzikos mokykloje, dėl akustikos stiprinimo įrangos aptarnavimo ir priežiūros; 0,5 etato skyriaus vedėjo Adomo Brako dailės mokykloje, dėl pradinio, pagrindinio, išplėstinio dailinio ugdymo bei kitų neformaliojo ugdymo programų įgyvendinimo; 0,5 etato duomenų bazės specialisto Jero</w:t>
      </w:r>
      <w:r w:rsidR="009B143C">
        <w:rPr>
          <w:sz w:val="24"/>
          <w:szCs w:val="24"/>
        </w:rPr>
        <w:t>nimo Kačinsko muzikos mokykloje</w:t>
      </w:r>
      <w:r w:rsidR="008D3323" w:rsidRPr="00863468">
        <w:rPr>
          <w:sz w:val="24"/>
          <w:szCs w:val="24"/>
        </w:rPr>
        <w:t>;</w:t>
      </w:r>
      <w:r w:rsidR="00B6206F">
        <w:rPr>
          <w:sz w:val="24"/>
          <w:szCs w:val="24"/>
        </w:rPr>
        <w:t xml:space="preserve"> 0,25 etato laboranto Maksimo Gorkio pagrindinėje mokykloje, dėl įstaigoje įrengtų biologijos, chemijos ir fizikos laboratorijų;</w:t>
      </w:r>
      <w:r w:rsidR="008D3323" w:rsidRPr="00863468">
        <w:rPr>
          <w:sz w:val="24"/>
          <w:szCs w:val="24"/>
        </w:rPr>
        <w:t xml:space="preserve"> </w:t>
      </w:r>
      <w:r w:rsidR="00863468" w:rsidRPr="00863468">
        <w:rPr>
          <w:sz w:val="24"/>
          <w:szCs w:val="24"/>
        </w:rPr>
        <w:t xml:space="preserve">2,75 etatai </w:t>
      </w:r>
      <w:r w:rsidR="007236A7" w:rsidRPr="00863468">
        <w:rPr>
          <w:sz w:val="24"/>
          <w:szCs w:val="24"/>
        </w:rPr>
        <w:t>nefor</w:t>
      </w:r>
      <w:r w:rsidR="00863468" w:rsidRPr="00863468">
        <w:rPr>
          <w:sz w:val="24"/>
          <w:szCs w:val="24"/>
        </w:rPr>
        <w:t>maliojo švietimo mokytojų</w:t>
      </w:r>
      <w:r w:rsidR="007236A7" w:rsidRPr="00863468">
        <w:rPr>
          <w:sz w:val="24"/>
          <w:szCs w:val="24"/>
        </w:rPr>
        <w:t xml:space="preserve"> patvirtintoms programoms vykdyti</w:t>
      </w:r>
      <w:r w:rsidR="00930633">
        <w:rPr>
          <w:sz w:val="24"/>
          <w:szCs w:val="24"/>
        </w:rPr>
        <w:t xml:space="preserve"> iš jų</w:t>
      </w:r>
      <w:r w:rsidR="002D7BDD">
        <w:rPr>
          <w:sz w:val="24"/>
          <w:szCs w:val="24"/>
        </w:rPr>
        <w:t xml:space="preserve"> </w:t>
      </w:r>
      <w:r w:rsidR="00930633">
        <w:rPr>
          <w:sz w:val="24"/>
          <w:szCs w:val="24"/>
        </w:rPr>
        <w:t xml:space="preserve">Tauralaukio progimnazijoje </w:t>
      </w:r>
      <w:r w:rsidR="009B143C">
        <w:rPr>
          <w:sz w:val="24"/>
          <w:szCs w:val="24"/>
        </w:rPr>
        <w:t xml:space="preserve">padidinti </w:t>
      </w:r>
      <w:r w:rsidR="00930633">
        <w:rPr>
          <w:sz w:val="24"/>
          <w:szCs w:val="24"/>
        </w:rPr>
        <w:t>0,75 etato, iš jų 0,5 etato auklėtojo padėjėjo dėl ikimokyklinio ugdymo grupės, 0,25 etato akompaniatoriaus dėl</w:t>
      </w:r>
      <w:r w:rsidR="009B143C">
        <w:rPr>
          <w:sz w:val="24"/>
          <w:szCs w:val="24"/>
        </w:rPr>
        <w:t xml:space="preserve"> pasikeitusio</w:t>
      </w:r>
      <w:r w:rsidR="00930633">
        <w:rPr>
          <w:sz w:val="24"/>
          <w:szCs w:val="24"/>
        </w:rPr>
        <w:t xml:space="preserve"> ugdymo plan</w:t>
      </w:r>
      <w:r w:rsidR="009B143C">
        <w:rPr>
          <w:sz w:val="24"/>
          <w:szCs w:val="24"/>
        </w:rPr>
        <w:t>o</w:t>
      </w:r>
      <w:r w:rsidR="00B6206F">
        <w:rPr>
          <w:sz w:val="24"/>
          <w:szCs w:val="24"/>
        </w:rPr>
        <w:t xml:space="preserve">; </w:t>
      </w:r>
      <w:r>
        <w:rPr>
          <w:sz w:val="24"/>
          <w:szCs w:val="24"/>
        </w:rPr>
        <w:t>3 psichologo etatai iš įstaigų perkelti į Pedagoginę psichologinę tarnybą, taip</w:t>
      </w:r>
      <w:r w:rsidR="001828A2">
        <w:rPr>
          <w:sz w:val="24"/>
          <w:szCs w:val="24"/>
        </w:rPr>
        <w:t xml:space="preserve"> pat</w:t>
      </w:r>
      <w:r>
        <w:rPr>
          <w:sz w:val="24"/>
          <w:szCs w:val="24"/>
        </w:rPr>
        <w:t xml:space="preserve"> tarnybai priskirta teritorija (4396 kv. m.), kuriai prižiūrėti steigiamas 0,5 etato kiemsargio.</w:t>
      </w:r>
    </w:p>
    <w:p w:rsidR="004C1D93" w:rsidRPr="00871884" w:rsidRDefault="00871884" w:rsidP="0087188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7DE5">
        <w:rPr>
          <w:sz w:val="24"/>
          <w:szCs w:val="24"/>
        </w:rPr>
        <w:t>8</w:t>
      </w:r>
      <w:r>
        <w:rPr>
          <w:sz w:val="24"/>
          <w:szCs w:val="24"/>
        </w:rPr>
        <w:t xml:space="preserve">.2. </w:t>
      </w:r>
      <w:r w:rsidR="004C60F5">
        <w:rPr>
          <w:sz w:val="24"/>
          <w:szCs w:val="24"/>
        </w:rPr>
        <w:t>Sumažinti</w:t>
      </w:r>
      <w:r w:rsidR="000A3A83" w:rsidRPr="00871884">
        <w:rPr>
          <w:sz w:val="24"/>
          <w:szCs w:val="24"/>
        </w:rPr>
        <w:t>: 1,75 etato lopšelyje-darželyje „Eglutė“ (1 etatas bendrosios praktikos slaugytojo, 0,5 etato gydytojo, 0,25 etato kiemsargio); 1,5 etato lopšelyje-darželyje „Giliukas“ (1 etatas bendrosios praktikos slaugytojo, 0,5 etato gydytojo); 0,29 etato darželyje „Gintarėlis“ (sanitaro); 1,5 etato lopšelyje-darželyje „Pušaitė“ (1 etatas bendrosios praktikos slaugytojas, 0,5 etato gydytojo); 3,25 etato lopšelyje-darželyje „</w:t>
      </w:r>
      <w:r w:rsidR="0011773A" w:rsidRPr="00871884">
        <w:rPr>
          <w:sz w:val="24"/>
          <w:szCs w:val="24"/>
        </w:rPr>
        <w:t>Versmė</w:t>
      </w:r>
      <w:r w:rsidR="000A3A83" w:rsidRPr="00871884">
        <w:rPr>
          <w:sz w:val="24"/>
          <w:szCs w:val="24"/>
        </w:rPr>
        <w:t xml:space="preserve">“ (1 etatas psichologo, 0,5 etato gydytojo, </w:t>
      </w:r>
      <w:r w:rsidR="007236A7" w:rsidRPr="00871884">
        <w:rPr>
          <w:sz w:val="24"/>
          <w:szCs w:val="24"/>
        </w:rPr>
        <w:t xml:space="preserve">0,5 etato PDG auklėtojo, 1 etatas logopedo, 0,25 etato valytojo). </w:t>
      </w:r>
    </w:p>
    <w:p w:rsidR="006B28D0" w:rsidRDefault="006B28D0" w:rsidP="006B28D0">
      <w:pPr>
        <w:ind w:firstLine="1290"/>
        <w:jc w:val="both"/>
        <w:rPr>
          <w:b/>
          <w:sz w:val="24"/>
          <w:szCs w:val="24"/>
        </w:rPr>
      </w:pPr>
      <w:r w:rsidRPr="002D7BDD">
        <w:rPr>
          <w:b/>
          <w:sz w:val="24"/>
          <w:szCs w:val="24"/>
        </w:rPr>
        <w:t>6. Lėšų poreikis sprendimui įgyvendinti.</w:t>
      </w:r>
    </w:p>
    <w:p w:rsidR="001828A2" w:rsidRPr="001828A2" w:rsidRDefault="001828A2" w:rsidP="006B28D0">
      <w:pPr>
        <w:ind w:firstLine="1290"/>
        <w:jc w:val="both"/>
        <w:rPr>
          <w:sz w:val="24"/>
          <w:szCs w:val="24"/>
        </w:rPr>
      </w:pPr>
      <w:r w:rsidRPr="001828A2">
        <w:rPr>
          <w:sz w:val="24"/>
          <w:szCs w:val="24"/>
        </w:rPr>
        <w:t xml:space="preserve">Pritarus šiam sprendimo projektui, </w:t>
      </w:r>
      <w:r>
        <w:rPr>
          <w:sz w:val="24"/>
          <w:szCs w:val="24"/>
        </w:rPr>
        <w:t xml:space="preserve">švietimo įstaigose sumažės 33,77 etatai (iš jų </w:t>
      </w:r>
      <w:r w:rsidR="00515D36">
        <w:rPr>
          <w:sz w:val="24"/>
          <w:szCs w:val="24"/>
        </w:rPr>
        <w:t>18</w:t>
      </w:r>
      <w:r w:rsidR="00CD11B5">
        <w:rPr>
          <w:sz w:val="24"/>
          <w:szCs w:val="24"/>
        </w:rPr>
        <w:t xml:space="preserve"> </w:t>
      </w:r>
      <w:r w:rsidR="00515D36">
        <w:rPr>
          <w:sz w:val="24"/>
          <w:szCs w:val="24"/>
        </w:rPr>
        <w:t>etatų apmokamų</w:t>
      </w:r>
      <w:r w:rsidR="00CD11B5">
        <w:rPr>
          <w:sz w:val="24"/>
          <w:szCs w:val="24"/>
        </w:rPr>
        <w:t xml:space="preserve"> iš MK lėšų)</w:t>
      </w:r>
      <w:r>
        <w:rPr>
          <w:sz w:val="24"/>
          <w:szCs w:val="24"/>
        </w:rPr>
        <w:t xml:space="preserve">. Sutaupytas savivaldybės biudžeto lėšas bus galima panaudoti kitoms švietimo reikmėms. </w:t>
      </w:r>
    </w:p>
    <w:p w:rsidR="006B28D0" w:rsidRPr="002D7BDD" w:rsidRDefault="006B28D0" w:rsidP="006B28D0">
      <w:pPr>
        <w:ind w:firstLine="1290"/>
        <w:jc w:val="both"/>
        <w:rPr>
          <w:b/>
          <w:sz w:val="24"/>
          <w:szCs w:val="24"/>
        </w:rPr>
      </w:pPr>
      <w:r w:rsidRPr="002D7BDD">
        <w:rPr>
          <w:b/>
          <w:sz w:val="24"/>
          <w:szCs w:val="24"/>
        </w:rPr>
        <w:t>7. Galimos teigiamos ar neigiamos sprendimo priėmimo pasekmės.</w:t>
      </w:r>
    </w:p>
    <w:p w:rsidR="006B28D0" w:rsidRPr="002D7BDD" w:rsidRDefault="004C60F5" w:rsidP="006B28D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Patikslinus etatų skaičių švietimo įstaigose bus galima tiksliau </w:t>
      </w:r>
      <w:r w:rsidR="00F84EB9">
        <w:rPr>
          <w:sz w:val="24"/>
          <w:szCs w:val="24"/>
        </w:rPr>
        <w:t>suplanuoti ir racionaliau panaudoti savivaldybės biudžeto lėšas.</w:t>
      </w:r>
    </w:p>
    <w:p w:rsidR="006B28D0" w:rsidRPr="002D7BDD" w:rsidRDefault="006B28D0" w:rsidP="006B28D0">
      <w:pPr>
        <w:ind w:firstLine="720"/>
        <w:jc w:val="both"/>
        <w:rPr>
          <w:sz w:val="24"/>
          <w:szCs w:val="24"/>
        </w:rPr>
      </w:pPr>
      <w:r w:rsidRPr="002D7BDD">
        <w:rPr>
          <w:sz w:val="24"/>
          <w:szCs w:val="24"/>
        </w:rPr>
        <w:t xml:space="preserve">Neigiamos pasekmės </w:t>
      </w:r>
      <w:r w:rsidR="00CD11B5">
        <w:rPr>
          <w:sz w:val="24"/>
          <w:szCs w:val="24"/>
        </w:rPr>
        <w:t>–</w:t>
      </w:r>
      <w:r w:rsidRPr="002D7BDD">
        <w:rPr>
          <w:sz w:val="24"/>
          <w:szCs w:val="24"/>
        </w:rPr>
        <w:t xml:space="preserve"> </w:t>
      </w:r>
      <w:r w:rsidR="00CD11B5">
        <w:rPr>
          <w:sz w:val="24"/>
          <w:szCs w:val="24"/>
        </w:rPr>
        <w:t>gali keistis darbuotojų darbo krūviai.</w:t>
      </w:r>
      <w:r w:rsidRPr="002D7BDD">
        <w:rPr>
          <w:sz w:val="24"/>
          <w:szCs w:val="24"/>
        </w:rPr>
        <w:t xml:space="preserve"> </w:t>
      </w:r>
    </w:p>
    <w:p w:rsidR="006B28D0" w:rsidRDefault="006B28D0" w:rsidP="006B28D0">
      <w:pPr>
        <w:ind w:firstLine="1290"/>
        <w:jc w:val="both"/>
        <w:rPr>
          <w:b/>
          <w:sz w:val="24"/>
          <w:szCs w:val="24"/>
        </w:rPr>
      </w:pPr>
      <w:r w:rsidRPr="002D7BDD">
        <w:rPr>
          <w:b/>
          <w:sz w:val="24"/>
          <w:szCs w:val="24"/>
        </w:rPr>
        <w:t>PRIDEDAMA.</w:t>
      </w:r>
    </w:p>
    <w:p w:rsidR="00515D36" w:rsidRPr="00061522" w:rsidRDefault="00515D36" w:rsidP="00515D36">
      <w:pPr>
        <w:ind w:firstLine="1290"/>
        <w:jc w:val="both"/>
        <w:rPr>
          <w:sz w:val="24"/>
          <w:szCs w:val="24"/>
        </w:rPr>
      </w:pPr>
      <w:r w:rsidRPr="00061522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C66EA6">
        <w:rPr>
          <w:sz w:val="24"/>
          <w:szCs w:val="24"/>
        </w:rPr>
        <w:t>Teisės aktų, nurodytų</w:t>
      </w:r>
      <w:r w:rsidRPr="00061522">
        <w:rPr>
          <w:sz w:val="24"/>
          <w:szCs w:val="24"/>
        </w:rPr>
        <w:t xml:space="preserve"> spre</w:t>
      </w:r>
      <w:r w:rsidR="00C66EA6">
        <w:rPr>
          <w:sz w:val="24"/>
          <w:szCs w:val="24"/>
        </w:rPr>
        <w:t>ndimo projekto įžangoje, išrašai</w:t>
      </w:r>
      <w:r w:rsidRPr="00061522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061522">
        <w:rPr>
          <w:sz w:val="24"/>
          <w:szCs w:val="24"/>
        </w:rPr>
        <w:t xml:space="preserve"> lapa</w:t>
      </w:r>
      <w:r>
        <w:rPr>
          <w:sz w:val="24"/>
          <w:szCs w:val="24"/>
        </w:rPr>
        <w:t>i</w:t>
      </w:r>
      <w:r w:rsidRPr="00061522">
        <w:rPr>
          <w:sz w:val="24"/>
          <w:szCs w:val="24"/>
        </w:rPr>
        <w:t>.</w:t>
      </w:r>
    </w:p>
    <w:p w:rsidR="00515D36" w:rsidRPr="009B143C" w:rsidRDefault="00515D36" w:rsidP="00515D36">
      <w:pPr>
        <w:ind w:firstLine="129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61522">
        <w:rPr>
          <w:sz w:val="24"/>
          <w:szCs w:val="24"/>
        </w:rPr>
        <w:t>Klaipėdos miesto savivald</w:t>
      </w:r>
      <w:r>
        <w:rPr>
          <w:sz w:val="24"/>
          <w:szCs w:val="24"/>
        </w:rPr>
        <w:t xml:space="preserve">ybės tarybos </w:t>
      </w:r>
      <w:r w:rsidRPr="00061522">
        <w:rPr>
          <w:sz w:val="24"/>
          <w:szCs w:val="24"/>
        </w:rPr>
        <w:t>2012 m. rugpjūčio 30 d. sprendimas Nr.T2-222 „Dėl Klaipėdos miesto savivaldybės švietimo įstaigų didžiausio leistino pareigybių skaičiaus nustatymo</w:t>
      </w:r>
      <w:r w:rsidR="00C66EA6">
        <w:rPr>
          <w:sz w:val="24"/>
          <w:szCs w:val="24"/>
        </w:rPr>
        <w:t>“</w:t>
      </w:r>
      <w:r w:rsidR="009B143C" w:rsidRPr="009B143C">
        <w:rPr>
          <w:color w:val="FF0000"/>
          <w:sz w:val="24"/>
          <w:szCs w:val="24"/>
        </w:rPr>
        <w:t xml:space="preserve"> </w:t>
      </w:r>
      <w:r w:rsidR="009B143C" w:rsidRPr="00C66EA6">
        <w:rPr>
          <w:sz w:val="24"/>
          <w:szCs w:val="24"/>
        </w:rPr>
        <w:t>ir jo pakeitimai</w:t>
      </w:r>
      <w:r w:rsidRPr="00C66EA6">
        <w:rPr>
          <w:sz w:val="24"/>
          <w:szCs w:val="24"/>
        </w:rPr>
        <w:t xml:space="preserve">, </w:t>
      </w:r>
      <w:r w:rsidR="00C66EA6">
        <w:rPr>
          <w:sz w:val="24"/>
          <w:szCs w:val="24"/>
        </w:rPr>
        <w:t xml:space="preserve">9 </w:t>
      </w:r>
      <w:r w:rsidRPr="00C66EA6">
        <w:rPr>
          <w:sz w:val="24"/>
          <w:szCs w:val="24"/>
        </w:rPr>
        <w:t xml:space="preserve"> lapai.</w:t>
      </w:r>
    </w:p>
    <w:p w:rsidR="00CD11B5" w:rsidRPr="009B143C" w:rsidRDefault="00CD11B5" w:rsidP="006B28D0">
      <w:pPr>
        <w:ind w:firstLine="1290"/>
        <w:jc w:val="both"/>
        <w:rPr>
          <w:b/>
          <w:color w:val="FF0000"/>
          <w:sz w:val="24"/>
          <w:szCs w:val="24"/>
        </w:rPr>
      </w:pPr>
    </w:p>
    <w:p w:rsidR="002D7BDD" w:rsidRPr="002D7BDD" w:rsidRDefault="009B143C" w:rsidP="00515D36">
      <w:pPr>
        <w:jc w:val="both"/>
        <w:rPr>
          <w:sz w:val="24"/>
          <w:szCs w:val="24"/>
        </w:rPr>
      </w:pPr>
      <w:r>
        <w:rPr>
          <w:sz w:val="24"/>
          <w:szCs w:val="24"/>
        </w:rPr>
        <w:t>Planavimo ir analizės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Jolanta Ceplienė</w:t>
      </w:r>
    </w:p>
    <w:sectPr w:rsidR="002D7BDD" w:rsidRPr="002D7BDD" w:rsidSect="000D36BF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3C927E1F"/>
    <w:multiLevelType w:val="hybridMultilevel"/>
    <w:tmpl w:val="E08CF126"/>
    <w:lvl w:ilvl="0" w:tplc="4DEA77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483130B9"/>
    <w:multiLevelType w:val="multilevel"/>
    <w:tmpl w:val="D7EC03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24C0E"/>
    <w:multiLevelType w:val="hybridMultilevel"/>
    <w:tmpl w:val="ED962418"/>
    <w:lvl w:ilvl="0" w:tplc="314E008A">
      <w:start w:val="4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F"/>
    <w:rsid w:val="000027CA"/>
    <w:rsid w:val="00002AA8"/>
    <w:rsid w:val="00004B1B"/>
    <w:rsid w:val="00004E92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16C1E"/>
    <w:rsid w:val="00021C42"/>
    <w:rsid w:val="00022D99"/>
    <w:rsid w:val="00022DBE"/>
    <w:rsid w:val="0002323C"/>
    <w:rsid w:val="000238B1"/>
    <w:rsid w:val="0002405A"/>
    <w:rsid w:val="000248AB"/>
    <w:rsid w:val="0002511D"/>
    <w:rsid w:val="0002547F"/>
    <w:rsid w:val="00026602"/>
    <w:rsid w:val="000270B8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187C"/>
    <w:rsid w:val="00042F82"/>
    <w:rsid w:val="00043052"/>
    <w:rsid w:val="0005066A"/>
    <w:rsid w:val="0005109F"/>
    <w:rsid w:val="0005191B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1522"/>
    <w:rsid w:val="00063A70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59AC"/>
    <w:rsid w:val="000766F3"/>
    <w:rsid w:val="000775E6"/>
    <w:rsid w:val="00077A8E"/>
    <w:rsid w:val="00077ED6"/>
    <w:rsid w:val="00082267"/>
    <w:rsid w:val="00083A43"/>
    <w:rsid w:val="000856CC"/>
    <w:rsid w:val="000860C7"/>
    <w:rsid w:val="000860F2"/>
    <w:rsid w:val="00087A37"/>
    <w:rsid w:val="00087A6B"/>
    <w:rsid w:val="00087A9A"/>
    <w:rsid w:val="000910F2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3A83"/>
    <w:rsid w:val="000A3B33"/>
    <w:rsid w:val="000A3C14"/>
    <w:rsid w:val="000A69B8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2081"/>
    <w:rsid w:val="000C29B4"/>
    <w:rsid w:val="000C2FF2"/>
    <w:rsid w:val="000C4B34"/>
    <w:rsid w:val="000C56B0"/>
    <w:rsid w:val="000C5F3B"/>
    <w:rsid w:val="000C79DD"/>
    <w:rsid w:val="000D1CAD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D0F"/>
    <w:rsid w:val="000E31A1"/>
    <w:rsid w:val="000E3209"/>
    <w:rsid w:val="000E34CA"/>
    <w:rsid w:val="000E44AF"/>
    <w:rsid w:val="000E550E"/>
    <w:rsid w:val="000E5936"/>
    <w:rsid w:val="000F19F3"/>
    <w:rsid w:val="000F2602"/>
    <w:rsid w:val="000F469B"/>
    <w:rsid w:val="000F674F"/>
    <w:rsid w:val="000F681A"/>
    <w:rsid w:val="000F6959"/>
    <w:rsid w:val="000F7403"/>
    <w:rsid w:val="000F78AD"/>
    <w:rsid w:val="000F7DE5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9D1"/>
    <w:rsid w:val="00126426"/>
    <w:rsid w:val="00126C25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37F"/>
    <w:rsid w:val="00145DF2"/>
    <w:rsid w:val="001477F9"/>
    <w:rsid w:val="00147FCB"/>
    <w:rsid w:val="001502D4"/>
    <w:rsid w:val="00150B5F"/>
    <w:rsid w:val="00150BD3"/>
    <w:rsid w:val="00151790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3047"/>
    <w:rsid w:val="00174C59"/>
    <w:rsid w:val="0017530A"/>
    <w:rsid w:val="001758DF"/>
    <w:rsid w:val="00176891"/>
    <w:rsid w:val="001779EC"/>
    <w:rsid w:val="001828A2"/>
    <w:rsid w:val="00182ACD"/>
    <w:rsid w:val="00183F5B"/>
    <w:rsid w:val="00185000"/>
    <w:rsid w:val="001905AC"/>
    <w:rsid w:val="001910A8"/>
    <w:rsid w:val="001927C5"/>
    <w:rsid w:val="00193A03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F53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DE8"/>
    <w:rsid w:val="001C1E5B"/>
    <w:rsid w:val="001C300C"/>
    <w:rsid w:val="001C3361"/>
    <w:rsid w:val="001C3C7C"/>
    <w:rsid w:val="001C4C2C"/>
    <w:rsid w:val="001C6551"/>
    <w:rsid w:val="001C6D97"/>
    <w:rsid w:val="001C7CDB"/>
    <w:rsid w:val="001D03A5"/>
    <w:rsid w:val="001D10A7"/>
    <w:rsid w:val="001D3130"/>
    <w:rsid w:val="001D3881"/>
    <w:rsid w:val="001D3E14"/>
    <w:rsid w:val="001D5CAC"/>
    <w:rsid w:val="001D66FC"/>
    <w:rsid w:val="001D6EE9"/>
    <w:rsid w:val="001D719F"/>
    <w:rsid w:val="001D7C3A"/>
    <w:rsid w:val="001D7D41"/>
    <w:rsid w:val="001D7EAD"/>
    <w:rsid w:val="001E0231"/>
    <w:rsid w:val="001E133D"/>
    <w:rsid w:val="001E17D0"/>
    <w:rsid w:val="001E199A"/>
    <w:rsid w:val="001E2B32"/>
    <w:rsid w:val="001E2E83"/>
    <w:rsid w:val="001E377E"/>
    <w:rsid w:val="001E412B"/>
    <w:rsid w:val="001E498C"/>
    <w:rsid w:val="001E4DD2"/>
    <w:rsid w:val="001E4F34"/>
    <w:rsid w:val="001E5829"/>
    <w:rsid w:val="001E5B37"/>
    <w:rsid w:val="001F048F"/>
    <w:rsid w:val="001F1721"/>
    <w:rsid w:val="001F1F14"/>
    <w:rsid w:val="001F3FB2"/>
    <w:rsid w:val="001F499A"/>
    <w:rsid w:val="001F5B8E"/>
    <w:rsid w:val="001F6784"/>
    <w:rsid w:val="001F7F28"/>
    <w:rsid w:val="0020018C"/>
    <w:rsid w:val="0020216D"/>
    <w:rsid w:val="00202FCF"/>
    <w:rsid w:val="0020388C"/>
    <w:rsid w:val="00203DB6"/>
    <w:rsid w:val="0020414C"/>
    <w:rsid w:val="00204D80"/>
    <w:rsid w:val="0020530F"/>
    <w:rsid w:val="002057C1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947"/>
    <w:rsid w:val="002231AF"/>
    <w:rsid w:val="002241B7"/>
    <w:rsid w:val="0022481F"/>
    <w:rsid w:val="00224C89"/>
    <w:rsid w:val="00225E27"/>
    <w:rsid w:val="00226E53"/>
    <w:rsid w:val="00227F54"/>
    <w:rsid w:val="00230659"/>
    <w:rsid w:val="0023161A"/>
    <w:rsid w:val="00232454"/>
    <w:rsid w:val="002326D5"/>
    <w:rsid w:val="00232969"/>
    <w:rsid w:val="002333A9"/>
    <w:rsid w:val="00234040"/>
    <w:rsid w:val="00235C33"/>
    <w:rsid w:val="002372F1"/>
    <w:rsid w:val="002375F7"/>
    <w:rsid w:val="00237707"/>
    <w:rsid w:val="00237A66"/>
    <w:rsid w:val="00237FD0"/>
    <w:rsid w:val="00240D3D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49F5"/>
    <w:rsid w:val="00254E94"/>
    <w:rsid w:val="00255039"/>
    <w:rsid w:val="002553EE"/>
    <w:rsid w:val="0025565B"/>
    <w:rsid w:val="00256468"/>
    <w:rsid w:val="00260B4B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50F7"/>
    <w:rsid w:val="002855C2"/>
    <w:rsid w:val="00285A75"/>
    <w:rsid w:val="00287D57"/>
    <w:rsid w:val="00290900"/>
    <w:rsid w:val="00294B96"/>
    <w:rsid w:val="00294FF6"/>
    <w:rsid w:val="00295612"/>
    <w:rsid w:val="00295D35"/>
    <w:rsid w:val="00296089"/>
    <w:rsid w:val="002964FF"/>
    <w:rsid w:val="002978F7"/>
    <w:rsid w:val="002A0D9B"/>
    <w:rsid w:val="002A10EF"/>
    <w:rsid w:val="002A1371"/>
    <w:rsid w:val="002A1BC1"/>
    <w:rsid w:val="002A25E5"/>
    <w:rsid w:val="002A27F6"/>
    <w:rsid w:val="002A340E"/>
    <w:rsid w:val="002A3483"/>
    <w:rsid w:val="002A4846"/>
    <w:rsid w:val="002A4B0B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6352"/>
    <w:rsid w:val="002B6F33"/>
    <w:rsid w:val="002B7A2D"/>
    <w:rsid w:val="002C1C21"/>
    <w:rsid w:val="002C1FAB"/>
    <w:rsid w:val="002C2182"/>
    <w:rsid w:val="002C2696"/>
    <w:rsid w:val="002C66CF"/>
    <w:rsid w:val="002D014C"/>
    <w:rsid w:val="002D0E07"/>
    <w:rsid w:val="002D1695"/>
    <w:rsid w:val="002D3BFB"/>
    <w:rsid w:val="002D6416"/>
    <w:rsid w:val="002D7BDD"/>
    <w:rsid w:val="002E297A"/>
    <w:rsid w:val="002E350F"/>
    <w:rsid w:val="002E35CF"/>
    <w:rsid w:val="002E4F8B"/>
    <w:rsid w:val="002E5C5F"/>
    <w:rsid w:val="002E68E9"/>
    <w:rsid w:val="002E7FA8"/>
    <w:rsid w:val="002F0173"/>
    <w:rsid w:val="002F4C12"/>
    <w:rsid w:val="002F4F0A"/>
    <w:rsid w:val="002F5700"/>
    <w:rsid w:val="002F5ADE"/>
    <w:rsid w:val="002F5E96"/>
    <w:rsid w:val="002F6A22"/>
    <w:rsid w:val="002F6E2D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BD9"/>
    <w:rsid w:val="00320D12"/>
    <w:rsid w:val="003211BA"/>
    <w:rsid w:val="003216E3"/>
    <w:rsid w:val="00321E7D"/>
    <w:rsid w:val="003233FB"/>
    <w:rsid w:val="00323777"/>
    <w:rsid w:val="003239A5"/>
    <w:rsid w:val="003241F2"/>
    <w:rsid w:val="00324641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DDA"/>
    <w:rsid w:val="0033290F"/>
    <w:rsid w:val="0033340E"/>
    <w:rsid w:val="00334D00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7836"/>
    <w:rsid w:val="0034796F"/>
    <w:rsid w:val="0035026C"/>
    <w:rsid w:val="003528EA"/>
    <w:rsid w:val="003534D7"/>
    <w:rsid w:val="00353B43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2574"/>
    <w:rsid w:val="003A2938"/>
    <w:rsid w:val="003A30B9"/>
    <w:rsid w:val="003A514D"/>
    <w:rsid w:val="003A7FB6"/>
    <w:rsid w:val="003B145F"/>
    <w:rsid w:val="003B241A"/>
    <w:rsid w:val="003B2A51"/>
    <w:rsid w:val="003B3713"/>
    <w:rsid w:val="003B38C1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5699"/>
    <w:rsid w:val="003D6F80"/>
    <w:rsid w:val="003D767A"/>
    <w:rsid w:val="003D779A"/>
    <w:rsid w:val="003D7937"/>
    <w:rsid w:val="003E00D4"/>
    <w:rsid w:val="003E0E9D"/>
    <w:rsid w:val="003E22C9"/>
    <w:rsid w:val="003E2DD6"/>
    <w:rsid w:val="003E6F9E"/>
    <w:rsid w:val="003E79C1"/>
    <w:rsid w:val="003F0240"/>
    <w:rsid w:val="003F1785"/>
    <w:rsid w:val="003F19E7"/>
    <w:rsid w:val="003F366C"/>
    <w:rsid w:val="003F4FB2"/>
    <w:rsid w:val="003F7017"/>
    <w:rsid w:val="00401C78"/>
    <w:rsid w:val="0040312F"/>
    <w:rsid w:val="004031F2"/>
    <w:rsid w:val="00410227"/>
    <w:rsid w:val="00411D25"/>
    <w:rsid w:val="00412434"/>
    <w:rsid w:val="00414888"/>
    <w:rsid w:val="004158E4"/>
    <w:rsid w:val="00417410"/>
    <w:rsid w:val="00417BFC"/>
    <w:rsid w:val="004202B5"/>
    <w:rsid w:val="00420765"/>
    <w:rsid w:val="00421C54"/>
    <w:rsid w:val="004228D7"/>
    <w:rsid w:val="004249E2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598D"/>
    <w:rsid w:val="004371BF"/>
    <w:rsid w:val="004377CC"/>
    <w:rsid w:val="00437B9A"/>
    <w:rsid w:val="004414C6"/>
    <w:rsid w:val="00441D1A"/>
    <w:rsid w:val="00443434"/>
    <w:rsid w:val="00443437"/>
    <w:rsid w:val="00444E45"/>
    <w:rsid w:val="00445A25"/>
    <w:rsid w:val="00445C22"/>
    <w:rsid w:val="004479DF"/>
    <w:rsid w:val="00450E8E"/>
    <w:rsid w:val="00451EC2"/>
    <w:rsid w:val="004520AE"/>
    <w:rsid w:val="00453056"/>
    <w:rsid w:val="00454132"/>
    <w:rsid w:val="00454B39"/>
    <w:rsid w:val="00456D49"/>
    <w:rsid w:val="004603BA"/>
    <w:rsid w:val="004603EB"/>
    <w:rsid w:val="00461B3B"/>
    <w:rsid w:val="00462D32"/>
    <w:rsid w:val="0046352D"/>
    <w:rsid w:val="004650FC"/>
    <w:rsid w:val="00465A58"/>
    <w:rsid w:val="00466919"/>
    <w:rsid w:val="00467AEC"/>
    <w:rsid w:val="00470ED5"/>
    <w:rsid w:val="00472C6C"/>
    <w:rsid w:val="00481C1F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75C"/>
    <w:rsid w:val="004A3DE9"/>
    <w:rsid w:val="004A4009"/>
    <w:rsid w:val="004A4D6A"/>
    <w:rsid w:val="004A575D"/>
    <w:rsid w:val="004A5A3A"/>
    <w:rsid w:val="004B06C9"/>
    <w:rsid w:val="004B0EA1"/>
    <w:rsid w:val="004B1929"/>
    <w:rsid w:val="004B27CE"/>
    <w:rsid w:val="004B3D4F"/>
    <w:rsid w:val="004B49FA"/>
    <w:rsid w:val="004B627C"/>
    <w:rsid w:val="004B67F4"/>
    <w:rsid w:val="004B716E"/>
    <w:rsid w:val="004B7246"/>
    <w:rsid w:val="004C17FE"/>
    <w:rsid w:val="004C19D3"/>
    <w:rsid w:val="004C1D93"/>
    <w:rsid w:val="004C1FDF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0F5"/>
    <w:rsid w:val="004C6ACE"/>
    <w:rsid w:val="004C753A"/>
    <w:rsid w:val="004C7EA3"/>
    <w:rsid w:val="004D058A"/>
    <w:rsid w:val="004D14FB"/>
    <w:rsid w:val="004D2759"/>
    <w:rsid w:val="004D2DDD"/>
    <w:rsid w:val="004D38B3"/>
    <w:rsid w:val="004D5050"/>
    <w:rsid w:val="004D600C"/>
    <w:rsid w:val="004D67DE"/>
    <w:rsid w:val="004D7A30"/>
    <w:rsid w:val="004E0334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D4E"/>
    <w:rsid w:val="00501496"/>
    <w:rsid w:val="005022BE"/>
    <w:rsid w:val="005025C7"/>
    <w:rsid w:val="00502882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5D36"/>
    <w:rsid w:val="00515EE8"/>
    <w:rsid w:val="005204B0"/>
    <w:rsid w:val="00520B1F"/>
    <w:rsid w:val="00523A2A"/>
    <w:rsid w:val="00525B33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B24"/>
    <w:rsid w:val="00560147"/>
    <w:rsid w:val="005628F2"/>
    <w:rsid w:val="005632F0"/>
    <w:rsid w:val="00564042"/>
    <w:rsid w:val="00564771"/>
    <w:rsid w:val="00564787"/>
    <w:rsid w:val="005656BA"/>
    <w:rsid w:val="00565E2E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8BA"/>
    <w:rsid w:val="005A4CCB"/>
    <w:rsid w:val="005A771F"/>
    <w:rsid w:val="005A7B1C"/>
    <w:rsid w:val="005B0625"/>
    <w:rsid w:val="005B12EA"/>
    <w:rsid w:val="005B2068"/>
    <w:rsid w:val="005B2483"/>
    <w:rsid w:val="005B257B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DDF"/>
    <w:rsid w:val="005D1A8B"/>
    <w:rsid w:val="005D31E6"/>
    <w:rsid w:val="005D39F9"/>
    <w:rsid w:val="005D3DC2"/>
    <w:rsid w:val="005D65B9"/>
    <w:rsid w:val="005D6D91"/>
    <w:rsid w:val="005D739D"/>
    <w:rsid w:val="005D74F2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71"/>
    <w:rsid w:val="005F37A1"/>
    <w:rsid w:val="005F626B"/>
    <w:rsid w:val="005F69BF"/>
    <w:rsid w:val="005F6A85"/>
    <w:rsid w:val="005F7B88"/>
    <w:rsid w:val="005F7C5C"/>
    <w:rsid w:val="006001CB"/>
    <w:rsid w:val="00600D10"/>
    <w:rsid w:val="0060149E"/>
    <w:rsid w:val="00601971"/>
    <w:rsid w:val="00601BAC"/>
    <w:rsid w:val="00601CBF"/>
    <w:rsid w:val="00606AE0"/>
    <w:rsid w:val="006072AC"/>
    <w:rsid w:val="00607454"/>
    <w:rsid w:val="00607CC7"/>
    <w:rsid w:val="0061108F"/>
    <w:rsid w:val="00613E1F"/>
    <w:rsid w:val="00614307"/>
    <w:rsid w:val="00617ABD"/>
    <w:rsid w:val="00617E51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4371"/>
    <w:rsid w:val="00634549"/>
    <w:rsid w:val="006349B7"/>
    <w:rsid w:val="0063543B"/>
    <w:rsid w:val="006364E7"/>
    <w:rsid w:val="006370E8"/>
    <w:rsid w:val="00640D50"/>
    <w:rsid w:val="00641C2A"/>
    <w:rsid w:val="00642EC8"/>
    <w:rsid w:val="006431B9"/>
    <w:rsid w:val="00644912"/>
    <w:rsid w:val="00644EB7"/>
    <w:rsid w:val="00645AE0"/>
    <w:rsid w:val="0064635B"/>
    <w:rsid w:val="006470EA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700B1"/>
    <w:rsid w:val="006705E4"/>
    <w:rsid w:val="00670901"/>
    <w:rsid w:val="00671677"/>
    <w:rsid w:val="00674C2D"/>
    <w:rsid w:val="006764CA"/>
    <w:rsid w:val="00677D1E"/>
    <w:rsid w:val="006804AD"/>
    <w:rsid w:val="00680E28"/>
    <w:rsid w:val="0068157E"/>
    <w:rsid w:val="00681ABA"/>
    <w:rsid w:val="006849D5"/>
    <w:rsid w:val="00685670"/>
    <w:rsid w:val="00685F9B"/>
    <w:rsid w:val="00686050"/>
    <w:rsid w:val="006873B4"/>
    <w:rsid w:val="00687783"/>
    <w:rsid w:val="00690AA6"/>
    <w:rsid w:val="0069135B"/>
    <w:rsid w:val="00691F88"/>
    <w:rsid w:val="00694107"/>
    <w:rsid w:val="0069495B"/>
    <w:rsid w:val="00695AD2"/>
    <w:rsid w:val="006974C5"/>
    <w:rsid w:val="00697A43"/>
    <w:rsid w:val="006A00BF"/>
    <w:rsid w:val="006A0DEB"/>
    <w:rsid w:val="006A1006"/>
    <w:rsid w:val="006A2842"/>
    <w:rsid w:val="006A3C63"/>
    <w:rsid w:val="006A4DC7"/>
    <w:rsid w:val="006A6E02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68A"/>
    <w:rsid w:val="006B67F2"/>
    <w:rsid w:val="006B7851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4AF"/>
    <w:rsid w:val="006F3FB1"/>
    <w:rsid w:val="006F5E39"/>
    <w:rsid w:val="006F6497"/>
    <w:rsid w:val="007011F6"/>
    <w:rsid w:val="0070139C"/>
    <w:rsid w:val="007024E7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6A7"/>
    <w:rsid w:val="00723794"/>
    <w:rsid w:val="00724208"/>
    <w:rsid w:val="007242BA"/>
    <w:rsid w:val="00724A44"/>
    <w:rsid w:val="0072572D"/>
    <w:rsid w:val="00726764"/>
    <w:rsid w:val="0073056A"/>
    <w:rsid w:val="00730F07"/>
    <w:rsid w:val="00731547"/>
    <w:rsid w:val="00733C00"/>
    <w:rsid w:val="0073471E"/>
    <w:rsid w:val="00736A9D"/>
    <w:rsid w:val="00736DB6"/>
    <w:rsid w:val="00737F1C"/>
    <w:rsid w:val="00740490"/>
    <w:rsid w:val="00740686"/>
    <w:rsid w:val="00740AE2"/>
    <w:rsid w:val="00740E2F"/>
    <w:rsid w:val="00740EA7"/>
    <w:rsid w:val="007417E2"/>
    <w:rsid w:val="00742A69"/>
    <w:rsid w:val="0074519F"/>
    <w:rsid w:val="00746154"/>
    <w:rsid w:val="00746161"/>
    <w:rsid w:val="007468AD"/>
    <w:rsid w:val="0074713C"/>
    <w:rsid w:val="00747667"/>
    <w:rsid w:val="00747E33"/>
    <w:rsid w:val="007526F9"/>
    <w:rsid w:val="00753658"/>
    <w:rsid w:val="00754E4D"/>
    <w:rsid w:val="007611D4"/>
    <w:rsid w:val="0076270C"/>
    <w:rsid w:val="0076272D"/>
    <w:rsid w:val="00762E47"/>
    <w:rsid w:val="00763AC3"/>
    <w:rsid w:val="00765413"/>
    <w:rsid w:val="0076584A"/>
    <w:rsid w:val="00765A58"/>
    <w:rsid w:val="00766793"/>
    <w:rsid w:val="007670C1"/>
    <w:rsid w:val="00767652"/>
    <w:rsid w:val="00767E02"/>
    <w:rsid w:val="00770316"/>
    <w:rsid w:val="00772213"/>
    <w:rsid w:val="00772D29"/>
    <w:rsid w:val="00773AAF"/>
    <w:rsid w:val="00773F1F"/>
    <w:rsid w:val="00774B68"/>
    <w:rsid w:val="007757A0"/>
    <w:rsid w:val="007775CE"/>
    <w:rsid w:val="0078119E"/>
    <w:rsid w:val="007822C1"/>
    <w:rsid w:val="00783CAA"/>
    <w:rsid w:val="007849F4"/>
    <w:rsid w:val="00784C55"/>
    <w:rsid w:val="00785301"/>
    <w:rsid w:val="00786690"/>
    <w:rsid w:val="00787B9F"/>
    <w:rsid w:val="00790150"/>
    <w:rsid w:val="00792637"/>
    <w:rsid w:val="00792A00"/>
    <w:rsid w:val="00793254"/>
    <w:rsid w:val="007966E1"/>
    <w:rsid w:val="007A0399"/>
    <w:rsid w:val="007A2388"/>
    <w:rsid w:val="007A4E0A"/>
    <w:rsid w:val="007A5305"/>
    <w:rsid w:val="007A743F"/>
    <w:rsid w:val="007A74EC"/>
    <w:rsid w:val="007B41EB"/>
    <w:rsid w:val="007B424D"/>
    <w:rsid w:val="007C2802"/>
    <w:rsid w:val="007C2EB7"/>
    <w:rsid w:val="007C2FA4"/>
    <w:rsid w:val="007C3580"/>
    <w:rsid w:val="007C3CFE"/>
    <w:rsid w:val="007C4E0F"/>
    <w:rsid w:val="007C5144"/>
    <w:rsid w:val="007C57AA"/>
    <w:rsid w:val="007D06BD"/>
    <w:rsid w:val="007D09DF"/>
    <w:rsid w:val="007D11E3"/>
    <w:rsid w:val="007D20A2"/>
    <w:rsid w:val="007D2370"/>
    <w:rsid w:val="007D3139"/>
    <w:rsid w:val="007D316E"/>
    <w:rsid w:val="007D36B3"/>
    <w:rsid w:val="007D4E1E"/>
    <w:rsid w:val="007D5DB4"/>
    <w:rsid w:val="007D6C04"/>
    <w:rsid w:val="007D7C3E"/>
    <w:rsid w:val="007D7F66"/>
    <w:rsid w:val="007E0ED7"/>
    <w:rsid w:val="007E1074"/>
    <w:rsid w:val="007E30E8"/>
    <w:rsid w:val="007E391C"/>
    <w:rsid w:val="007E47CA"/>
    <w:rsid w:val="007E6292"/>
    <w:rsid w:val="007E70E1"/>
    <w:rsid w:val="007F0702"/>
    <w:rsid w:val="007F0BE8"/>
    <w:rsid w:val="007F2782"/>
    <w:rsid w:val="007F412A"/>
    <w:rsid w:val="007F48A1"/>
    <w:rsid w:val="007F5415"/>
    <w:rsid w:val="00800143"/>
    <w:rsid w:val="00800C42"/>
    <w:rsid w:val="00801D0E"/>
    <w:rsid w:val="0080284D"/>
    <w:rsid w:val="008033BE"/>
    <w:rsid w:val="00805E7B"/>
    <w:rsid w:val="00806057"/>
    <w:rsid w:val="00806243"/>
    <w:rsid w:val="00806B21"/>
    <w:rsid w:val="0080748A"/>
    <w:rsid w:val="008104B2"/>
    <w:rsid w:val="00810A81"/>
    <w:rsid w:val="00813E6A"/>
    <w:rsid w:val="008143B3"/>
    <w:rsid w:val="00814E51"/>
    <w:rsid w:val="008154C1"/>
    <w:rsid w:val="00815B1A"/>
    <w:rsid w:val="0081654D"/>
    <w:rsid w:val="00817940"/>
    <w:rsid w:val="008202F9"/>
    <w:rsid w:val="008205AD"/>
    <w:rsid w:val="00822A25"/>
    <w:rsid w:val="00822B21"/>
    <w:rsid w:val="00823AF3"/>
    <w:rsid w:val="00824713"/>
    <w:rsid w:val="00824DE4"/>
    <w:rsid w:val="0082527C"/>
    <w:rsid w:val="008259BA"/>
    <w:rsid w:val="00825FF2"/>
    <w:rsid w:val="008261FB"/>
    <w:rsid w:val="00826C7A"/>
    <w:rsid w:val="00830FAC"/>
    <w:rsid w:val="00831820"/>
    <w:rsid w:val="00832A9C"/>
    <w:rsid w:val="00832AD3"/>
    <w:rsid w:val="00832BE9"/>
    <w:rsid w:val="00837208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426F"/>
    <w:rsid w:val="00854D24"/>
    <w:rsid w:val="00857130"/>
    <w:rsid w:val="0085745C"/>
    <w:rsid w:val="00857852"/>
    <w:rsid w:val="00857EFF"/>
    <w:rsid w:val="008616A4"/>
    <w:rsid w:val="008631C2"/>
    <w:rsid w:val="00863468"/>
    <w:rsid w:val="00863F69"/>
    <w:rsid w:val="00864990"/>
    <w:rsid w:val="008662CA"/>
    <w:rsid w:val="0087136D"/>
    <w:rsid w:val="00871884"/>
    <w:rsid w:val="008731DA"/>
    <w:rsid w:val="00873B21"/>
    <w:rsid w:val="00874888"/>
    <w:rsid w:val="008749D8"/>
    <w:rsid w:val="00874B0E"/>
    <w:rsid w:val="00875AA5"/>
    <w:rsid w:val="00875CF4"/>
    <w:rsid w:val="008767E7"/>
    <w:rsid w:val="008773B1"/>
    <w:rsid w:val="00877CC5"/>
    <w:rsid w:val="00880F9D"/>
    <w:rsid w:val="00881531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E35"/>
    <w:rsid w:val="008A2C74"/>
    <w:rsid w:val="008A3BC9"/>
    <w:rsid w:val="008A3DE7"/>
    <w:rsid w:val="008A48DE"/>
    <w:rsid w:val="008A4A4D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4DB6"/>
    <w:rsid w:val="008B629C"/>
    <w:rsid w:val="008B7229"/>
    <w:rsid w:val="008B7DAC"/>
    <w:rsid w:val="008C05B8"/>
    <w:rsid w:val="008C196D"/>
    <w:rsid w:val="008C1F65"/>
    <w:rsid w:val="008C2B8A"/>
    <w:rsid w:val="008C44B0"/>
    <w:rsid w:val="008C5E2B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4E3C"/>
    <w:rsid w:val="008E5210"/>
    <w:rsid w:val="008E5579"/>
    <w:rsid w:val="008E6AEC"/>
    <w:rsid w:val="008F087D"/>
    <w:rsid w:val="008F4C3F"/>
    <w:rsid w:val="008F5085"/>
    <w:rsid w:val="0090066E"/>
    <w:rsid w:val="009006FA"/>
    <w:rsid w:val="00900C0B"/>
    <w:rsid w:val="00901553"/>
    <w:rsid w:val="009020B9"/>
    <w:rsid w:val="00902CEE"/>
    <w:rsid w:val="00904025"/>
    <w:rsid w:val="009046F5"/>
    <w:rsid w:val="00905556"/>
    <w:rsid w:val="00905705"/>
    <w:rsid w:val="00905F90"/>
    <w:rsid w:val="0090728C"/>
    <w:rsid w:val="009109F5"/>
    <w:rsid w:val="0091122F"/>
    <w:rsid w:val="009114D8"/>
    <w:rsid w:val="009125A8"/>
    <w:rsid w:val="00913C3A"/>
    <w:rsid w:val="00914D07"/>
    <w:rsid w:val="009158EC"/>
    <w:rsid w:val="00915935"/>
    <w:rsid w:val="00915F27"/>
    <w:rsid w:val="00916F89"/>
    <w:rsid w:val="00920F79"/>
    <w:rsid w:val="00921D42"/>
    <w:rsid w:val="00922224"/>
    <w:rsid w:val="009227AD"/>
    <w:rsid w:val="00923268"/>
    <w:rsid w:val="009241E0"/>
    <w:rsid w:val="0092432C"/>
    <w:rsid w:val="00930633"/>
    <w:rsid w:val="00931F71"/>
    <w:rsid w:val="009336C4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74E5"/>
    <w:rsid w:val="00967505"/>
    <w:rsid w:val="00971DD7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570F"/>
    <w:rsid w:val="00985983"/>
    <w:rsid w:val="00985FBD"/>
    <w:rsid w:val="009866A6"/>
    <w:rsid w:val="00986E14"/>
    <w:rsid w:val="00986F25"/>
    <w:rsid w:val="009878F9"/>
    <w:rsid w:val="00990F7B"/>
    <w:rsid w:val="00992D64"/>
    <w:rsid w:val="00992F69"/>
    <w:rsid w:val="0099374A"/>
    <w:rsid w:val="0099421A"/>
    <w:rsid w:val="009942DE"/>
    <w:rsid w:val="00996216"/>
    <w:rsid w:val="009A2982"/>
    <w:rsid w:val="009A2C19"/>
    <w:rsid w:val="009A3458"/>
    <w:rsid w:val="009A34AD"/>
    <w:rsid w:val="009A3E34"/>
    <w:rsid w:val="009A4523"/>
    <w:rsid w:val="009A7699"/>
    <w:rsid w:val="009B055F"/>
    <w:rsid w:val="009B085D"/>
    <w:rsid w:val="009B143C"/>
    <w:rsid w:val="009B29C8"/>
    <w:rsid w:val="009B32E2"/>
    <w:rsid w:val="009B4018"/>
    <w:rsid w:val="009B5189"/>
    <w:rsid w:val="009B54F9"/>
    <w:rsid w:val="009B5992"/>
    <w:rsid w:val="009B74BA"/>
    <w:rsid w:val="009C0A0E"/>
    <w:rsid w:val="009C2400"/>
    <w:rsid w:val="009C258D"/>
    <w:rsid w:val="009C25A6"/>
    <w:rsid w:val="009C2ED1"/>
    <w:rsid w:val="009C3044"/>
    <w:rsid w:val="009C4249"/>
    <w:rsid w:val="009C5422"/>
    <w:rsid w:val="009C6F8A"/>
    <w:rsid w:val="009C713A"/>
    <w:rsid w:val="009C7CF2"/>
    <w:rsid w:val="009D1104"/>
    <w:rsid w:val="009D4829"/>
    <w:rsid w:val="009D4C16"/>
    <w:rsid w:val="009D668C"/>
    <w:rsid w:val="009D6B3C"/>
    <w:rsid w:val="009D7F01"/>
    <w:rsid w:val="009E0944"/>
    <w:rsid w:val="009E1A49"/>
    <w:rsid w:val="009E2522"/>
    <w:rsid w:val="009E256A"/>
    <w:rsid w:val="009E2581"/>
    <w:rsid w:val="009E476A"/>
    <w:rsid w:val="009E4AAB"/>
    <w:rsid w:val="009E52B4"/>
    <w:rsid w:val="009E60DE"/>
    <w:rsid w:val="009E755C"/>
    <w:rsid w:val="009E7CD3"/>
    <w:rsid w:val="009F00EF"/>
    <w:rsid w:val="009F0A2B"/>
    <w:rsid w:val="009F0C42"/>
    <w:rsid w:val="009F1329"/>
    <w:rsid w:val="009F319D"/>
    <w:rsid w:val="009F33E2"/>
    <w:rsid w:val="009F43FD"/>
    <w:rsid w:val="009F46D8"/>
    <w:rsid w:val="009F58ED"/>
    <w:rsid w:val="009F7F28"/>
    <w:rsid w:val="00A02E5E"/>
    <w:rsid w:val="00A033EF"/>
    <w:rsid w:val="00A0378E"/>
    <w:rsid w:val="00A04465"/>
    <w:rsid w:val="00A04713"/>
    <w:rsid w:val="00A050F1"/>
    <w:rsid w:val="00A07E47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6592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40B3"/>
    <w:rsid w:val="00A3516F"/>
    <w:rsid w:val="00A35198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2B37"/>
    <w:rsid w:val="00A55075"/>
    <w:rsid w:val="00A56CF9"/>
    <w:rsid w:val="00A56DDA"/>
    <w:rsid w:val="00A57E75"/>
    <w:rsid w:val="00A61732"/>
    <w:rsid w:val="00A63B12"/>
    <w:rsid w:val="00A66C22"/>
    <w:rsid w:val="00A71875"/>
    <w:rsid w:val="00A71D6C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900"/>
    <w:rsid w:val="00A90A44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6BF7"/>
    <w:rsid w:val="00AA7087"/>
    <w:rsid w:val="00AA7BC5"/>
    <w:rsid w:val="00AB4D23"/>
    <w:rsid w:val="00AB58AA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72C"/>
    <w:rsid w:val="00AD3553"/>
    <w:rsid w:val="00AD4174"/>
    <w:rsid w:val="00AD4865"/>
    <w:rsid w:val="00AD4EDE"/>
    <w:rsid w:val="00AD4EFD"/>
    <w:rsid w:val="00AD5127"/>
    <w:rsid w:val="00AD5E33"/>
    <w:rsid w:val="00AD66F3"/>
    <w:rsid w:val="00AD6730"/>
    <w:rsid w:val="00AE140B"/>
    <w:rsid w:val="00AE2516"/>
    <w:rsid w:val="00AE2B85"/>
    <w:rsid w:val="00AE4BB7"/>
    <w:rsid w:val="00AE587E"/>
    <w:rsid w:val="00AF0545"/>
    <w:rsid w:val="00AF0CE1"/>
    <w:rsid w:val="00AF10C3"/>
    <w:rsid w:val="00AF137C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10C03"/>
    <w:rsid w:val="00B10E28"/>
    <w:rsid w:val="00B113C1"/>
    <w:rsid w:val="00B11D77"/>
    <w:rsid w:val="00B1236D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42BC"/>
    <w:rsid w:val="00B259A1"/>
    <w:rsid w:val="00B26AE7"/>
    <w:rsid w:val="00B26E58"/>
    <w:rsid w:val="00B2708B"/>
    <w:rsid w:val="00B27F66"/>
    <w:rsid w:val="00B30558"/>
    <w:rsid w:val="00B34C4F"/>
    <w:rsid w:val="00B357AB"/>
    <w:rsid w:val="00B35E4B"/>
    <w:rsid w:val="00B35EBC"/>
    <w:rsid w:val="00B407EA"/>
    <w:rsid w:val="00B417F4"/>
    <w:rsid w:val="00B427B8"/>
    <w:rsid w:val="00B42C1F"/>
    <w:rsid w:val="00B438FD"/>
    <w:rsid w:val="00B44A91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3E09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EE2"/>
    <w:rsid w:val="00B64A60"/>
    <w:rsid w:val="00B6596C"/>
    <w:rsid w:val="00B65A77"/>
    <w:rsid w:val="00B66878"/>
    <w:rsid w:val="00B66F60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C34"/>
    <w:rsid w:val="00B76DBD"/>
    <w:rsid w:val="00B76F34"/>
    <w:rsid w:val="00B77138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9C9"/>
    <w:rsid w:val="00B92BF1"/>
    <w:rsid w:val="00B9379D"/>
    <w:rsid w:val="00B938F2"/>
    <w:rsid w:val="00B95121"/>
    <w:rsid w:val="00B9596C"/>
    <w:rsid w:val="00B95CDA"/>
    <w:rsid w:val="00B9712C"/>
    <w:rsid w:val="00B97158"/>
    <w:rsid w:val="00BA063A"/>
    <w:rsid w:val="00BA2333"/>
    <w:rsid w:val="00BA3365"/>
    <w:rsid w:val="00BA3473"/>
    <w:rsid w:val="00BA6C10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73E"/>
    <w:rsid w:val="00BC1BB6"/>
    <w:rsid w:val="00BC1D47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EF2"/>
    <w:rsid w:val="00C03977"/>
    <w:rsid w:val="00C04219"/>
    <w:rsid w:val="00C04DC2"/>
    <w:rsid w:val="00C05494"/>
    <w:rsid w:val="00C0716C"/>
    <w:rsid w:val="00C07EA3"/>
    <w:rsid w:val="00C11847"/>
    <w:rsid w:val="00C11887"/>
    <w:rsid w:val="00C123F1"/>
    <w:rsid w:val="00C12CBA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658"/>
    <w:rsid w:val="00C24DB7"/>
    <w:rsid w:val="00C24FD5"/>
    <w:rsid w:val="00C270D6"/>
    <w:rsid w:val="00C30220"/>
    <w:rsid w:val="00C3234D"/>
    <w:rsid w:val="00C34C27"/>
    <w:rsid w:val="00C35153"/>
    <w:rsid w:val="00C375A4"/>
    <w:rsid w:val="00C40229"/>
    <w:rsid w:val="00C406B6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47C9"/>
    <w:rsid w:val="00C65FC2"/>
    <w:rsid w:val="00C6639D"/>
    <w:rsid w:val="00C66B36"/>
    <w:rsid w:val="00C66EA6"/>
    <w:rsid w:val="00C71C09"/>
    <w:rsid w:val="00C725E7"/>
    <w:rsid w:val="00C72D18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21F6"/>
    <w:rsid w:val="00C9241B"/>
    <w:rsid w:val="00C93AC4"/>
    <w:rsid w:val="00C93DD4"/>
    <w:rsid w:val="00CA1450"/>
    <w:rsid w:val="00CA2FAD"/>
    <w:rsid w:val="00CA34A8"/>
    <w:rsid w:val="00CA382E"/>
    <w:rsid w:val="00CA4613"/>
    <w:rsid w:val="00CA500F"/>
    <w:rsid w:val="00CA6216"/>
    <w:rsid w:val="00CA6EBD"/>
    <w:rsid w:val="00CA7ADB"/>
    <w:rsid w:val="00CB1E15"/>
    <w:rsid w:val="00CB2E1E"/>
    <w:rsid w:val="00CB5143"/>
    <w:rsid w:val="00CB72CE"/>
    <w:rsid w:val="00CB7E72"/>
    <w:rsid w:val="00CB7ECF"/>
    <w:rsid w:val="00CC048B"/>
    <w:rsid w:val="00CC183A"/>
    <w:rsid w:val="00CC1BCF"/>
    <w:rsid w:val="00CC329D"/>
    <w:rsid w:val="00CC40BB"/>
    <w:rsid w:val="00CC7568"/>
    <w:rsid w:val="00CC7DAE"/>
    <w:rsid w:val="00CD07EE"/>
    <w:rsid w:val="00CD11B5"/>
    <w:rsid w:val="00CD252F"/>
    <w:rsid w:val="00CD311F"/>
    <w:rsid w:val="00CD5B84"/>
    <w:rsid w:val="00CD5F4B"/>
    <w:rsid w:val="00CD60FA"/>
    <w:rsid w:val="00CD6628"/>
    <w:rsid w:val="00CD6756"/>
    <w:rsid w:val="00CD7149"/>
    <w:rsid w:val="00CD7605"/>
    <w:rsid w:val="00CD7A5B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F18"/>
    <w:rsid w:val="00D05FB7"/>
    <w:rsid w:val="00D061BB"/>
    <w:rsid w:val="00D0656F"/>
    <w:rsid w:val="00D1011A"/>
    <w:rsid w:val="00D110A5"/>
    <w:rsid w:val="00D11CFD"/>
    <w:rsid w:val="00D13B44"/>
    <w:rsid w:val="00D13B87"/>
    <w:rsid w:val="00D15633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7995"/>
    <w:rsid w:val="00D403BF"/>
    <w:rsid w:val="00D42B73"/>
    <w:rsid w:val="00D44561"/>
    <w:rsid w:val="00D44F14"/>
    <w:rsid w:val="00D457B2"/>
    <w:rsid w:val="00D45F7B"/>
    <w:rsid w:val="00D465A4"/>
    <w:rsid w:val="00D465CD"/>
    <w:rsid w:val="00D4710C"/>
    <w:rsid w:val="00D47193"/>
    <w:rsid w:val="00D477C2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47CE"/>
    <w:rsid w:val="00D7586D"/>
    <w:rsid w:val="00D75982"/>
    <w:rsid w:val="00D77B2D"/>
    <w:rsid w:val="00D80040"/>
    <w:rsid w:val="00D8044F"/>
    <w:rsid w:val="00D80EB1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949"/>
    <w:rsid w:val="00D8792F"/>
    <w:rsid w:val="00D90CA2"/>
    <w:rsid w:val="00D91038"/>
    <w:rsid w:val="00D920E5"/>
    <w:rsid w:val="00D9259A"/>
    <w:rsid w:val="00D92CD3"/>
    <w:rsid w:val="00D93BD6"/>
    <w:rsid w:val="00D95213"/>
    <w:rsid w:val="00D96069"/>
    <w:rsid w:val="00D96F8E"/>
    <w:rsid w:val="00D97989"/>
    <w:rsid w:val="00D97C6A"/>
    <w:rsid w:val="00DA0460"/>
    <w:rsid w:val="00DA0F60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409E"/>
    <w:rsid w:val="00DF463A"/>
    <w:rsid w:val="00DF4ADF"/>
    <w:rsid w:val="00DF59C4"/>
    <w:rsid w:val="00DF5CF7"/>
    <w:rsid w:val="00DF75A3"/>
    <w:rsid w:val="00E02D95"/>
    <w:rsid w:val="00E03AF5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340D"/>
    <w:rsid w:val="00E43888"/>
    <w:rsid w:val="00E44EE0"/>
    <w:rsid w:val="00E4583D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709C"/>
    <w:rsid w:val="00E67790"/>
    <w:rsid w:val="00E67A15"/>
    <w:rsid w:val="00E72A80"/>
    <w:rsid w:val="00E731EE"/>
    <w:rsid w:val="00E7402E"/>
    <w:rsid w:val="00E7581E"/>
    <w:rsid w:val="00E75F91"/>
    <w:rsid w:val="00E76051"/>
    <w:rsid w:val="00E76C21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AA7"/>
    <w:rsid w:val="00E9462E"/>
    <w:rsid w:val="00E94A28"/>
    <w:rsid w:val="00E94DBD"/>
    <w:rsid w:val="00E95431"/>
    <w:rsid w:val="00E95FB7"/>
    <w:rsid w:val="00E96369"/>
    <w:rsid w:val="00E97459"/>
    <w:rsid w:val="00EA18F7"/>
    <w:rsid w:val="00EA215C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C06C5"/>
    <w:rsid w:val="00EC2C11"/>
    <w:rsid w:val="00EC3569"/>
    <w:rsid w:val="00EC59ED"/>
    <w:rsid w:val="00EC6C0A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14DD"/>
    <w:rsid w:val="00EF1506"/>
    <w:rsid w:val="00EF1E6D"/>
    <w:rsid w:val="00EF2997"/>
    <w:rsid w:val="00EF3F77"/>
    <w:rsid w:val="00EF6330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10C76"/>
    <w:rsid w:val="00F11D48"/>
    <w:rsid w:val="00F13053"/>
    <w:rsid w:val="00F14478"/>
    <w:rsid w:val="00F14D24"/>
    <w:rsid w:val="00F165F8"/>
    <w:rsid w:val="00F17E32"/>
    <w:rsid w:val="00F2073E"/>
    <w:rsid w:val="00F20E75"/>
    <w:rsid w:val="00F224D9"/>
    <w:rsid w:val="00F22F70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170E"/>
    <w:rsid w:val="00F42ACE"/>
    <w:rsid w:val="00F442E9"/>
    <w:rsid w:val="00F44E9A"/>
    <w:rsid w:val="00F44F71"/>
    <w:rsid w:val="00F46308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3DF7"/>
    <w:rsid w:val="00F54BC9"/>
    <w:rsid w:val="00F56D9B"/>
    <w:rsid w:val="00F57048"/>
    <w:rsid w:val="00F57433"/>
    <w:rsid w:val="00F57588"/>
    <w:rsid w:val="00F57B6E"/>
    <w:rsid w:val="00F60615"/>
    <w:rsid w:val="00F60B25"/>
    <w:rsid w:val="00F61671"/>
    <w:rsid w:val="00F62971"/>
    <w:rsid w:val="00F62E1D"/>
    <w:rsid w:val="00F64958"/>
    <w:rsid w:val="00F6661C"/>
    <w:rsid w:val="00F70D93"/>
    <w:rsid w:val="00F70E58"/>
    <w:rsid w:val="00F748D5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4EB9"/>
    <w:rsid w:val="00F8534D"/>
    <w:rsid w:val="00F86080"/>
    <w:rsid w:val="00F86A02"/>
    <w:rsid w:val="00F90954"/>
    <w:rsid w:val="00F9179E"/>
    <w:rsid w:val="00F94824"/>
    <w:rsid w:val="00F949BE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B1AC1"/>
    <w:rsid w:val="00FB212A"/>
    <w:rsid w:val="00FB2CEF"/>
    <w:rsid w:val="00FB2F86"/>
    <w:rsid w:val="00FB31D0"/>
    <w:rsid w:val="00FB4441"/>
    <w:rsid w:val="00FB537C"/>
    <w:rsid w:val="00FB7442"/>
    <w:rsid w:val="00FB7B8C"/>
    <w:rsid w:val="00FC0039"/>
    <w:rsid w:val="00FC25FE"/>
    <w:rsid w:val="00FC2930"/>
    <w:rsid w:val="00FC3328"/>
    <w:rsid w:val="00FC483A"/>
    <w:rsid w:val="00FC5597"/>
    <w:rsid w:val="00FC7330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E1342"/>
    <w:rsid w:val="00FE14A3"/>
    <w:rsid w:val="00FE171F"/>
    <w:rsid w:val="00FE18FD"/>
    <w:rsid w:val="00FE1C6D"/>
    <w:rsid w:val="00FE2D7B"/>
    <w:rsid w:val="00FE32C9"/>
    <w:rsid w:val="00FE449C"/>
    <w:rsid w:val="00FE4E07"/>
    <w:rsid w:val="00FE5AA4"/>
    <w:rsid w:val="00FE5F90"/>
    <w:rsid w:val="00FE651B"/>
    <w:rsid w:val="00FE6891"/>
    <w:rsid w:val="00FE7706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6543</Characters>
  <Application>Microsoft Office Word</Application>
  <DocSecurity>4</DocSecurity>
  <Lines>54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2014-10-09T11:17:00Z</cp:lastPrinted>
  <dcterms:created xsi:type="dcterms:W3CDTF">2014-10-14T06:44:00Z</dcterms:created>
  <dcterms:modified xsi:type="dcterms:W3CDTF">2014-10-14T06:44:00Z</dcterms:modified>
</cp:coreProperties>
</file>