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1A6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D1A6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D1A6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D1A6B0" w14:textId="77777777" w:rsidR="00446AC7" w:rsidRPr="001D3C7E" w:rsidRDefault="007E348D" w:rsidP="003077A5">
      <w:pPr>
        <w:jc w:val="center"/>
      </w:pPr>
      <w:r>
        <w:rPr>
          <w:b/>
          <w:caps/>
        </w:rPr>
        <w:t>DĖL</w:t>
      </w:r>
      <w:r w:rsidR="00CC043C">
        <w:rPr>
          <w:b/>
          <w:caps/>
        </w:rPr>
        <w:t xml:space="preserve"> savivaldybės </w:t>
      </w:r>
      <w:r w:rsidR="0023229A">
        <w:rPr>
          <w:b/>
          <w:caps/>
        </w:rPr>
        <w:t xml:space="preserve">švietimo įstaigų </w:t>
      </w:r>
      <w:r>
        <w:rPr>
          <w:b/>
          <w:caps/>
        </w:rPr>
        <w:t xml:space="preserve">patalpų suteikimo </w:t>
      </w:r>
      <w:r w:rsidR="00CC043C">
        <w:rPr>
          <w:b/>
          <w:caps/>
        </w:rPr>
        <w:t>paslaugos</w:t>
      </w:r>
      <w:r>
        <w:rPr>
          <w:b/>
          <w:caps/>
        </w:rPr>
        <w:t xml:space="preserve"> </w:t>
      </w:r>
      <w:r w:rsidR="00CC043C">
        <w:rPr>
          <w:b/>
          <w:caps/>
        </w:rPr>
        <w:t xml:space="preserve">kainos </w:t>
      </w:r>
      <w:r w:rsidR="0023229A">
        <w:rPr>
          <w:b/>
          <w:caps/>
        </w:rPr>
        <w:t>nustatymo</w:t>
      </w:r>
    </w:p>
    <w:p w14:paraId="48D1A6B1" w14:textId="77777777" w:rsidR="00446AC7" w:rsidRDefault="00446AC7" w:rsidP="003077A5">
      <w:pPr>
        <w:jc w:val="center"/>
      </w:pPr>
    </w:p>
    <w:bookmarkStart w:id="1" w:name="registravimoDataIlga"/>
    <w:p w14:paraId="48D1A6B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T1-297</w:t>
      </w:r>
      <w:r>
        <w:rPr>
          <w:noProof/>
        </w:rPr>
        <w:fldChar w:fldCharType="end"/>
      </w:r>
      <w:bookmarkEnd w:id="2"/>
    </w:p>
    <w:p w14:paraId="48D1A6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D1A6B4" w14:textId="77777777" w:rsidR="00446AC7" w:rsidRPr="00B004B3" w:rsidRDefault="00446AC7" w:rsidP="003077A5">
      <w:pPr>
        <w:jc w:val="center"/>
      </w:pPr>
    </w:p>
    <w:p w14:paraId="48D1A6B5" w14:textId="77777777" w:rsidR="00446AC7" w:rsidRDefault="00446AC7" w:rsidP="003077A5">
      <w:pPr>
        <w:jc w:val="center"/>
      </w:pPr>
    </w:p>
    <w:p w14:paraId="48D1A6B6" w14:textId="16718439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3229A">
        <w:t>Lietuvos Respublikos vietos savivaldos</w:t>
      </w:r>
      <w:r w:rsidR="00C25E67">
        <w:t xml:space="preserve"> įstatymo 16 straipsnio 2 dalies 37 punktu</w:t>
      </w:r>
      <w:r w:rsidR="0023229A">
        <w:t xml:space="preserve"> ir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D1A6B7" w14:textId="3F695EDA" w:rsidR="00446AC7" w:rsidRDefault="00EB4B96" w:rsidP="00EB4B96">
      <w:pPr>
        <w:ind w:left="709"/>
        <w:jc w:val="both"/>
      </w:pPr>
      <w:r>
        <w:t xml:space="preserve">1. </w:t>
      </w:r>
      <w:r w:rsidR="0023229A">
        <w:t xml:space="preserve">Nustatyti savivaldybės švietimo įstaigų </w:t>
      </w:r>
      <w:r w:rsidR="007E348D">
        <w:t>patalpų suteikimo paslaugos</w:t>
      </w:r>
      <w:r w:rsidR="00B004B3">
        <w:t xml:space="preserve"> kainą</w:t>
      </w:r>
      <w:r w:rsidR="0023229A">
        <w:t>:</w:t>
      </w:r>
    </w:p>
    <w:p w14:paraId="48D1A6B8" w14:textId="77777777" w:rsidR="0023229A" w:rsidRDefault="0023229A" w:rsidP="00EB4B96">
      <w:pPr>
        <w:ind w:left="709"/>
        <w:jc w:val="both"/>
      </w:pPr>
      <w:r>
        <w:t>1.1.</w:t>
      </w:r>
      <w:r w:rsidR="007249C7">
        <w:t xml:space="preserve"> vienos valandos kainą </w:t>
      </w:r>
      <w:r w:rsidR="00414915">
        <w:t xml:space="preserve">pagal patalpų paskirtį </w:t>
      </w:r>
      <w:r w:rsidR="007E348D">
        <w:t>(priedas</w:t>
      </w:r>
      <w:r w:rsidR="007249C7">
        <w:t>);</w:t>
      </w:r>
    </w:p>
    <w:p w14:paraId="48D1A6B9" w14:textId="6A64C046" w:rsidR="007249C7" w:rsidRDefault="007249C7" w:rsidP="00EB4B96">
      <w:pPr>
        <w:ind w:left="709"/>
        <w:jc w:val="both"/>
      </w:pPr>
      <w:r>
        <w:t xml:space="preserve">1.2. </w:t>
      </w:r>
      <w:r w:rsidR="00414915">
        <w:t xml:space="preserve">vienos valandos </w:t>
      </w:r>
      <w:r>
        <w:t>k</w:t>
      </w:r>
      <w:r w:rsidR="00414915">
        <w:t>ainą vienkartiniams renginiams –</w:t>
      </w:r>
      <w:r>
        <w:t xml:space="preserve"> </w:t>
      </w:r>
      <w:r w:rsidR="00414915">
        <w:t xml:space="preserve">103,58 Lt / 30,00 </w:t>
      </w:r>
      <w:proofErr w:type="spellStart"/>
      <w:r w:rsidR="00414915">
        <w:t>Eur</w:t>
      </w:r>
      <w:proofErr w:type="spellEnd"/>
      <w:r w:rsidR="00414915">
        <w:t>.</w:t>
      </w:r>
    </w:p>
    <w:p w14:paraId="48D1A6BA" w14:textId="77777777" w:rsidR="00B74DE7" w:rsidRDefault="00B74DE7" w:rsidP="00EB4B96">
      <w:pPr>
        <w:ind w:left="709"/>
        <w:jc w:val="both"/>
      </w:pPr>
      <w:r>
        <w:t>2. Nustatyti, kad kaina eurais įsigalioja euro įvedimo Lietuvos Respublikoje dieną.</w:t>
      </w:r>
    </w:p>
    <w:p w14:paraId="48D1A6BB" w14:textId="77777777" w:rsidR="00EB4B96" w:rsidRDefault="00B74DE7" w:rsidP="007249C7">
      <w:pPr>
        <w:ind w:firstLine="709"/>
        <w:jc w:val="both"/>
      </w:pPr>
      <w:r>
        <w:t>3</w:t>
      </w:r>
      <w:r w:rsidR="007249C7">
        <w:t>. Pripažinti netekusiu galios Klaipėdos miesto savivaldybės tarybos 2002 m</w:t>
      </w:r>
      <w:r w:rsidR="00414915">
        <w:t xml:space="preserve">. lapkričio 28 d. sprendimo Nr. </w:t>
      </w:r>
      <w:r w:rsidR="007249C7">
        <w:t>282 „Dėl Klaipėdos miesto savivaldybės biudžetinių sporto įstaigų darbo organizavimo pertvarkymo“ 8 punktą.</w:t>
      </w:r>
    </w:p>
    <w:p w14:paraId="48D1A6BC" w14:textId="77777777" w:rsidR="007249C7" w:rsidRPr="008203D0" w:rsidRDefault="00B74DE7" w:rsidP="007249C7">
      <w:pPr>
        <w:ind w:firstLine="709"/>
        <w:jc w:val="both"/>
      </w:pPr>
      <w:r>
        <w:t>4</w:t>
      </w:r>
      <w:r w:rsidR="007249C7">
        <w:t xml:space="preserve">. </w:t>
      </w:r>
      <w:r w:rsidR="007249C7" w:rsidRPr="00480883">
        <w:t xml:space="preserve">Skelbti šį sprendimą </w:t>
      </w:r>
      <w:r w:rsidR="007249C7">
        <w:t>Teisės aktų registre</w:t>
      </w:r>
      <w:r w:rsidR="007249C7" w:rsidRPr="00480883">
        <w:t xml:space="preserve"> ir Klaipėdos miesto savivaldybės interneto </w:t>
      </w:r>
      <w:r w:rsidR="007249C7">
        <w:t>svetainėje</w:t>
      </w:r>
      <w:r w:rsidR="007249C7" w:rsidRPr="00480883">
        <w:t>.</w:t>
      </w:r>
    </w:p>
    <w:p w14:paraId="48D1A6BD" w14:textId="77777777" w:rsidR="00EB4B96" w:rsidRDefault="00EB4B96" w:rsidP="003077A5">
      <w:pPr>
        <w:jc w:val="both"/>
      </w:pPr>
    </w:p>
    <w:p w14:paraId="48D1A6B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8D1A6C1" w14:textId="77777777" w:rsidTr="00181E3E">
        <w:tc>
          <w:tcPr>
            <w:tcW w:w="7338" w:type="dxa"/>
            <w:shd w:val="clear" w:color="auto" w:fill="auto"/>
          </w:tcPr>
          <w:p w14:paraId="48D1A6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8D1A6C0" w14:textId="77777777" w:rsidR="00BB15A1" w:rsidRDefault="00BB15A1" w:rsidP="00181E3E">
            <w:pPr>
              <w:jc w:val="right"/>
            </w:pPr>
          </w:p>
        </w:tc>
      </w:tr>
    </w:tbl>
    <w:p w14:paraId="48D1A6C2" w14:textId="77777777" w:rsidR="00446AC7" w:rsidRDefault="00446AC7" w:rsidP="003077A5">
      <w:pPr>
        <w:jc w:val="both"/>
      </w:pPr>
    </w:p>
    <w:p w14:paraId="48D1A6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8D1A6C6" w14:textId="77777777" w:rsidTr="00181E3E">
        <w:tc>
          <w:tcPr>
            <w:tcW w:w="7338" w:type="dxa"/>
            <w:shd w:val="clear" w:color="auto" w:fill="auto"/>
          </w:tcPr>
          <w:p w14:paraId="48D1A6C4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8D1A6C5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8D1A6C7" w14:textId="77777777" w:rsidR="00EB4B96" w:rsidRDefault="00EB4B96" w:rsidP="003077A5">
      <w:pPr>
        <w:jc w:val="both"/>
      </w:pPr>
    </w:p>
    <w:p w14:paraId="48D1A6C8" w14:textId="77777777" w:rsidR="00EB4B96" w:rsidRDefault="00EB4B96" w:rsidP="003077A5">
      <w:pPr>
        <w:jc w:val="both"/>
      </w:pPr>
    </w:p>
    <w:p w14:paraId="48D1A6C9" w14:textId="77777777" w:rsidR="00EB4B96" w:rsidRDefault="00EB4B96" w:rsidP="003077A5">
      <w:pPr>
        <w:jc w:val="both"/>
      </w:pPr>
    </w:p>
    <w:p w14:paraId="48D1A6CA" w14:textId="77777777" w:rsidR="00EB4B96" w:rsidRDefault="00EB4B96" w:rsidP="003077A5">
      <w:pPr>
        <w:jc w:val="both"/>
      </w:pPr>
    </w:p>
    <w:p w14:paraId="48D1A6CB" w14:textId="77777777" w:rsidR="00EB4B96" w:rsidRDefault="00EB4B96" w:rsidP="003077A5">
      <w:pPr>
        <w:jc w:val="both"/>
      </w:pPr>
    </w:p>
    <w:p w14:paraId="48D1A6CC" w14:textId="77777777" w:rsidR="00EB4B96" w:rsidRDefault="00EB4B96" w:rsidP="003077A5">
      <w:pPr>
        <w:jc w:val="both"/>
      </w:pPr>
    </w:p>
    <w:p w14:paraId="48D1A6CD" w14:textId="77777777" w:rsidR="00EB4B96" w:rsidRDefault="00EB4B96" w:rsidP="003077A5">
      <w:pPr>
        <w:jc w:val="both"/>
      </w:pPr>
    </w:p>
    <w:p w14:paraId="48D1A6CE" w14:textId="77777777" w:rsidR="00EB4B96" w:rsidRDefault="00EB4B96" w:rsidP="003077A5">
      <w:pPr>
        <w:jc w:val="both"/>
      </w:pPr>
    </w:p>
    <w:p w14:paraId="48D1A6CF" w14:textId="77777777" w:rsidR="00EB4B96" w:rsidRDefault="00EB4B96" w:rsidP="003077A5">
      <w:pPr>
        <w:jc w:val="both"/>
      </w:pPr>
    </w:p>
    <w:p w14:paraId="48D1A6D0" w14:textId="77777777" w:rsidR="00C82B36" w:rsidRDefault="00C82B36" w:rsidP="003077A5">
      <w:pPr>
        <w:jc w:val="both"/>
      </w:pPr>
    </w:p>
    <w:p w14:paraId="48D1A6D1" w14:textId="77777777" w:rsidR="00C82B36" w:rsidRDefault="00C82B36" w:rsidP="003077A5">
      <w:pPr>
        <w:jc w:val="both"/>
      </w:pPr>
    </w:p>
    <w:p w14:paraId="48D1A6D2" w14:textId="77777777" w:rsidR="000E4491" w:rsidRDefault="000E4491" w:rsidP="003077A5">
      <w:pPr>
        <w:jc w:val="both"/>
      </w:pPr>
    </w:p>
    <w:p w14:paraId="48D1A6D3" w14:textId="77777777" w:rsidR="000E4491" w:rsidRDefault="000E4491" w:rsidP="003077A5">
      <w:pPr>
        <w:jc w:val="both"/>
      </w:pPr>
    </w:p>
    <w:p w14:paraId="48D1A6D4" w14:textId="77777777" w:rsidR="008D749C" w:rsidRDefault="008D749C" w:rsidP="003077A5">
      <w:pPr>
        <w:jc w:val="both"/>
      </w:pPr>
    </w:p>
    <w:p w14:paraId="48D1A6D5" w14:textId="77777777" w:rsidR="008D749C" w:rsidRDefault="008D749C" w:rsidP="003077A5">
      <w:pPr>
        <w:jc w:val="both"/>
      </w:pPr>
    </w:p>
    <w:p w14:paraId="48D1A6D6" w14:textId="77777777" w:rsidR="008D749C" w:rsidRDefault="008D749C" w:rsidP="003077A5">
      <w:pPr>
        <w:jc w:val="both"/>
      </w:pPr>
    </w:p>
    <w:p w14:paraId="48D1A6D7" w14:textId="77777777" w:rsidR="008D749C" w:rsidRDefault="008D749C" w:rsidP="003077A5">
      <w:pPr>
        <w:jc w:val="both"/>
      </w:pPr>
    </w:p>
    <w:p w14:paraId="48D1A6D8" w14:textId="77777777" w:rsidR="008D749C" w:rsidRDefault="008D749C" w:rsidP="003077A5">
      <w:pPr>
        <w:jc w:val="both"/>
      </w:pPr>
    </w:p>
    <w:p w14:paraId="36313DC8" w14:textId="77777777" w:rsidR="00B004B3" w:rsidRDefault="00B004B3" w:rsidP="003077A5">
      <w:pPr>
        <w:jc w:val="both"/>
      </w:pPr>
    </w:p>
    <w:p w14:paraId="1A1C0144" w14:textId="77777777" w:rsidR="00B004B3" w:rsidRDefault="00B004B3" w:rsidP="003077A5">
      <w:pPr>
        <w:jc w:val="both"/>
      </w:pPr>
    </w:p>
    <w:p w14:paraId="48D1A6D9" w14:textId="77777777" w:rsidR="008D749C" w:rsidRDefault="008D749C" w:rsidP="003077A5">
      <w:pPr>
        <w:jc w:val="both"/>
      </w:pPr>
    </w:p>
    <w:p w14:paraId="48D1A6DA" w14:textId="77777777" w:rsidR="008D749C" w:rsidRDefault="008D749C" w:rsidP="003077A5">
      <w:pPr>
        <w:jc w:val="both"/>
      </w:pPr>
    </w:p>
    <w:p w14:paraId="48D1A6DB" w14:textId="77777777" w:rsidR="00960B24" w:rsidRDefault="00960B24" w:rsidP="003077A5">
      <w:pPr>
        <w:jc w:val="both"/>
      </w:pPr>
    </w:p>
    <w:p w14:paraId="48D1A6DC" w14:textId="77777777" w:rsidR="00142D15" w:rsidRDefault="007249C7" w:rsidP="003077A5">
      <w:pPr>
        <w:jc w:val="both"/>
      </w:pPr>
      <w:r>
        <w:t xml:space="preserve">Liudmila </w:t>
      </w:r>
      <w:proofErr w:type="spellStart"/>
      <w:r>
        <w:t>Adiklė</w:t>
      </w:r>
      <w:proofErr w:type="spellEnd"/>
      <w:r>
        <w:t>, tel. 39 60 83</w:t>
      </w:r>
    </w:p>
    <w:p w14:paraId="48D1A6DD" w14:textId="77777777" w:rsidR="00142D15" w:rsidRDefault="007249C7" w:rsidP="000E4491">
      <w:pPr>
        <w:jc w:val="both"/>
      </w:pPr>
      <w:r>
        <w:t>2014</w:t>
      </w:r>
      <w:r w:rsidR="000E4491">
        <w:t>-</w:t>
      </w:r>
      <w:r>
        <w:t>10-10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5841" w14:textId="77777777" w:rsidR="004A39F0" w:rsidRDefault="004A39F0">
      <w:r>
        <w:separator/>
      </w:r>
    </w:p>
  </w:endnote>
  <w:endnote w:type="continuationSeparator" w:id="0">
    <w:p w14:paraId="2384B3F6" w14:textId="77777777" w:rsidR="004A39F0" w:rsidRDefault="004A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359E5" w14:textId="77777777" w:rsidR="004A39F0" w:rsidRDefault="004A39F0">
      <w:r>
        <w:separator/>
      </w:r>
    </w:p>
  </w:footnote>
  <w:footnote w:type="continuationSeparator" w:id="0">
    <w:p w14:paraId="6EC11E09" w14:textId="77777777" w:rsidR="004A39F0" w:rsidRDefault="004A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A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D1A6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A6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34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D1A6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A6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D1A6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A5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2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915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F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D4F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4A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9C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AB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8D"/>
    <w:rsid w:val="007E37FD"/>
    <w:rsid w:val="007E428B"/>
    <w:rsid w:val="007E5411"/>
    <w:rsid w:val="007E5984"/>
    <w:rsid w:val="007E5B5D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E8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B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5B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79"/>
    <w:rsid w:val="00B749FA"/>
    <w:rsid w:val="00B74DE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67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3C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74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2014-10-16T08:50:00Z</dcterms:created>
  <dcterms:modified xsi:type="dcterms:W3CDTF">2014-10-16T08:50:00Z</dcterms:modified>
</cp:coreProperties>
</file>