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00D60676" w14:textId="77777777" w:rsidTr="0006079E">
        <w:tc>
          <w:tcPr>
            <w:tcW w:w="3209" w:type="dxa"/>
          </w:tcPr>
          <w:p w14:paraId="00D60675"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0D60678" w14:textId="77777777" w:rsidTr="0006079E">
        <w:tc>
          <w:tcPr>
            <w:tcW w:w="3209" w:type="dxa"/>
          </w:tcPr>
          <w:p w14:paraId="00D60677" w14:textId="77777777" w:rsidR="0006079E" w:rsidRDefault="0006079E" w:rsidP="0006079E">
            <w:r>
              <w:t>Klaipėdos miesto savivaldybės</w:t>
            </w:r>
          </w:p>
        </w:tc>
      </w:tr>
      <w:tr w:rsidR="0006079E" w14:paraId="00D6067A" w14:textId="77777777" w:rsidTr="0006079E">
        <w:tc>
          <w:tcPr>
            <w:tcW w:w="3209" w:type="dxa"/>
          </w:tcPr>
          <w:p w14:paraId="00D6067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spalio 27 d.</w:t>
            </w:r>
            <w:r>
              <w:rPr>
                <w:noProof/>
              </w:rPr>
              <w:fldChar w:fldCharType="end"/>
            </w:r>
            <w:bookmarkEnd w:id="1"/>
          </w:p>
        </w:tc>
      </w:tr>
      <w:tr w:rsidR="0006079E" w14:paraId="00D6067C" w14:textId="77777777" w:rsidTr="0006079E">
        <w:tc>
          <w:tcPr>
            <w:tcW w:w="3209" w:type="dxa"/>
          </w:tcPr>
          <w:p w14:paraId="00D6067B"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T1-302</w:t>
            </w:r>
            <w:r>
              <w:rPr>
                <w:noProof/>
              </w:rPr>
              <w:fldChar w:fldCharType="end"/>
            </w:r>
            <w:bookmarkEnd w:id="2"/>
          </w:p>
        </w:tc>
      </w:tr>
    </w:tbl>
    <w:p w14:paraId="00D6067D" w14:textId="77777777" w:rsidR="0006079E" w:rsidRDefault="0006079E" w:rsidP="0006079E">
      <w:pPr>
        <w:jc w:val="center"/>
      </w:pPr>
    </w:p>
    <w:p w14:paraId="00D6067E" w14:textId="77777777" w:rsidR="00A559EF" w:rsidRDefault="00A559EF" w:rsidP="00A559EF">
      <w:pPr>
        <w:jc w:val="center"/>
        <w:outlineLvl w:val="0"/>
        <w:rPr>
          <w:b/>
          <w:sz w:val="32"/>
          <w:szCs w:val="32"/>
        </w:rPr>
      </w:pPr>
    </w:p>
    <w:p w14:paraId="00D6067F" w14:textId="77777777" w:rsidR="0094229F" w:rsidRPr="00151F55" w:rsidRDefault="0094229F" w:rsidP="0094229F">
      <w:pPr>
        <w:jc w:val="center"/>
        <w:outlineLvl w:val="0"/>
        <w:rPr>
          <w:b/>
        </w:rPr>
      </w:pPr>
      <w:r w:rsidRPr="00151F55">
        <w:rPr>
          <w:b/>
        </w:rPr>
        <w:t xml:space="preserve">KLAIPĖDOS MIESTO SAVIVALDYBĖS 2015–2020 METŲ KULTŪROS VYSTYMO GAIRĖS </w:t>
      </w:r>
    </w:p>
    <w:p w14:paraId="00D60680" w14:textId="77777777" w:rsidR="0094229F" w:rsidRPr="00151F55" w:rsidRDefault="0094229F" w:rsidP="0094229F">
      <w:pPr>
        <w:jc w:val="both"/>
      </w:pPr>
    </w:p>
    <w:p w14:paraId="6CBA74EC" w14:textId="77777777" w:rsidR="00047D91" w:rsidRDefault="0094229F" w:rsidP="0094229F">
      <w:pPr>
        <w:jc w:val="center"/>
        <w:rPr>
          <w:b/>
        </w:rPr>
      </w:pPr>
      <w:r w:rsidRPr="00151F55">
        <w:rPr>
          <w:b/>
        </w:rPr>
        <w:t>I</w:t>
      </w:r>
      <w:r w:rsidR="00047D91">
        <w:rPr>
          <w:b/>
        </w:rPr>
        <w:t xml:space="preserve"> SKYRIUS</w:t>
      </w:r>
    </w:p>
    <w:p w14:paraId="00D60681" w14:textId="3B4EE94C" w:rsidR="0094229F" w:rsidRPr="00151F55" w:rsidRDefault="0094229F" w:rsidP="0094229F">
      <w:pPr>
        <w:jc w:val="center"/>
        <w:rPr>
          <w:b/>
        </w:rPr>
      </w:pPr>
      <w:r w:rsidRPr="00151F55">
        <w:rPr>
          <w:b/>
        </w:rPr>
        <w:t>ĮVADAS</w:t>
      </w:r>
    </w:p>
    <w:p w14:paraId="00D60682" w14:textId="77777777" w:rsidR="00A559EF" w:rsidRPr="00A559EF" w:rsidRDefault="00A559EF" w:rsidP="00A559EF">
      <w:pPr>
        <w:ind w:firstLine="720"/>
        <w:jc w:val="both"/>
        <w:rPr>
          <w:szCs w:val="20"/>
        </w:rPr>
      </w:pPr>
    </w:p>
    <w:p w14:paraId="00D60683" w14:textId="235ABD60" w:rsidR="00A559EF" w:rsidRPr="00A559EF" w:rsidRDefault="00A559EF" w:rsidP="00A559EF">
      <w:pPr>
        <w:ind w:firstLine="720"/>
        <w:jc w:val="both"/>
        <w:rPr>
          <w:szCs w:val="20"/>
        </w:rPr>
      </w:pPr>
      <w:r w:rsidRPr="00A559EF">
        <w:rPr>
          <w:szCs w:val="20"/>
        </w:rPr>
        <w:t>Šiandieninės kultūros politikos tendencijos europiniame, nacionaliniame ir vietos savivaldos kontekste orientuotos į visaapimančios kultūros sampratą, traktuojant ją ne tik kaip gyventojų užimtumo, meninės saviraiškos, paveldo vertybių saugojimo, profesional</w:t>
      </w:r>
      <w:r w:rsidR="0096023B">
        <w:rPr>
          <w:szCs w:val="20"/>
        </w:rPr>
        <w:t>iojo</w:t>
      </w:r>
      <w:r w:rsidRPr="00A559EF">
        <w:rPr>
          <w:szCs w:val="20"/>
        </w:rPr>
        <w:t xml:space="preserve"> meno sklaidos priemonę, bet ir kaip miesto įvaizdį formuojantį, turizmą skatinantį bei ekonomiką stimuliuojantį veiksnį.</w:t>
      </w:r>
    </w:p>
    <w:p w14:paraId="00D60684" w14:textId="6B054F5C" w:rsidR="00A559EF" w:rsidRPr="00A559EF" w:rsidRDefault="00A559EF" w:rsidP="00A559EF">
      <w:pPr>
        <w:ind w:firstLine="709"/>
        <w:jc w:val="both"/>
        <w:rPr>
          <w:bCs/>
          <w:szCs w:val="20"/>
        </w:rPr>
      </w:pPr>
      <w:r w:rsidRPr="00A559EF">
        <w:rPr>
          <w:szCs w:val="20"/>
        </w:rPr>
        <w:t xml:space="preserve">Valstybės pažangos strategijoje „Lietuvos pažangos strategija „Lietuva 2030“, </w:t>
      </w:r>
      <w:r w:rsidR="00D655CC">
        <w:rPr>
          <w:szCs w:val="20"/>
        </w:rPr>
        <w:t>kurioje pabrėžiama</w:t>
      </w:r>
      <w:r w:rsidRPr="00A559EF">
        <w:rPr>
          <w:szCs w:val="20"/>
        </w:rPr>
        <w:t xml:space="preserve"> esminių pokyčių būtinyb</w:t>
      </w:r>
      <w:r w:rsidR="00D655CC">
        <w:rPr>
          <w:szCs w:val="20"/>
        </w:rPr>
        <w:t>ė</w:t>
      </w:r>
      <w:r w:rsidRPr="00A559EF">
        <w:rPr>
          <w:szCs w:val="20"/>
        </w:rPr>
        <w:t xml:space="preserve"> ir pažangos vertybių sklaid</w:t>
      </w:r>
      <w:r w:rsidR="00D655CC">
        <w:rPr>
          <w:szCs w:val="20"/>
        </w:rPr>
        <w:t>a</w:t>
      </w:r>
      <w:r w:rsidRPr="00A559EF">
        <w:rPr>
          <w:szCs w:val="20"/>
        </w:rPr>
        <w:t xml:space="preserve">, </w:t>
      </w:r>
      <w:r w:rsidR="00D655CC">
        <w:rPr>
          <w:szCs w:val="20"/>
        </w:rPr>
        <w:t>teigiama</w:t>
      </w:r>
      <w:r w:rsidRPr="00A559EF">
        <w:rPr>
          <w:szCs w:val="20"/>
        </w:rPr>
        <w:t>: „</w:t>
      </w:r>
      <w:r w:rsidRPr="00A559EF">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14:paraId="00D60685" w14:textId="3D2933CE" w:rsidR="00A559EF" w:rsidRPr="00A559EF" w:rsidRDefault="00A559EF" w:rsidP="00A559EF">
      <w:pPr>
        <w:ind w:firstLine="709"/>
        <w:jc w:val="both"/>
        <w:rPr>
          <w:szCs w:val="20"/>
        </w:rPr>
      </w:pPr>
      <w:r w:rsidRPr="00A559EF">
        <w:rPr>
          <w:szCs w:val="20"/>
        </w:rPr>
        <w:t>Lietuvos kultūros politikos kaitos gairėse teigiama, kad šiuo metu nėra išsamaus Lietuvos kūrybos ekonomikos vertinimo, tačiau, statistiniais duomenimis, Lietuvos kūrybinis sektorius sukuria apie 5 procentus š</w:t>
      </w:r>
      <w:r w:rsidR="007629D6">
        <w:rPr>
          <w:szCs w:val="20"/>
        </w:rPr>
        <w:t>alies bendrojo vidaus produkto</w:t>
      </w:r>
      <w:r w:rsidRPr="00A559EF">
        <w:rPr>
          <w:szCs w:val="20"/>
        </w:rPr>
        <w:t xml:space="preserve">.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14:paraId="00D60686" w14:textId="723870F0" w:rsidR="00A559EF" w:rsidRPr="00A559EF" w:rsidRDefault="00A559EF" w:rsidP="00A559EF">
      <w:pPr>
        <w:ind w:firstLine="720"/>
        <w:jc w:val="both"/>
        <w:rPr>
          <w:szCs w:val="20"/>
        </w:rPr>
      </w:pPr>
      <w:r w:rsidRPr="00A559EF">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A559EF">
        <w:t xml:space="preserve"> sukurti sąlygas </w:t>
      </w:r>
      <w:r w:rsidR="003742DE">
        <w:t xml:space="preserve">Klaipėdos miesto </w:t>
      </w:r>
      <w:r w:rsidR="003742DE" w:rsidRPr="00A559EF">
        <w:t xml:space="preserve">savivaldybės </w:t>
      </w:r>
      <w:r w:rsidRPr="00A559EF">
        <w:t>201</w:t>
      </w:r>
      <w:r w:rsidRPr="00A559EF">
        <w:rPr>
          <w:szCs w:val="20"/>
        </w:rPr>
        <w:t>5</w:t>
      </w:r>
      <w:r w:rsidRPr="00A559EF">
        <w:t>–2020 metų strateginiame plėtros plane įtvirtintų tikslų įgyvendinimui, taip pat esminėms miesto kultūros politikos permainoms, kurios padėtų atskleisti, išsaugoti ir plėtoti visuomenės kultūrinį tapatumą ir kūrybinį potencialą.</w:t>
      </w:r>
    </w:p>
    <w:p w14:paraId="00D60687" w14:textId="485FD0A8" w:rsidR="00A559EF" w:rsidRPr="00A559EF" w:rsidRDefault="00A559EF" w:rsidP="00A559EF">
      <w:pPr>
        <w:tabs>
          <w:tab w:val="left" w:pos="709"/>
        </w:tabs>
        <w:jc w:val="both"/>
        <w:rPr>
          <w:szCs w:val="20"/>
        </w:rPr>
      </w:pPr>
      <w:r w:rsidRPr="00A559EF">
        <w:rPr>
          <w:szCs w:val="20"/>
        </w:rPr>
        <w:tab/>
        <w:t>Dokumento</w:t>
      </w:r>
      <w:r w:rsidRPr="00A559EF">
        <w:rPr>
          <w:b/>
          <w:szCs w:val="20"/>
        </w:rPr>
        <w:t xml:space="preserve"> </w:t>
      </w:r>
      <w:r w:rsidRPr="00A559EF">
        <w:rPr>
          <w:szCs w:val="20"/>
        </w:rPr>
        <w:t>pagrindą sudaro Klaipėdos miesto savivaldybės tarybos 2005 m. gruodžio 22 d. sprendimu Nr. T2-400 patvirtintos Klaipėdos miesto kultūros vystymo pr</w:t>
      </w:r>
      <w:r w:rsidR="003742DE">
        <w:rPr>
          <w:szCs w:val="20"/>
        </w:rPr>
        <w:t>ioritetinės kryptys 2007–2012 metams</w:t>
      </w:r>
      <w:r w:rsidRPr="00A559EF">
        <w:rPr>
          <w:szCs w:val="20"/>
        </w:rPr>
        <w:t xml:space="preserve"> bei </w:t>
      </w:r>
      <w:r w:rsidR="004C2D83" w:rsidRPr="00A559EF">
        <w:rPr>
          <w:szCs w:val="20"/>
        </w:rPr>
        <w:t>Klaipėdos miesto savivaldybės</w:t>
      </w:r>
      <w:r w:rsidRPr="00A559EF">
        <w:rPr>
          <w:szCs w:val="20"/>
        </w:rPr>
        <w:t xml:space="preserve"> administracijos Ugdymo ir kultūros departamento Kultūros skyriaus (toliau – Kultūros skyrius) atlikta šių krypčių įgyvendinimo analizė.</w:t>
      </w:r>
    </w:p>
    <w:p w14:paraId="00D60688" w14:textId="4A8F7497" w:rsidR="00A559EF" w:rsidRPr="00A559EF" w:rsidRDefault="00A559EF" w:rsidP="00A559EF">
      <w:pPr>
        <w:tabs>
          <w:tab w:val="left" w:pos="709"/>
        </w:tabs>
        <w:jc w:val="both"/>
        <w:rPr>
          <w:szCs w:val="20"/>
        </w:rPr>
      </w:pPr>
      <w:r w:rsidRPr="00A559EF">
        <w:rPr>
          <w:b/>
          <w:szCs w:val="20"/>
        </w:rPr>
        <w:tab/>
      </w:r>
      <w:r w:rsidRPr="00A559EF">
        <w:rPr>
          <w:szCs w:val="20"/>
        </w:rPr>
        <w:t xml:space="preserve">Atlikta analizė parodė, kad minėtame dokumente įtvirtintos kultūros vystymo prioritetinės kryptys aktualios ir šiandien, nes esminio proveržio įgyvendinant šias nuostatas nebuvo. Tam įtakos turėjo ekonominio sunkmečio metu mažinamas finansavimas kultūrai, sumenkęs savivaldybei pavaldžių kultūros įstaigų konkurencingumas, nuolatinė darbuotojų kaita </w:t>
      </w:r>
      <w:r w:rsidR="004C2D83">
        <w:rPr>
          <w:szCs w:val="20"/>
        </w:rPr>
        <w:t>K</w:t>
      </w:r>
      <w:r w:rsidRPr="00A559EF">
        <w:rPr>
          <w:szCs w:val="20"/>
        </w:rPr>
        <w:t xml:space="preserve">ultūros skyriuje, nepakankamas dėmesys kultūros vystymo prioritetinių krypčių įgyvendinimo stebėsenai ir jų koreliacijai su </w:t>
      </w:r>
      <w:r w:rsidR="004C2D83">
        <w:rPr>
          <w:szCs w:val="20"/>
        </w:rPr>
        <w:t>K</w:t>
      </w:r>
      <w:r w:rsidRPr="00A559EF">
        <w:rPr>
          <w:szCs w:val="20"/>
        </w:rPr>
        <w:t xml:space="preserve">ultūros skyriaus strateginiame veiklos plane nustatytais vertinimo rodikliais. </w:t>
      </w:r>
    </w:p>
    <w:p w14:paraId="00D60689" w14:textId="7C78B29F" w:rsidR="00A559EF" w:rsidRPr="00A559EF" w:rsidRDefault="00A559EF" w:rsidP="00A559EF">
      <w:pPr>
        <w:tabs>
          <w:tab w:val="left" w:pos="720"/>
        </w:tabs>
        <w:jc w:val="both"/>
      </w:pPr>
      <w:r w:rsidRPr="00A559EF">
        <w:rPr>
          <w:szCs w:val="20"/>
        </w:rPr>
        <w:tab/>
        <w:t xml:space="preserve">Šiame dokumente siūlomos naujos kultūros vystymo gairės, atitinkančios šių dienų aktualijas ir tarptautiniuose bei nacionaliniuse dokumentuose įtvirtintus siekius kultūros srityje. </w:t>
      </w:r>
      <w:r w:rsidRPr="00A559EF">
        <w:t>Klaipėdos miesto kultūros vystymo kryptys parengtos atsižvelgiant į</w:t>
      </w:r>
      <w:r w:rsidR="004C2D83">
        <w:t>:</w:t>
      </w:r>
      <w:r w:rsidRPr="00A559EF">
        <w:t xml:space="preserve"> </w:t>
      </w:r>
    </w:p>
    <w:p w14:paraId="00D6068A" w14:textId="13AA978D"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t>Lietuvos kultūros politikos kaitos gaires, patvirtintas</w:t>
      </w:r>
      <w:r w:rsidRPr="00A559EF">
        <w:t xml:space="preserve"> Lietuvos Respublikos </w:t>
      </w:r>
      <w:r w:rsidRPr="00A559EF">
        <w:rPr>
          <w:shd w:val="clear" w:color="auto" w:fill="FFFFFF"/>
        </w:rPr>
        <w:t>Seimo 2010</w:t>
      </w:r>
      <w:r w:rsidR="004C2D83">
        <w:rPr>
          <w:shd w:val="clear" w:color="auto" w:fill="FFFFFF"/>
        </w:rPr>
        <w:t> </w:t>
      </w:r>
      <w:r w:rsidRPr="00A559EF">
        <w:rPr>
          <w:shd w:val="clear" w:color="auto" w:fill="FFFFFF"/>
        </w:rPr>
        <w:t>m. birželio 30 d. nutarimu Nr. XI-977;</w:t>
      </w:r>
    </w:p>
    <w:p w14:paraId="00D6068B" w14:textId="77777777"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lastRenderedPageBreak/>
        <w:t>Lietuvos kultūros politikos kaitos gairių įgyvendinimo 2012–2014 metų tarpinstitucinį veiklos planą, patvirtintą Lietuvos Respublikos Vyriausybės 2011 m. spalio 27 d. nutarimu Nr. 1269;</w:t>
      </w:r>
    </w:p>
    <w:p w14:paraId="00D6068C" w14:textId="77777777"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t>Valstybės pažangos strategiją „Lietuvos pažangos strategija „Lietuva 2030“, patvirtintą Lietuvos Respublikos Seimo 2012 m. gegužės 15 d. nutarimu Nr. XI-2015;</w:t>
      </w:r>
    </w:p>
    <w:p w14:paraId="00D6068D" w14:textId="77777777"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rPr>
          <w:shd w:val="clear" w:color="auto" w:fill="FFFFFF"/>
        </w:rPr>
        <w:t>2014–2020 metų nacionalinę pažangos programą, patvirtintą Lietuvos Respublikos Vyriausybės 2012 m. lapkričio 28 d. nutarimu Nr. 1482;</w:t>
      </w:r>
    </w:p>
    <w:p w14:paraId="00D6068E" w14:textId="2DBA0EE2" w:rsidR="00A559EF" w:rsidRPr="00A559EF" w:rsidRDefault="004A16EE" w:rsidP="004C2D83">
      <w:pPr>
        <w:numPr>
          <w:ilvl w:val="0"/>
          <w:numId w:val="1"/>
        </w:numPr>
        <w:tabs>
          <w:tab w:val="left" w:pos="720"/>
          <w:tab w:val="left" w:pos="1134"/>
        </w:tabs>
        <w:ind w:left="0" w:firstLine="720"/>
        <w:jc w:val="both"/>
        <w:rPr>
          <w:shd w:val="clear" w:color="auto" w:fill="FFFFFF"/>
        </w:rPr>
      </w:pPr>
      <w:r w:rsidRPr="004A16EE">
        <w:rPr>
          <w:shd w:val="clear" w:color="auto" w:fill="FFFFFF"/>
        </w:rPr>
        <w:t>Regionų kultūros plėtros 2012–2020 metų programą, patvirtintą Lietuvos Respublikos kultūros ministro 2011 m. spalio 19 d. įsakymu Nr. ĮV-639</w:t>
      </w:r>
      <w:r w:rsidR="00A559EF" w:rsidRPr="00A559EF">
        <w:rPr>
          <w:shd w:val="clear" w:color="auto" w:fill="FFFFFF"/>
        </w:rPr>
        <w:t>;</w:t>
      </w:r>
    </w:p>
    <w:p w14:paraId="00D6068F" w14:textId="560701C8" w:rsidR="00A559EF" w:rsidRPr="00A559EF" w:rsidRDefault="00A559EF" w:rsidP="004C2D83">
      <w:pPr>
        <w:numPr>
          <w:ilvl w:val="0"/>
          <w:numId w:val="1"/>
        </w:numPr>
        <w:tabs>
          <w:tab w:val="left" w:pos="720"/>
          <w:tab w:val="left" w:pos="1134"/>
        </w:tabs>
        <w:ind w:left="0" w:firstLine="720"/>
        <w:jc w:val="both"/>
        <w:rPr>
          <w:shd w:val="clear" w:color="auto" w:fill="FFFFFF"/>
        </w:rPr>
      </w:pPr>
      <w:r w:rsidRPr="00A559EF">
        <w:t xml:space="preserve">Klaipėdos miesto savivaldybės 2013–2020 strateginio plėtros plano, patvirtinto Klaipėdos miesto savivaldybės  2013 m. balandžio 26 d. sprendimu Nr. T2-79, priemones, šio plano rengimo medžiagą: aplinkos ir išteklių analizę, Klaipėdos miesto gyventojų nuomonės tyrimo ataskaitą, </w:t>
      </w:r>
      <w:r w:rsidR="004C2D83">
        <w:t>S</w:t>
      </w:r>
      <w:r w:rsidRPr="00A559EF">
        <w:t>trateginio plano rengimo darbo grupės, analizav</w:t>
      </w:r>
      <w:r w:rsidR="004C2D83">
        <w:t>usios kultūros sektoriaus padėtį</w:t>
      </w:r>
      <w:r w:rsidRPr="00A559EF">
        <w:t xml:space="preserve">, išvadas, </w:t>
      </w:r>
      <w:r w:rsidR="004C2D83">
        <w:t>S</w:t>
      </w:r>
      <w:r w:rsidRPr="00A559EF">
        <w:t>trateginio plano koncepciją</w:t>
      </w:r>
      <w:r w:rsidR="004C2D83">
        <w:t>.</w:t>
      </w:r>
    </w:p>
    <w:p w14:paraId="00D60690" w14:textId="77777777" w:rsidR="00A559EF" w:rsidRPr="00A559EF" w:rsidRDefault="00A559EF" w:rsidP="00A559EF">
      <w:pPr>
        <w:tabs>
          <w:tab w:val="left" w:pos="709"/>
        </w:tabs>
        <w:jc w:val="both"/>
        <w:rPr>
          <w:szCs w:val="20"/>
        </w:rPr>
      </w:pPr>
    </w:p>
    <w:p w14:paraId="00D60691" w14:textId="77777777" w:rsidR="00A559EF" w:rsidRPr="00A559EF" w:rsidRDefault="00A559EF" w:rsidP="00A559EF">
      <w:pPr>
        <w:ind w:firstLine="720"/>
        <w:jc w:val="both"/>
        <w:rPr>
          <w:szCs w:val="20"/>
        </w:rPr>
      </w:pPr>
      <w:r w:rsidRPr="00A559EF">
        <w:rPr>
          <w:szCs w:val="20"/>
        </w:rPr>
        <w:t xml:space="preserve">Šio dokumento </w:t>
      </w:r>
      <w:r w:rsidRPr="00A559EF">
        <w:rPr>
          <w:b/>
          <w:szCs w:val="20"/>
        </w:rPr>
        <w:t>vykdytojai</w:t>
      </w:r>
      <w:r w:rsidRPr="00A559EF">
        <w:rPr>
          <w:szCs w:val="20"/>
        </w:rPr>
        <w:t>: Klaipėdos miesto savivaldybės administracija, savivaldybės bei valstybinės kultūros įstaigos, visuomeninės organizacijos, verslo subjektai.</w:t>
      </w:r>
    </w:p>
    <w:p w14:paraId="00D60692" w14:textId="77777777" w:rsidR="00A559EF" w:rsidRPr="00A559EF" w:rsidRDefault="00A559EF" w:rsidP="00A559EF">
      <w:pPr>
        <w:ind w:firstLine="720"/>
        <w:jc w:val="both"/>
        <w:rPr>
          <w:szCs w:val="20"/>
        </w:rPr>
      </w:pPr>
      <w:r w:rsidRPr="00A559EF">
        <w:rPr>
          <w:szCs w:val="20"/>
        </w:rPr>
        <w:t xml:space="preserve">Dokumento </w:t>
      </w:r>
      <w:r w:rsidRPr="00A559EF">
        <w:rPr>
          <w:b/>
          <w:szCs w:val="20"/>
        </w:rPr>
        <w:t>vykdymo pradžia</w:t>
      </w:r>
      <w:r w:rsidRPr="00A559EF">
        <w:rPr>
          <w:szCs w:val="20"/>
        </w:rPr>
        <w:t xml:space="preserve"> – 2015 m.</w:t>
      </w:r>
    </w:p>
    <w:p w14:paraId="00D60693" w14:textId="77777777" w:rsidR="00A559EF" w:rsidRPr="00A559EF" w:rsidRDefault="00A559EF" w:rsidP="00A559EF">
      <w:pPr>
        <w:tabs>
          <w:tab w:val="left" w:pos="741"/>
        </w:tabs>
        <w:ind w:firstLine="720"/>
        <w:jc w:val="both"/>
        <w:rPr>
          <w:szCs w:val="20"/>
        </w:rPr>
      </w:pPr>
      <w:r w:rsidRPr="00A559EF">
        <w:rPr>
          <w:szCs w:val="20"/>
        </w:rPr>
        <w:tab/>
        <w:t xml:space="preserve">Dokumento </w:t>
      </w:r>
      <w:r w:rsidRPr="00A559EF">
        <w:rPr>
          <w:b/>
          <w:szCs w:val="20"/>
        </w:rPr>
        <w:t>vykdymo pabaiga</w:t>
      </w:r>
      <w:r w:rsidRPr="00A559EF">
        <w:rPr>
          <w:szCs w:val="20"/>
        </w:rPr>
        <w:t xml:space="preserve"> – 2020 m. </w:t>
      </w:r>
    </w:p>
    <w:p w14:paraId="00D60694" w14:textId="77777777" w:rsidR="00A559EF" w:rsidRDefault="00A559EF" w:rsidP="0006079E">
      <w:pPr>
        <w:jc w:val="center"/>
      </w:pPr>
    </w:p>
    <w:p w14:paraId="35BD89E8" w14:textId="77777777" w:rsidR="00047D91" w:rsidRDefault="00A559EF" w:rsidP="00A559EF">
      <w:pPr>
        <w:jc w:val="center"/>
        <w:rPr>
          <w:b/>
        </w:rPr>
      </w:pPr>
      <w:r w:rsidRPr="0094229F">
        <w:rPr>
          <w:b/>
        </w:rPr>
        <w:t>II</w:t>
      </w:r>
      <w:r w:rsidR="00047D91">
        <w:rPr>
          <w:b/>
        </w:rPr>
        <w:t xml:space="preserve"> SKYRIUS</w:t>
      </w:r>
    </w:p>
    <w:p w14:paraId="00D60695" w14:textId="63F28BFE" w:rsidR="00A559EF" w:rsidRPr="0094229F" w:rsidRDefault="00A559EF" w:rsidP="00A559EF">
      <w:pPr>
        <w:jc w:val="center"/>
        <w:rPr>
          <w:b/>
        </w:rPr>
      </w:pPr>
      <w:r w:rsidRPr="0094229F">
        <w:rPr>
          <w:b/>
        </w:rPr>
        <w:t>PRIORITETINĖS KULTŪROS VYSTYMO KRYPTYS</w:t>
      </w:r>
    </w:p>
    <w:p w14:paraId="00D60696" w14:textId="77777777" w:rsidR="00A559EF" w:rsidRPr="00A559EF" w:rsidRDefault="00A559EF" w:rsidP="00A559EF">
      <w:pPr>
        <w:ind w:left="1080"/>
        <w:jc w:val="both"/>
        <w:rPr>
          <w:szCs w:val="20"/>
        </w:rPr>
      </w:pPr>
    </w:p>
    <w:p w14:paraId="00D60697" w14:textId="4DD57EAB" w:rsidR="00A559EF" w:rsidRPr="00A559EF" w:rsidRDefault="00A559EF" w:rsidP="00A559EF">
      <w:pPr>
        <w:ind w:firstLine="720"/>
        <w:jc w:val="both"/>
        <w:outlineLvl w:val="0"/>
        <w:rPr>
          <w:szCs w:val="20"/>
        </w:rPr>
      </w:pPr>
      <w:r w:rsidRPr="00A559EF">
        <w:rPr>
          <w:szCs w:val="20"/>
        </w:rPr>
        <w:t xml:space="preserve">2015–2020 metų prioritetinėmis išskirtos šios kultūros </w:t>
      </w:r>
      <w:r w:rsidR="00D655CC">
        <w:rPr>
          <w:szCs w:val="20"/>
        </w:rPr>
        <w:t>vystymo</w:t>
      </w:r>
      <w:r w:rsidRPr="00A559EF">
        <w:rPr>
          <w:szCs w:val="20"/>
        </w:rPr>
        <w:t xml:space="preserve"> kryptys:</w:t>
      </w:r>
    </w:p>
    <w:p w14:paraId="00D60698" w14:textId="3479FD80" w:rsidR="00A559EF" w:rsidRPr="00A559EF" w:rsidRDefault="001E05A8" w:rsidP="00A559EF">
      <w:pPr>
        <w:numPr>
          <w:ilvl w:val="0"/>
          <w:numId w:val="2"/>
        </w:numPr>
        <w:jc w:val="both"/>
        <w:rPr>
          <w:szCs w:val="20"/>
        </w:rPr>
      </w:pPr>
      <w:r>
        <w:rPr>
          <w:szCs w:val="20"/>
        </w:rPr>
        <w:t>k</w:t>
      </w:r>
      <w:r w:rsidR="00A559EF" w:rsidRPr="00A559EF">
        <w:rPr>
          <w:szCs w:val="20"/>
        </w:rPr>
        <w:t>lasterizacija;</w:t>
      </w:r>
    </w:p>
    <w:p w14:paraId="00D60699" w14:textId="3DFBE296" w:rsidR="00A559EF" w:rsidRPr="00A559EF" w:rsidRDefault="001E05A8" w:rsidP="00A559EF">
      <w:pPr>
        <w:numPr>
          <w:ilvl w:val="0"/>
          <w:numId w:val="2"/>
        </w:numPr>
        <w:jc w:val="both"/>
        <w:rPr>
          <w:szCs w:val="20"/>
        </w:rPr>
      </w:pPr>
      <w:r>
        <w:rPr>
          <w:szCs w:val="20"/>
        </w:rPr>
        <w:t>k</w:t>
      </w:r>
      <w:r w:rsidR="00A559EF" w:rsidRPr="00A559EF">
        <w:rPr>
          <w:szCs w:val="20"/>
        </w:rPr>
        <w:t>ultūrinio tapatumo stiprinimas;</w:t>
      </w:r>
    </w:p>
    <w:p w14:paraId="00D6069A" w14:textId="7586B338" w:rsidR="00A559EF" w:rsidRPr="00A559EF" w:rsidRDefault="001E05A8" w:rsidP="00A559EF">
      <w:pPr>
        <w:numPr>
          <w:ilvl w:val="0"/>
          <w:numId w:val="2"/>
        </w:numPr>
        <w:jc w:val="both"/>
        <w:rPr>
          <w:szCs w:val="20"/>
        </w:rPr>
      </w:pPr>
      <w:r>
        <w:rPr>
          <w:szCs w:val="20"/>
        </w:rPr>
        <w:t>k</w:t>
      </w:r>
      <w:r w:rsidR="00A559EF" w:rsidRPr="00A559EF">
        <w:rPr>
          <w:szCs w:val="20"/>
        </w:rPr>
        <w:t>ultūros prieinamumo didinimas;</w:t>
      </w:r>
    </w:p>
    <w:p w14:paraId="00D6069B" w14:textId="6252DD6F" w:rsidR="00A559EF" w:rsidRPr="00A559EF" w:rsidRDefault="001E05A8" w:rsidP="00A559EF">
      <w:pPr>
        <w:numPr>
          <w:ilvl w:val="0"/>
          <w:numId w:val="2"/>
        </w:numPr>
        <w:jc w:val="both"/>
        <w:rPr>
          <w:szCs w:val="20"/>
        </w:rPr>
      </w:pPr>
      <w:r>
        <w:rPr>
          <w:szCs w:val="20"/>
        </w:rPr>
        <w:t>k</w:t>
      </w:r>
      <w:r w:rsidR="00A559EF" w:rsidRPr="00A559EF">
        <w:rPr>
          <w:szCs w:val="20"/>
        </w:rPr>
        <w:t>omunikacija;</w:t>
      </w:r>
    </w:p>
    <w:p w14:paraId="00D6069C" w14:textId="18F68798" w:rsidR="00A559EF" w:rsidRPr="00A559EF" w:rsidRDefault="001E05A8" w:rsidP="00A559EF">
      <w:pPr>
        <w:numPr>
          <w:ilvl w:val="0"/>
          <w:numId w:val="2"/>
        </w:numPr>
        <w:jc w:val="both"/>
        <w:rPr>
          <w:szCs w:val="20"/>
        </w:rPr>
      </w:pPr>
      <w:r>
        <w:rPr>
          <w:szCs w:val="20"/>
        </w:rPr>
        <w:t>b</w:t>
      </w:r>
      <w:r w:rsidR="00A559EF" w:rsidRPr="00A559EF">
        <w:rPr>
          <w:szCs w:val="20"/>
        </w:rPr>
        <w:t>iudžetinio sektoriaus paslaugų ir infrastruktūros gerinimas.</w:t>
      </w:r>
    </w:p>
    <w:p w14:paraId="00D6069D" w14:textId="77777777" w:rsidR="00A559EF" w:rsidRPr="00A559EF" w:rsidRDefault="00A559EF" w:rsidP="00A559EF">
      <w:pPr>
        <w:ind w:left="1080"/>
        <w:jc w:val="both"/>
        <w:rPr>
          <w:szCs w:val="20"/>
        </w:rPr>
      </w:pPr>
    </w:p>
    <w:p w14:paraId="00D6069E" w14:textId="0275482D" w:rsidR="00A559EF" w:rsidRPr="00A559EF" w:rsidRDefault="00A559EF" w:rsidP="0094229F">
      <w:pPr>
        <w:ind w:left="720"/>
        <w:rPr>
          <w:b/>
          <w:szCs w:val="20"/>
        </w:rPr>
      </w:pPr>
      <w:r w:rsidRPr="00A559EF">
        <w:rPr>
          <w:b/>
          <w:caps/>
          <w:szCs w:val="20"/>
        </w:rPr>
        <w:t xml:space="preserve">PIRMA KRYPTIS – </w:t>
      </w:r>
      <w:r w:rsidR="00047D91">
        <w:rPr>
          <w:b/>
          <w:szCs w:val="20"/>
        </w:rPr>
        <w:t>k</w:t>
      </w:r>
      <w:r w:rsidRPr="00A559EF">
        <w:rPr>
          <w:b/>
          <w:szCs w:val="20"/>
        </w:rPr>
        <w:t>lasterizacija.</w:t>
      </w:r>
    </w:p>
    <w:p w14:paraId="00D6069F" w14:textId="77777777" w:rsidR="00A559EF" w:rsidRPr="00A559EF" w:rsidRDefault="00A559EF" w:rsidP="00A559EF">
      <w:pPr>
        <w:tabs>
          <w:tab w:val="left" w:pos="851"/>
          <w:tab w:val="left" w:pos="993"/>
        </w:tabs>
        <w:ind w:firstLine="709"/>
        <w:jc w:val="both"/>
        <w:rPr>
          <w:szCs w:val="20"/>
        </w:rPr>
      </w:pPr>
      <w:r w:rsidRPr="00A559EF">
        <w:rPr>
          <w:szCs w:val="20"/>
        </w:rPr>
        <w:t xml:space="preserve">Tikslas – įtvirtinti kultūrą kaip strateginę Klaipėdos miesto savivaldybės raidos kryptį, didinant jos įtaką miesto ekonominiam vystymuisi ir vaidmenį, įgyvendinant įvairius sektorius jungiančias iniciatyvas. </w:t>
      </w:r>
    </w:p>
    <w:p w14:paraId="00D606A0" w14:textId="77777777" w:rsidR="00A559EF" w:rsidRPr="00A559EF" w:rsidRDefault="00A559EF" w:rsidP="00A559EF">
      <w:pPr>
        <w:tabs>
          <w:tab w:val="left" w:pos="851"/>
          <w:tab w:val="left" w:pos="993"/>
        </w:tabs>
        <w:ind w:firstLine="709"/>
        <w:jc w:val="both"/>
        <w:rPr>
          <w:b/>
          <w:caps/>
          <w:szCs w:val="20"/>
        </w:rPr>
      </w:pPr>
    </w:p>
    <w:p w14:paraId="00D606A1" w14:textId="49794491" w:rsidR="00A559EF" w:rsidRPr="00A559EF" w:rsidRDefault="00A559EF" w:rsidP="00A559EF">
      <w:pPr>
        <w:ind w:firstLine="709"/>
        <w:jc w:val="both"/>
        <w:rPr>
          <w:bCs/>
          <w:szCs w:val="20"/>
        </w:rPr>
      </w:pPr>
      <w:r w:rsidRPr="00A559EF">
        <w:rPr>
          <w:szCs w:val="20"/>
        </w:rPr>
        <w:t xml:space="preserve">Europos Komisijos užsakymu 2010 m. atliktame tyrime apie kultūros indėlį į vietinę ir regioninę plėtrą, remiantis </w:t>
      </w:r>
      <w:r w:rsidR="00D655CC">
        <w:rPr>
          <w:szCs w:val="20"/>
        </w:rPr>
        <w:t>s</w:t>
      </w:r>
      <w:r w:rsidRPr="00A559EF">
        <w:rPr>
          <w:szCs w:val="20"/>
        </w:rPr>
        <w:t xml:space="preserve">truktūrinių fondų panaudojimo praktika, išskiriamos trys prioritetinės sritys, kuriose kultūra prisideda siekiant ES </w:t>
      </w:r>
      <w:r w:rsidR="00D655CC">
        <w:rPr>
          <w:szCs w:val="20"/>
        </w:rPr>
        <w:t>s</w:t>
      </w:r>
      <w:r w:rsidRPr="00A559EF">
        <w:rPr>
          <w:szCs w:val="20"/>
        </w:rPr>
        <w:t>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w:t>
      </w:r>
      <w:r w:rsidR="001E05A8">
        <w:rPr>
          <w:szCs w:val="20"/>
        </w:rPr>
        <w:t>ym</w:t>
      </w:r>
      <w:r w:rsidRPr="00A559EF">
        <w:rPr>
          <w:szCs w:val="20"/>
        </w:rPr>
        <w:t>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A559EF">
        <w:rPr>
          <w:bCs/>
          <w:szCs w:val="20"/>
        </w:rPr>
        <w:t xml:space="preserve"> </w:t>
      </w:r>
    </w:p>
    <w:p w14:paraId="00D606A2" w14:textId="2F119A97" w:rsidR="00A559EF" w:rsidRPr="00A559EF" w:rsidRDefault="00A559EF" w:rsidP="00A559EF">
      <w:pPr>
        <w:ind w:firstLine="709"/>
        <w:jc w:val="both"/>
        <w:rPr>
          <w:bCs/>
          <w:szCs w:val="20"/>
        </w:rPr>
      </w:pPr>
      <w:r w:rsidRPr="00A559EF">
        <w:rPr>
          <w:szCs w:val="20"/>
        </w:rPr>
        <w:t>Šie aspektai akcentuojami ir Regionų kultūros plėtros 2012</w:t>
      </w:r>
      <w:r w:rsidR="001E05A8">
        <w:rPr>
          <w:szCs w:val="20"/>
        </w:rPr>
        <w:t>–</w:t>
      </w:r>
      <w:r w:rsidRPr="00A559EF">
        <w:rPr>
          <w:szCs w:val="20"/>
        </w:rPr>
        <w:t xml:space="preserve">2020 metų programoje. </w:t>
      </w:r>
      <w:r w:rsidRPr="00A559EF">
        <w:rPr>
          <w:bCs/>
          <w:szCs w:val="20"/>
        </w:rPr>
        <w:t>Klaipėdos miesto savivaldybės 2013</w:t>
      </w:r>
      <w:r w:rsidR="001E05A8">
        <w:rPr>
          <w:bCs/>
          <w:szCs w:val="20"/>
        </w:rPr>
        <w:t>–</w:t>
      </w:r>
      <w:r w:rsidRPr="00A559EF">
        <w:rPr>
          <w:bCs/>
          <w:szCs w:val="20"/>
        </w:rPr>
        <w:t>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w:t>
      </w:r>
      <w:r w:rsidR="00542708">
        <w:rPr>
          <w:bCs/>
          <w:szCs w:val="20"/>
        </w:rPr>
        <w:t>s</w:t>
      </w:r>
      <w:r w:rsidRPr="00A559EF">
        <w:rPr>
          <w:bCs/>
          <w:szCs w:val="20"/>
        </w:rPr>
        <w:t>čio konkurencingumą apskrities, šalies ir Baltijos jūros regiono mastu.</w:t>
      </w:r>
    </w:p>
    <w:p w14:paraId="00D606A3" w14:textId="6C1493C7" w:rsidR="00A559EF" w:rsidRPr="00A559EF" w:rsidRDefault="00A559EF" w:rsidP="00A559EF">
      <w:pPr>
        <w:tabs>
          <w:tab w:val="left" w:pos="0"/>
        </w:tabs>
        <w:ind w:firstLine="709"/>
        <w:jc w:val="both"/>
        <w:rPr>
          <w:bCs/>
          <w:szCs w:val="20"/>
        </w:rPr>
      </w:pPr>
      <w:r w:rsidRPr="00A559EF">
        <w:rPr>
          <w:bCs/>
          <w:szCs w:val="20"/>
        </w:rPr>
        <w:t>Regionų kultūros plėtros 2012</w:t>
      </w:r>
      <w:r w:rsidR="00542708">
        <w:rPr>
          <w:bCs/>
          <w:szCs w:val="20"/>
        </w:rPr>
        <w:t>–</w:t>
      </w:r>
      <w:r w:rsidRPr="00A559EF">
        <w:rPr>
          <w:bCs/>
          <w:szCs w:val="20"/>
        </w:rPr>
        <w:t>2020 metų programoje taip pat teigiama, kad regionų kultūros proces</w:t>
      </w:r>
      <w:r w:rsidR="00542708">
        <w:rPr>
          <w:bCs/>
          <w:szCs w:val="20"/>
        </w:rPr>
        <w:t>ams</w:t>
      </w:r>
      <w:r w:rsidRPr="00A559EF">
        <w:rPr>
          <w:bCs/>
          <w:szCs w:val="20"/>
        </w:rPr>
        <w:t xml:space="preserve"> tyrinė</w:t>
      </w:r>
      <w:r w:rsidR="00542708">
        <w:rPr>
          <w:bCs/>
          <w:szCs w:val="20"/>
        </w:rPr>
        <w:t>t</w:t>
      </w:r>
      <w:r w:rsidRPr="00A559EF">
        <w:rPr>
          <w:bCs/>
          <w:szCs w:val="20"/>
        </w:rPr>
        <w:t>i ir perspektyvin</w:t>
      </w:r>
      <w:r w:rsidR="00542708">
        <w:rPr>
          <w:bCs/>
          <w:szCs w:val="20"/>
        </w:rPr>
        <w:t>ėms</w:t>
      </w:r>
      <w:r w:rsidRPr="00A559EF">
        <w:rPr>
          <w:bCs/>
          <w:szCs w:val="20"/>
        </w:rPr>
        <w:t xml:space="preserve"> prognoz</w:t>
      </w:r>
      <w:r w:rsidR="00542708">
        <w:rPr>
          <w:bCs/>
          <w:szCs w:val="20"/>
        </w:rPr>
        <w:t>ėms</w:t>
      </w:r>
      <w:r w:rsidRPr="00A559EF">
        <w:rPr>
          <w:bCs/>
          <w:szCs w:val="20"/>
        </w:rPr>
        <w:t xml:space="preserve"> nustaty</w:t>
      </w:r>
      <w:r w:rsidR="00542708">
        <w:rPr>
          <w:bCs/>
          <w:szCs w:val="20"/>
        </w:rPr>
        <w:t>t</w:t>
      </w:r>
      <w:r w:rsidRPr="00A559EF">
        <w:rPr>
          <w:bCs/>
          <w:szCs w:val="20"/>
        </w:rPr>
        <w:t xml:space="preserve">i nepakankamai panaudojamas </w:t>
      </w:r>
      <w:r w:rsidRPr="00A559EF">
        <w:rPr>
          <w:bCs/>
          <w:szCs w:val="20"/>
        </w:rPr>
        <w:lastRenderedPageBreak/>
        <w:t>aukštųjų mokyklų intelektinis potencialas. Šios dokumento nuostatos yra aktualios ir Klaipėdos miestui, nes savivaldybė ir jai pavaldžios kultūros įstaigos nepakankamai naudojasi uostamie</w:t>
      </w:r>
      <w:r w:rsidR="00542708">
        <w:rPr>
          <w:bCs/>
          <w:szCs w:val="20"/>
        </w:rPr>
        <w:t>s</w:t>
      </w:r>
      <w:r w:rsidRPr="00A559EF">
        <w:rPr>
          <w:bCs/>
          <w:szCs w:val="20"/>
        </w:rPr>
        <w:t xml:space="preserve">čio aukštųjų mokyklų galimybėmis tyrinėti kultūros procesus mieste ir siūlyti moksliškai pagrįstas šios srities plėtros perspektyvas. </w:t>
      </w:r>
    </w:p>
    <w:p w14:paraId="00D606A4" w14:textId="72DFD847" w:rsidR="00A559EF" w:rsidRPr="00A559EF" w:rsidRDefault="00A559EF" w:rsidP="00A559EF">
      <w:pPr>
        <w:tabs>
          <w:tab w:val="left" w:pos="0"/>
          <w:tab w:val="left" w:pos="709"/>
        </w:tabs>
        <w:ind w:firstLine="709"/>
        <w:jc w:val="both"/>
        <w:rPr>
          <w:bCs/>
          <w:szCs w:val="20"/>
        </w:rPr>
      </w:pPr>
      <w:r w:rsidRPr="00A559EF">
        <w:rPr>
          <w:bCs/>
          <w:szCs w:val="20"/>
        </w:rPr>
        <w:t>Ne</w:t>
      </w:r>
      <w:r w:rsidR="00871A55">
        <w:rPr>
          <w:bCs/>
          <w:szCs w:val="20"/>
        </w:rPr>
        <w:t xml:space="preserve"> </w:t>
      </w:r>
      <w:r w:rsidRPr="00A559EF">
        <w:rPr>
          <w:bCs/>
          <w:szCs w:val="20"/>
        </w:rPr>
        <w:t>mažiau svarb</w:t>
      </w:r>
      <w:r w:rsidR="000D3C5A">
        <w:rPr>
          <w:bCs/>
          <w:szCs w:val="20"/>
        </w:rPr>
        <w:t>i</w:t>
      </w:r>
      <w:r w:rsidRPr="00A559EF">
        <w:rPr>
          <w:bCs/>
          <w:szCs w:val="20"/>
        </w:rPr>
        <w:t xml:space="preserve"> yra įvairių projektų dalinį finansavimą renglamentuojančių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14:paraId="00D606A5" w14:textId="4D3F2425" w:rsidR="00A559EF" w:rsidRPr="00A559EF" w:rsidRDefault="00A559EF" w:rsidP="00A559EF">
      <w:pPr>
        <w:tabs>
          <w:tab w:val="left" w:pos="0"/>
        </w:tabs>
        <w:ind w:firstLine="709"/>
        <w:jc w:val="both"/>
        <w:rPr>
          <w:bCs/>
          <w:szCs w:val="20"/>
        </w:rPr>
      </w:pPr>
      <w:r w:rsidRPr="00A559EF">
        <w:rPr>
          <w:bCs/>
          <w:szCs w:val="20"/>
        </w:rPr>
        <w:t>2013 m. Klaipėdos miesto savivaldybė pirmą kartą skyrė keturias stipendijas jauniesiems menininkams</w:t>
      </w:r>
      <w:r w:rsidR="009A4109">
        <w:rPr>
          <w:bCs/>
          <w:szCs w:val="20"/>
        </w:rPr>
        <w:t xml:space="preserve"> ir</w:t>
      </w:r>
      <w:r w:rsidRPr="00A559EF">
        <w:rPr>
          <w:bCs/>
          <w:szCs w:val="20"/>
        </w:rPr>
        <w:t xml:space="preserve"> tokiu būtu pademonstr</w:t>
      </w:r>
      <w:r w:rsidR="009A4109">
        <w:rPr>
          <w:bCs/>
          <w:szCs w:val="20"/>
        </w:rPr>
        <w:t>avo</w:t>
      </w:r>
      <w:r w:rsidRPr="00A559EF">
        <w:rPr>
          <w:bCs/>
          <w:szCs w:val="20"/>
        </w:rPr>
        <w:t xml:space="preserve"> vietos savivaldos rūp</w:t>
      </w:r>
      <w:r w:rsidR="007D628E">
        <w:rPr>
          <w:bCs/>
          <w:szCs w:val="20"/>
        </w:rPr>
        <w:t>inimąsi</w:t>
      </w:r>
      <w:r w:rsidRPr="00A559EF">
        <w:rPr>
          <w:bCs/>
          <w:szCs w:val="20"/>
        </w:rPr>
        <w:t xml:space="preserve"> jaunąja uostamiesčio kūrėjų karta ir siekį išnaudoti turimą kūrybinį potencialą. </w:t>
      </w:r>
    </w:p>
    <w:p w14:paraId="00D606A6" w14:textId="30CFCFB0" w:rsidR="00A559EF" w:rsidRPr="00A559EF" w:rsidRDefault="00EF22B2" w:rsidP="00A559EF">
      <w:pPr>
        <w:tabs>
          <w:tab w:val="left" w:pos="0"/>
        </w:tabs>
        <w:ind w:firstLine="709"/>
        <w:jc w:val="both"/>
        <w:rPr>
          <w:bCs/>
          <w:szCs w:val="20"/>
        </w:rPr>
      </w:pPr>
      <w:r>
        <w:rPr>
          <w:bCs/>
          <w:szCs w:val="20"/>
        </w:rPr>
        <w:t>Postūmį</w:t>
      </w:r>
      <w:r w:rsidR="00A559EF" w:rsidRPr="00A559EF">
        <w:rPr>
          <w:bCs/>
          <w:szCs w:val="20"/>
        </w:rPr>
        <w:t xml:space="preserve"> menininkų kūrybinio aktyvumo bei verslumo skatinimui turėtų duoti ir 2014</w:t>
      </w:r>
      <w:r w:rsidR="00512BD4">
        <w:rPr>
          <w:bCs/>
          <w:szCs w:val="20"/>
        </w:rPr>
        <w:t>–</w:t>
      </w:r>
      <w:r w:rsidR="00A559EF" w:rsidRPr="00A559EF">
        <w:rPr>
          <w:bCs/>
          <w:szCs w:val="20"/>
        </w:rPr>
        <w:t xml:space="preserve">2015 metais pradėsiantis veikti menų </w:t>
      </w:r>
      <w:r w:rsidR="00512BD4">
        <w:rPr>
          <w:bCs/>
          <w:szCs w:val="20"/>
        </w:rPr>
        <w:t>inkubatorius Kultūros fabrikas</w:t>
      </w:r>
      <w:r w:rsidR="00A559EF" w:rsidRPr="00A559EF">
        <w:rPr>
          <w:bCs/>
          <w:szCs w:val="20"/>
        </w:rPr>
        <w:t>. Todėl jau dabar reikia ieškoti būdų</w:t>
      </w:r>
      <w:r w:rsidR="00512BD4">
        <w:rPr>
          <w:bCs/>
          <w:szCs w:val="20"/>
        </w:rPr>
        <w:t>,</w:t>
      </w:r>
      <w:r w:rsidR="00A559EF" w:rsidRPr="00A559EF">
        <w:rPr>
          <w:bCs/>
          <w:szCs w:val="20"/>
        </w:rPr>
        <w:t xml:space="preserve"> kaip galima būtų paremti jaunų, verslumo įgūdžių dar neturinčių menininkų vykdomus kūrybinių industrijų projektus.</w:t>
      </w:r>
    </w:p>
    <w:p w14:paraId="00D606A7" w14:textId="77777777" w:rsidR="00A559EF" w:rsidRPr="00A559EF" w:rsidRDefault="00A559EF" w:rsidP="00A559EF">
      <w:pPr>
        <w:tabs>
          <w:tab w:val="left" w:pos="851"/>
        </w:tabs>
        <w:jc w:val="both"/>
        <w:rPr>
          <w:bCs/>
          <w:szCs w:val="20"/>
        </w:rPr>
      </w:pPr>
    </w:p>
    <w:p w14:paraId="00D606A8" w14:textId="33F220FF" w:rsidR="00A559EF" w:rsidRPr="00A559EF" w:rsidRDefault="00A559EF" w:rsidP="00A559EF">
      <w:pPr>
        <w:tabs>
          <w:tab w:val="left" w:pos="851"/>
        </w:tabs>
        <w:ind w:firstLine="709"/>
        <w:jc w:val="both"/>
        <w:rPr>
          <w:bCs/>
          <w:szCs w:val="20"/>
        </w:rPr>
      </w:pPr>
      <w:r w:rsidRPr="00A559EF">
        <w:rPr>
          <w:bCs/>
          <w:szCs w:val="20"/>
        </w:rPr>
        <w:t>Atsižvelgiant į a</w:t>
      </w:r>
      <w:r w:rsidR="00512BD4">
        <w:rPr>
          <w:bCs/>
          <w:szCs w:val="20"/>
        </w:rPr>
        <w:t>n</w:t>
      </w:r>
      <w:r w:rsidRPr="00A559EF">
        <w:rPr>
          <w:bCs/>
          <w:szCs w:val="20"/>
        </w:rPr>
        <w:t>k</w:t>
      </w:r>
      <w:r w:rsidR="00512BD4">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A9" w14:textId="77777777" w:rsidR="00A559EF" w:rsidRPr="00A559EF" w:rsidRDefault="00A559EF" w:rsidP="00A559EF">
      <w:pPr>
        <w:ind w:firstLine="709"/>
        <w:jc w:val="both"/>
        <w:rPr>
          <w:bCs/>
          <w:color w:val="0070C0"/>
          <w:szCs w:val="20"/>
        </w:rPr>
      </w:pPr>
      <w:r w:rsidRPr="00A559EF">
        <w:rPr>
          <w:bCs/>
          <w:szCs w:val="20"/>
        </w:rPr>
        <w:t xml:space="preserve">1) kultūros politiką sieti su kitomis savivaldybės politikos sritimis ir sukurti veiksmingą institucijų bendradarbiavimo modelį, plėtoti aktyvesnį bendradarbiavimą </w:t>
      </w:r>
      <w:r w:rsidRPr="00A559EF">
        <w:rPr>
          <w:lang w:eastAsia="lt-LT"/>
        </w:rPr>
        <w:t>tarp kultūros ir verslo sektorių, akademinės bendruomenės, NVO. Tuo tikslu iki 2016 metų reikia parengti tarpsektorinio bendradarbiavimo gaires ir metodines rekomendacijas savivaldybės kultūros įstaigoms</w:t>
      </w:r>
      <w:r w:rsidRPr="00A559EF">
        <w:rPr>
          <w:bCs/>
          <w:szCs w:val="20"/>
        </w:rPr>
        <w:t xml:space="preserve">; </w:t>
      </w:r>
    </w:p>
    <w:p w14:paraId="00D606AA" w14:textId="77777777" w:rsidR="00A559EF" w:rsidRPr="00A559EF" w:rsidRDefault="00A559EF" w:rsidP="00A559EF">
      <w:pPr>
        <w:ind w:firstLine="709"/>
        <w:jc w:val="both"/>
        <w:rPr>
          <w:bCs/>
          <w:szCs w:val="20"/>
        </w:rPr>
      </w:pPr>
      <w:r w:rsidRPr="00A559EF">
        <w:rPr>
          <w:bCs/>
          <w:szCs w:val="20"/>
        </w:rPr>
        <w:t>2) siekti, kad iki 2016 metų kultūros finansavimas pasiektų iki ekonominės krizės buvusį lygį ir sudarytų ne mažiau kaip 2,9 proc. nuo bendro savivaldybės biudžeto, o iki 2020 metų pasiektų 4 proc.;</w:t>
      </w:r>
    </w:p>
    <w:p w14:paraId="00D606AB" w14:textId="2F6F9D05" w:rsidR="00A559EF" w:rsidRPr="00A559EF" w:rsidRDefault="00A559EF" w:rsidP="00A559EF">
      <w:pPr>
        <w:ind w:firstLine="709"/>
        <w:jc w:val="both"/>
        <w:rPr>
          <w:bCs/>
          <w:szCs w:val="20"/>
        </w:rPr>
      </w:pPr>
      <w:r w:rsidRPr="00A559EF">
        <w:rPr>
          <w:bCs/>
          <w:szCs w:val="20"/>
        </w:rPr>
        <w:t>3) priimti politinį sprendimą, pagal kurį pertvarkų metu sutaupytos ir (ar) papildomai sugeneruotos lėšos būtų paliktos kultūros sektoriuje</w:t>
      </w:r>
      <w:r w:rsidR="00512BD4">
        <w:rPr>
          <w:bCs/>
          <w:szCs w:val="20"/>
        </w:rPr>
        <w:t xml:space="preserve"> ir</w:t>
      </w:r>
      <w:r w:rsidRPr="00A559EF">
        <w:rPr>
          <w:bCs/>
          <w:szCs w:val="20"/>
        </w:rPr>
        <w:t xml:space="preserve"> </w:t>
      </w:r>
      <w:r w:rsidR="00512BD4">
        <w:rPr>
          <w:bCs/>
          <w:szCs w:val="20"/>
        </w:rPr>
        <w:t>skirti</w:t>
      </w:r>
      <w:r w:rsidRPr="00A559EF">
        <w:rPr>
          <w:bCs/>
          <w:szCs w:val="20"/>
        </w:rPr>
        <w:t xml:space="preserve"> jas ilgalaikių regioninės, nacionalinės bei tarptautinės reikšmės programų (projektų) daliniam finansavimui;</w:t>
      </w:r>
    </w:p>
    <w:p w14:paraId="00D606AC" w14:textId="77777777" w:rsidR="00A559EF" w:rsidRPr="00A559EF" w:rsidRDefault="00A559EF" w:rsidP="00A559EF">
      <w:pPr>
        <w:ind w:firstLine="709"/>
        <w:jc w:val="both"/>
        <w:rPr>
          <w:bCs/>
          <w:szCs w:val="20"/>
        </w:rPr>
      </w:pPr>
      <w:r w:rsidRPr="00A559EF">
        <w:rPr>
          <w:bCs/>
          <w:szCs w:val="20"/>
        </w:rPr>
        <w:t xml:space="preserve">4) sudaryti palankias sąlygas kūrybinių industrijų vystymui ir plėtrai, </w:t>
      </w:r>
      <w:r w:rsidRPr="00A559EF">
        <w:rPr>
          <w:lang w:eastAsia="lt-LT"/>
        </w:rPr>
        <w:t xml:space="preserve">užtikrinti ambicingų kultūros projektų inicijavimą ir vystymą, </w:t>
      </w:r>
      <w:r w:rsidRPr="00A559EF">
        <w:rPr>
          <w:bCs/>
          <w:szCs w:val="20"/>
        </w:rPr>
        <w:t xml:space="preserve">skatinti miesto kultūros išteklius išnaudojančias ekonomines veiklas, jų klasterizaciją ir sąveiką su kultūrine veikla. </w:t>
      </w:r>
      <w:r w:rsidRPr="00A559EF">
        <w:rPr>
          <w:bCs/>
          <w:i/>
          <w:szCs w:val="20"/>
        </w:rPr>
        <w:t>Tuo tikslu iki 2016 metų reikia peržiūrėti visas programinį finansavimą reglamentuojančias tvarkas</w:t>
      </w:r>
      <w:r w:rsidRPr="00A559EF">
        <w:rPr>
          <w:bCs/>
          <w:szCs w:val="20"/>
        </w:rPr>
        <w:t xml:space="preserve">; </w:t>
      </w:r>
    </w:p>
    <w:p w14:paraId="00D606AD" w14:textId="1F41C798" w:rsidR="00A559EF" w:rsidRPr="00A559EF" w:rsidRDefault="00A559EF" w:rsidP="00A559EF">
      <w:pPr>
        <w:ind w:firstLine="709"/>
        <w:jc w:val="both"/>
        <w:rPr>
          <w:bCs/>
          <w:szCs w:val="20"/>
        </w:rPr>
      </w:pPr>
      <w:r w:rsidRPr="00A559EF">
        <w:rPr>
          <w:lang w:eastAsia="lt-LT"/>
        </w:rPr>
        <w:t xml:space="preserve">5) </w:t>
      </w:r>
      <w:r w:rsidRPr="00A559EF">
        <w:rPr>
          <w:bCs/>
          <w:szCs w:val="20"/>
        </w:rPr>
        <w:t>nuosekliai didinti miesto kultūrinį identitetą labiausiai formuojančių ir jį nacionalini</w:t>
      </w:r>
      <w:r w:rsidR="00512BD4">
        <w:rPr>
          <w:bCs/>
          <w:szCs w:val="20"/>
        </w:rPr>
        <w:t>u</w:t>
      </w:r>
      <w:r w:rsidRPr="00A559EF">
        <w:rPr>
          <w:bCs/>
          <w:szCs w:val="20"/>
        </w:rPr>
        <w:t xml:space="preserve"> bei tarptautiniu mastu reprezentuojančių festivalių finansavimą bei didinti VšĮ „Klaipėdos šventės“ vaidmenį, </w:t>
      </w:r>
      <w:r w:rsidR="00512BD4">
        <w:rPr>
          <w:bCs/>
          <w:szCs w:val="20"/>
        </w:rPr>
        <w:t>su</w:t>
      </w:r>
      <w:r w:rsidRPr="00A559EF">
        <w:rPr>
          <w:bCs/>
          <w:szCs w:val="20"/>
        </w:rPr>
        <w:t xml:space="preserve">jungiant įvairius mieste vykstančius kultūros renginius į atskirus, sustambintus renginių ciklus. Siekti, kad iki 2020 metų reprezentuojančių festivalių finansavimas padidėtų 5 kartus ir siektų 1 mln. Lt; </w:t>
      </w:r>
    </w:p>
    <w:p w14:paraId="00D606AE" w14:textId="77777777" w:rsidR="00A559EF" w:rsidRPr="00A559EF" w:rsidRDefault="00A559EF" w:rsidP="00A559EF">
      <w:pPr>
        <w:ind w:firstLine="709"/>
        <w:jc w:val="both"/>
        <w:rPr>
          <w:bCs/>
          <w:szCs w:val="20"/>
        </w:rPr>
      </w:pPr>
      <w:r w:rsidRPr="00A559EF">
        <w:rPr>
          <w:bCs/>
          <w:szCs w:val="20"/>
        </w:rPr>
        <w:t>6) užtikrinti savivaldybės biudžeto remiamų projektų stebėseną;</w:t>
      </w:r>
    </w:p>
    <w:p w14:paraId="00D606AF" w14:textId="77777777" w:rsidR="00A559EF" w:rsidRPr="00A559EF" w:rsidRDefault="00A559EF" w:rsidP="00A559EF">
      <w:pPr>
        <w:ind w:firstLine="709"/>
        <w:jc w:val="both"/>
        <w:rPr>
          <w:bCs/>
          <w:szCs w:val="20"/>
        </w:rPr>
      </w:pPr>
      <w:r w:rsidRPr="00A559EF">
        <w:rPr>
          <w:bCs/>
          <w:szCs w:val="20"/>
        </w:rPr>
        <w:t>7) toliau skatinti ir remti jaunųjų talentų menines, kultūrines iniciatyvas, sukurti veiksmingą kūrybinių industrijų srityje dirbančių j</w:t>
      </w:r>
      <w:r>
        <w:rPr>
          <w:bCs/>
          <w:szCs w:val="20"/>
        </w:rPr>
        <w:t>aunųjų menininkų rėmimo sistemą.</w:t>
      </w:r>
    </w:p>
    <w:p w14:paraId="00D606B0" w14:textId="77777777" w:rsidR="00A559EF" w:rsidRDefault="00A559EF" w:rsidP="0006079E">
      <w:pPr>
        <w:jc w:val="center"/>
      </w:pPr>
    </w:p>
    <w:p w14:paraId="00D606B1" w14:textId="77777777" w:rsidR="00A559EF" w:rsidRPr="00A559EF" w:rsidRDefault="00A559EF" w:rsidP="00A559EF">
      <w:pPr>
        <w:tabs>
          <w:tab w:val="left" w:pos="993"/>
        </w:tabs>
        <w:ind w:firstLine="709"/>
        <w:jc w:val="both"/>
        <w:rPr>
          <w:b/>
          <w:bCs/>
          <w:szCs w:val="20"/>
        </w:rPr>
      </w:pPr>
      <w:r w:rsidRPr="00A559EF">
        <w:rPr>
          <w:b/>
          <w:bCs/>
          <w:caps/>
          <w:szCs w:val="20"/>
        </w:rPr>
        <w:t xml:space="preserve">ANTRA KRYPTIS </w:t>
      </w:r>
      <w:r w:rsidRPr="00A559EF">
        <w:rPr>
          <w:b/>
          <w:bCs/>
          <w:szCs w:val="20"/>
        </w:rPr>
        <w:t>– kultūrinio tapatumo stiprinimas.</w:t>
      </w:r>
    </w:p>
    <w:p w14:paraId="00D606B2" w14:textId="77777777" w:rsidR="00A559EF" w:rsidRPr="00A559EF" w:rsidRDefault="00A559EF" w:rsidP="00A559EF">
      <w:pPr>
        <w:tabs>
          <w:tab w:val="left" w:pos="993"/>
        </w:tabs>
        <w:ind w:firstLine="709"/>
        <w:jc w:val="both"/>
        <w:rPr>
          <w:bCs/>
          <w:szCs w:val="20"/>
        </w:rPr>
      </w:pPr>
      <w:r w:rsidRPr="00A559EF">
        <w:rPr>
          <w:bCs/>
          <w:szCs w:val="20"/>
        </w:rPr>
        <w:t xml:space="preserve">Tikslas </w:t>
      </w:r>
      <w:r w:rsidRPr="00A559EF">
        <w:rPr>
          <w:b/>
          <w:bCs/>
          <w:szCs w:val="20"/>
        </w:rPr>
        <w:t>–</w:t>
      </w:r>
      <w:r w:rsidRPr="00A559EF">
        <w:rPr>
          <w:bCs/>
          <w:szCs w:val="20"/>
        </w:rPr>
        <w:t xml:space="preserve"> formuoti miesto kultūrinį tapatumą, integruotą į Baltijos jūros regiono kultūrinę erdvę.</w:t>
      </w:r>
    </w:p>
    <w:p w14:paraId="00D606B3" w14:textId="77777777" w:rsidR="00A559EF" w:rsidRPr="00A559EF" w:rsidRDefault="00A559EF" w:rsidP="00A559EF">
      <w:pPr>
        <w:tabs>
          <w:tab w:val="left" w:pos="1134"/>
        </w:tabs>
        <w:ind w:firstLine="709"/>
        <w:jc w:val="both"/>
        <w:rPr>
          <w:bCs/>
          <w:color w:val="FF0000"/>
          <w:szCs w:val="20"/>
        </w:rPr>
      </w:pPr>
    </w:p>
    <w:p w14:paraId="00D606B4" w14:textId="77777777" w:rsidR="00A559EF" w:rsidRPr="00A559EF" w:rsidRDefault="00A559EF" w:rsidP="00A559EF">
      <w:pPr>
        <w:tabs>
          <w:tab w:val="left" w:pos="1134"/>
        </w:tabs>
        <w:ind w:firstLine="709"/>
        <w:jc w:val="both"/>
        <w:rPr>
          <w:bCs/>
          <w:szCs w:val="20"/>
        </w:rPr>
      </w:pPr>
      <w:r w:rsidRPr="00A559EF">
        <w:rPr>
          <w:bCs/>
          <w:szCs w:val="20"/>
        </w:rPr>
        <w:t xml:space="preserve">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w:t>
      </w:r>
      <w:r w:rsidRPr="00A559EF">
        <w:rPr>
          <w:bCs/>
          <w:szCs w:val="20"/>
        </w:rPr>
        <w:lastRenderedPageBreak/>
        <w:t>pat kasmetinėmis Jūros šventėmis, Europos jūros dienos renginių ciklais ši tema šiek tiek aktualizuojama, tačiau visi kiti miesto tapatybės ženklai vis dar paieškų etape.</w:t>
      </w:r>
    </w:p>
    <w:p w14:paraId="00D606B5" w14:textId="5E9B67BF" w:rsidR="00A559EF" w:rsidRPr="00A559EF" w:rsidRDefault="00A559EF" w:rsidP="00A559EF">
      <w:pPr>
        <w:tabs>
          <w:tab w:val="left" w:pos="1134"/>
        </w:tabs>
        <w:ind w:firstLine="709"/>
        <w:jc w:val="both"/>
        <w:rPr>
          <w:bCs/>
          <w:szCs w:val="20"/>
        </w:rPr>
      </w:pPr>
      <w:r w:rsidRPr="00A559EF">
        <w:rPr>
          <w:bCs/>
          <w:szCs w:val="20"/>
        </w:rPr>
        <w:t>Klaipėda – daugiakultūris miestas, atitinkantis šiuolaikiniams Europos miestams būdingus pliuralistinės, liberalios, tolerantiškos visuomenės požymius. Tačiau</w:t>
      </w:r>
      <w:r w:rsidR="00C21C2E">
        <w:rPr>
          <w:bCs/>
          <w:szCs w:val="20"/>
        </w:rPr>
        <w:t>,</w:t>
      </w:r>
      <w:r w:rsidRPr="00A559EF">
        <w:rPr>
          <w:bCs/>
          <w:szCs w:val="20"/>
        </w:rPr>
        <w:t xml:space="preserve"> lyginant su kitais Europos miestais, Klaipėda nepakankamai išnaudoja savo, kaip daugiakultūrio miesto</w:t>
      </w:r>
      <w:r w:rsidR="00C21C2E">
        <w:rPr>
          <w:bCs/>
          <w:szCs w:val="20"/>
        </w:rPr>
        <w:t>,</w:t>
      </w:r>
      <w:r w:rsidRPr="00A559EF">
        <w:rPr>
          <w:bCs/>
          <w:szCs w:val="20"/>
        </w:rPr>
        <w:t xml:space="preserve"> potencialą.</w:t>
      </w:r>
    </w:p>
    <w:p w14:paraId="00D606B6" w14:textId="7DE88681" w:rsidR="00A559EF" w:rsidRPr="00A559EF" w:rsidRDefault="00A559EF" w:rsidP="00A559EF">
      <w:pPr>
        <w:tabs>
          <w:tab w:val="left" w:pos="1134"/>
        </w:tabs>
        <w:ind w:firstLine="709"/>
        <w:jc w:val="both"/>
        <w:rPr>
          <w:bCs/>
          <w:szCs w:val="20"/>
        </w:rPr>
      </w:pPr>
      <w:r w:rsidRPr="00A559EF">
        <w:rPr>
          <w:bCs/>
          <w:szCs w:val="20"/>
        </w:rPr>
        <w:t>Prie Klaipėdos miesto savivaldybės tarybos įsteigta Jūrinės kultūros koordinaci</w:t>
      </w:r>
      <w:r w:rsidR="00C21C2E">
        <w:rPr>
          <w:bCs/>
          <w:szCs w:val="20"/>
        </w:rPr>
        <w:t>nė taryba, padedanti formuojant bei įgyvendinant</w:t>
      </w:r>
      <w:r w:rsidRPr="00A559EF">
        <w:rPr>
          <w:bCs/>
          <w:szCs w:val="20"/>
        </w:rPr>
        <w:t xml:space="preserve"> jūrinės kultūros politiką mieste. Taip pat parengti Pakrančių ir jūrinio kultūros paveldo tyrimų programos metmenys, numatantys kaupti, sisteminti, skaitmeninti ir viešai skelbti internete bei kitomis informavimo priemonėmis su pakrančių kultūra, jūriniu ir povandeniniu kultūros paveldu susijusius mokslinius tyrimus. </w:t>
      </w:r>
    </w:p>
    <w:p w14:paraId="00D606B7" w14:textId="77777777" w:rsidR="00A559EF" w:rsidRPr="00A559EF" w:rsidRDefault="00A559EF" w:rsidP="00A559EF">
      <w:pPr>
        <w:tabs>
          <w:tab w:val="left" w:pos="1134"/>
        </w:tabs>
        <w:ind w:firstLine="709"/>
        <w:jc w:val="both"/>
        <w:rPr>
          <w:bCs/>
          <w:szCs w:val="20"/>
        </w:rPr>
      </w:pPr>
      <w:r w:rsidRPr="00A559EF">
        <w:rPr>
          <w:bCs/>
          <w:szCs w:val="20"/>
        </w:rPr>
        <w:t>Mieste plėtojamos Mažosios Lietuvos etninės kultūros tradicijos, tačiau būtina ieškoti galimybių šias tradicijas puoselėjančių subjektų glaudesniam bendradarbiavimui su ugdymo įstaigomis bei verslu, bendrų tarpsektorinių projektų inicijavimui, rengimui bei įgyvendinimui.</w:t>
      </w:r>
    </w:p>
    <w:p w14:paraId="00D606B8" w14:textId="00353E72" w:rsidR="00A559EF" w:rsidRPr="00A559EF" w:rsidRDefault="00A559EF" w:rsidP="00A559EF">
      <w:pPr>
        <w:tabs>
          <w:tab w:val="left" w:pos="1134"/>
        </w:tabs>
        <w:ind w:firstLine="709"/>
        <w:jc w:val="both"/>
        <w:rPr>
          <w:bCs/>
          <w:szCs w:val="20"/>
        </w:rPr>
      </w:pPr>
      <w:r w:rsidRPr="00A559EF">
        <w:rPr>
          <w:bCs/>
          <w:szCs w:val="20"/>
        </w:rPr>
        <w:t>Ne</w:t>
      </w:r>
      <w:r w:rsidR="00F4212A">
        <w:rPr>
          <w:bCs/>
          <w:szCs w:val="20"/>
        </w:rPr>
        <w:t xml:space="preserve"> </w:t>
      </w:r>
      <w:r w:rsidRPr="00A559EF">
        <w:rPr>
          <w:bCs/>
          <w:szCs w:val="20"/>
        </w:rPr>
        <w:t>mažiau aktualus yra dailės palikimo (ypač susijusio su marinistine tematika) išsaugojimas Klaipėdoje, šiam tikslui ieškant galimybių sukomplektuoti esamų ir išėjusių dailininkų darbų kolekciją.</w:t>
      </w:r>
    </w:p>
    <w:p w14:paraId="00D606B9" w14:textId="77777777" w:rsidR="00A559EF" w:rsidRPr="00A559EF" w:rsidRDefault="00A559EF" w:rsidP="00A559EF">
      <w:pPr>
        <w:tabs>
          <w:tab w:val="left" w:pos="1134"/>
        </w:tabs>
        <w:ind w:firstLine="709"/>
        <w:jc w:val="both"/>
        <w:rPr>
          <w:bCs/>
          <w:szCs w:val="20"/>
        </w:rPr>
      </w:pPr>
      <w:r w:rsidRPr="00A559EF">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14:paraId="00D606BA" w14:textId="57773B5E" w:rsidR="00A559EF" w:rsidRPr="00A559EF" w:rsidRDefault="00A559EF" w:rsidP="00A559EF">
      <w:pPr>
        <w:tabs>
          <w:tab w:val="left" w:pos="1134"/>
        </w:tabs>
        <w:ind w:firstLine="709"/>
        <w:jc w:val="both"/>
        <w:rPr>
          <w:bCs/>
          <w:szCs w:val="20"/>
        </w:rPr>
      </w:pPr>
      <w:r w:rsidRPr="00A559EF">
        <w:rPr>
          <w:bCs/>
          <w:szCs w:val="20"/>
        </w:rPr>
        <w:t>2014 m. gegužės 14 d. Varšuvoje Bendrasis programavimo komitetas patvirtino 2014</w:t>
      </w:r>
      <w:r w:rsidR="00C61F14">
        <w:rPr>
          <w:bCs/>
          <w:szCs w:val="20"/>
        </w:rPr>
        <w:t>–</w:t>
      </w:r>
      <w:r w:rsidRPr="00A559EF">
        <w:rPr>
          <w:bCs/>
          <w:szCs w:val="20"/>
        </w:rPr>
        <w:t>2020 m. </w:t>
      </w:r>
      <w:r w:rsidR="00557314">
        <w:rPr>
          <w:bCs/>
          <w:szCs w:val="20"/>
        </w:rPr>
        <w:t>Baltijos jūros regiono prog</w:t>
      </w:r>
      <w:r w:rsidR="000B6502">
        <w:rPr>
          <w:bCs/>
          <w:szCs w:val="20"/>
        </w:rPr>
        <w:t>r</w:t>
      </w:r>
      <w:r w:rsidR="00557314">
        <w:rPr>
          <w:bCs/>
          <w:szCs w:val="20"/>
        </w:rPr>
        <w:t>amą</w:t>
      </w:r>
      <w:r w:rsidRPr="00A559EF">
        <w:rPr>
          <w:bCs/>
          <w:szCs w:val="20"/>
        </w:rPr>
        <w:t xml:space="preserve">, įsigaliosiančią šių metų pabaigoje. Šioje programoje numatyti ir finansiniai instrumentai, kurie prisidės prie ES Baltijos jūros regiono strategijos įgyvendinimo. </w:t>
      </w:r>
    </w:p>
    <w:p w14:paraId="00D606BB" w14:textId="77777777" w:rsidR="00A559EF" w:rsidRPr="00A559EF" w:rsidRDefault="00A559EF" w:rsidP="00A559EF">
      <w:pPr>
        <w:tabs>
          <w:tab w:val="left" w:pos="1134"/>
        </w:tabs>
        <w:ind w:firstLine="709"/>
        <w:jc w:val="both"/>
        <w:rPr>
          <w:bCs/>
          <w:szCs w:val="20"/>
        </w:rPr>
      </w:pPr>
      <w:r w:rsidRPr="00A559EF">
        <w:rPr>
          <w:bCs/>
          <w:szCs w:val="20"/>
        </w:rPr>
        <w:t xml:space="preserve">Miesto kutūros įstaigos, NVO bei verslo subjektai kartu su Baltijos jūros regiono šalių partneriais galėtų rengti bendrus kultūrinį turizmą bei inovacijas skatinančius projektus, teikti paraiškas nacionaliniams bei tarptautiniams fondams ir programoms. Todėl labai svarbu numatyti lėšas savivaldybės biudžete minėtų projektų daliniam finansavimui.   </w:t>
      </w:r>
    </w:p>
    <w:p w14:paraId="00D606BC" w14:textId="77777777" w:rsidR="00A559EF" w:rsidRPr="00A559EF" w:rsidRDefault="00A559EF" w:rsidP="00A559EF">
      <w:pPr>
        <w:tabs>
          <w:tab w:val="left" w:pos="1134"/>
        </w:tabs>
        <w:ind w:firstLine="709"/>
        <w:jc w:val="both"/>
        <w:rPr>
          <w:bCs/>
          <w:szCs w:val="20"/>
        </w:rPr>
      </w:pPr>
    </w:p>
    <w:p w14:paraId="00D606BD" w14:textId="0418684E" w:rsidR="00A559EF" w:rsidRPr="00A559EF" w:rsidRDefault="00A559EF" w:rsidP="00A559EF">
      <w:pPr>
        <w:tabs>
          <w:tab w:val="left" w:pos="1134"/>
        </w:tabs>
        <w:ind w:firstLine="709"/>
        <w:jc w:val="both"/>
        <w:rPr>
          <w:bCs/>
          <w:szCs w:val="20"/>
        </w:rPr>
      </w:pPr>
      <w:r w:rsidRPr="00A559EF">
        <w:rPr>
          <w:bCs/>
          <w:szCs w:val="20"/>
        </w:rPr>
        <w:t>Atsižvelgiant į a</w:t>
      </w:r>
      <w:r w:rsidR="00C61F14">
        <w:rPr>
          <w:bCs/>
          <w:szCs w:val="20"/>
        </w:rPr>
        <w:t>n</w:t>
      </w:r>
      <w:r w:rsidRPr="00A559EF">
        <w:rPr>
          <w:bCs/>
          <w:szCs w:val="20"/>
        </w:rPr>
        <w:t>k</w:t>
      </w:r>
      <w:r w:rsidR="00C61F14">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BE"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 xml:space="preserve">tirti, aktualizuoti, fiksuoti, kaupti ir populiarinti jūrinio kultūros paveldo vertybes bei marinistinės meninės kūrybos palikimą fiziniu bei skaitmeniniu būdu, </w:t>
      </w:r>
      <w:r w:rsidRPr="00A559EF">
        <w:t>sudaryti sąlygas juos pažinti ir jiems plisti</w:t>
      </w:r>
      <w:r w:rsidRPr="00A559EF">
        <w:rPr>
          <w:bCs/>
          <w:szCs w:val="20"/>
        </w:rPr>
        <w:t xml:space="preserve">; </w:t>
      </w:r>
    </w:p>
    <w:p w14:paraId="00D606BF"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14:paraId="00D606C0"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 xml:space="preserve">numatyti finansavimą ir atyvinti Klaipėdos miesto dalyvavimą Baltijos jūros regiono programose; </w:t>
      </w:r>
    </w:p>
    <w:p w14:paraId="00D606C1"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skatinti ir vystyti kultūrinę, rekreacinę veiklą prieigose prie vandens;</w:t>
      </w:r>
    </w:p>
    <w:p w14:paraId="00D606C2" w14:textId="77777777" w:rsidR="00A559EF" w:rsidRPr="00A559EF" w:rsidRDefault="00A559EF" w:rsidP="00A559EF">
      <w:pPr>
        <w:numPr>
          <w:ilvl w:val="0"/>
          <w:numId w:val="3"/>
        </w:numPr>
        <w:tabs>
          <w:tab w:val="left" w:pos="993"/>
        </w:tabs>
        <w:ind w:left="0" w:firstLine="709"/>
        <w:jc w:val="both"/>
        <w:rPr>
          <w:bCs/>
          <w:szCs w:val="20"/>
        </w:rPr>
      </w:pPr>
      <w:r w:rsidRPr="00A559EF">
        <w:rPr>
          <w:bCs/>
          <w:szCs w:val="20"/>
        </w:rPr>
        <w:t>puoselėti Mažosios Lietuvos etninės kultūros tradicijas</w:t>
      </w:r>
      <w:r>
        <w:rPr>
          <w:bCs/>
          <w:szCs w:val="20"/>
        </w:rPr>
        <w:t>;</w:t>
      </w:r>
      <w:r w:rsidRPr="00A559EF">
        <w:rPr>
          <w:bCs/>
          <w:szCs w:val="20"/>
        </w:rPr>
        <w:t xml:space="preserve"> </w:t>
      </w:r>
    </w:p>
    <w:p w14:paraId="00D606C3" w14:textId="6CDCC816" w:rsidR="00A559EF" w:rsidRPr="00A559EF" w:rsidRDefault="00A559EF" w:rsidP="00A559EF">
      <w:pPr>
        <w:numPr>
          <w:ilvl w:val="0"/>
          <w:numId w:val="3"/>
        </w:numPr>
        <w:tabs>
          <w:tab w:val="left" w:pos="993"/>
        </w:tabs>
        <w:ind w:left="0" w:firstLine="709"/>
        <w:jc w:val="both"/>
        <w:rPr>
          <w:bCs/>
          <w:szCs w:val="20"/>
        </w:rPr>
      </w:pPr>
      <w:r w:rsidRPr="00A559EF">
        <w:rPr>
          <w:bCs/>
          <w:szCs w:val="20"/>
        </w:rPr>
        <w:t>2015 metais parengti fachverkinės architektūros kompleks</w:t>
      </w:r>
      <w:r w:rsidR="00FA5AD9">
        <w:rPr>
          <w:bCs/>
          <w:szCs w:val="20"/>
        </w:rPr>
        <w:t>ui</w:t>
      </w:r>
      <w:r w:rsidRPr="00A559EF">
        <w:rPr>
          <w:bCs/>
          <w:szCs w:val="20"/>
        </w:rPr>
        <w:t xml:space="preserve"> sutvarky</w:t>
      </w:r>
      <w:r w:rsidR="00FA5AD9">
        <w:rPr>
          <w:bCs/>
          <w:szCs w:val="20"/>
        </w:rPr>
        <w:t>t</w:t>
      </w:r>
      <w:r w:rsidRPr="00A559EF">
        <w:rPr>
          <w:bCs/>
          <w:szCs w:val="20"/>
        </w:rPr>
        <w:t xml:space="preserve">i būtiną dokumentaciją, teikti paraiškas nacionaliniams bei tarptautiniams fondams (programoms). </w:t>
      </w:r>
      <w:r>
        <w:rPr>
          <w:bCs/>
          <w:szCs w:val="20"/>
        </w:rPr>
        <w:t xml:space="preserve">      </w:t>
      </w:r>
      <w:r w:rsidRPr="00A559EF">
        <w:rPr>
          <w:bCs/>
          <w:szCs w:val="20"/>
        </w:rPr>
        <w:t>2016</w:t>
      </w:r>
      <w:r>
        <w:rPr>
          <w:bCs/>
          <w:szCs w:val="20"/>
        </w:rPr>
        <w:t>–</w:t>
      </w:r>
      <w:r w:rsidRPr="00A559EF">
        <w:rPr>
          <w:bCs/>
          <w:szCs w:val="20"/>
        </w:rPr>
        <w:t>2020 metų laikotariu įgyvendinti tvarkybos projektą;</w:t>
      </w:r>
    </w:p>
    <w:p w14:paraId="00D606C4" w14:textId="77777777" w:rsidR="00A559EF" w:rsidRDefault="00A559EF" w:rsidP="00A559EF">
      <w:pPr>
        <w:numPr>
          <w:ilvl w:val="0"/>
          <w:numId w:val="3"/>
        </w:numPr>
        <w:tabs>
          <w:tab w:val="left" w:pos="993"/>
        </w:tabs>
        <w:ind w:left="0" w:firstLine="709"/>
        <w:jc w:val="both"/>
        <w:rPr>
          <w:bCs/>
          <w:szCs w:val="20"/>
        </w:rPr>
      </w:pPr>
      <w:r w:rsidRPr="00A559EF">
        <w:rPr>
          <w:bCs/>
          <w:szCs w:val="20"/>
        </w:rPr>
        <w:t>2015–2020 metų laikotarpiu tęsti Klaipėdos pilies ir bastionų komplekso (Pilies g. 4A, Klaipėda) atkūrimo, statybos ir pritaikymo darbų projektą.</w:t>
      </w:r>
    </w:p>
    <w:p w14:paraId="00D606C5" w14:textId="77777777" w:rsidR="00A559EF" w:rsidRDefault="00A559EF" w:rsidP="00A559EF">
      <w:pPr>
        <w:tabs>
          <w:tab w:val="left" w:pos="993"/>
        </w:tabs>
        <w:ind w:left="709"/>
        <w:jc w:val="both"/>
        <w:rPr>
          <w:bCs/>
          <w:szCs w:val="20"/>
        </w:rPr>
      </w:pPr>
    </w:p>
    <w:p w14:paraId="6CF4EC1A" w14:textId="77777777" w:rsidR="00FA5AD9" w:rsidRDefault="00FA5AD9" w:rsidP="00A559EF">
      <w:pPr>
        <w:tabs>
          <w:tab w:val="left" w:pos="993"/>
        </w:tabs>
        <w:ind w:left="709"/>
        <w:jc w:val="both"/>
        <w:rPr>
          <w:bCs/>
          <w:szCs w:val="20"/>
        </w:rPr>
      </w:pPr>
    </w:p>
    <w:p w14:paraId="0B1281E2" w14:textId="77777777" w:rsidR="00FA5AD9" w:rsidRDefault="00FA5AD9" w:rsidP="00A559EF">
      <w:pPr>
        <w:tabs>
          <w:tab w:val="left" w:pos="993"/>
        </w:tabs>
        <w:ind w:left="709"/>
        <w:jc w:val="both"/>
        <w:rPr>
          <w:bCs/>
          <w:szCs w:val="20"/>
        </w:rPr>
      </w:pPr>
    </w:p>
    <w:p w14:paraId="00D606C6" w14:textId="77777777" w:rsidR="00A559EF" w:rsidRPr="00A559EF" w:rsidRDefault="00A559EF" w:rsidP="00A559EF">
      <w:pPr>
        <w:tabs>
          <w:tab w:val="left" w:pos="993"/>
        </w:tabs>
        <w:ind w:firstLine="709"/>
        <w:jc w:val="both"/>
        <w:rPr>
          <w:b/>
          <w:bCs/>
          <w:szCs w:val="20"/>
        </w:rPr>
      </w:pPr>
      <w:r w:rsidRPr="00A559EF">
        <w:rPr>
          <w:b/>
          <w:bCs/>
          <w:caps/>
          <w:szCs w:val="20"/>
        </w:rPr>
        <w:lastRenderedPageBreak/>
        <w:t xml:space="preserve">TREČIA KRYPTIS – </w:t>
      </w:r>
      <w:r w:rsidRPr="00A559EF">
        <w:rPr>
          <w:b/>
          <w:bCs/>
          <w:szCs w:val="20"/>
        </w:rPr>
        <w:t xml:space="preserve">kultūros prieinamumo didinimas. </w:t>
      </w:r>
    </w:p>
    <w:p w14:paraId="00D606C7" w14:textId="77777777" w:rsidR="00A559EF" w:rsidRPr="00A559EF" w:rsidRDefault="00A559EF" w:rsidP="00A559EF">
      <w:pPr>
        <w:tabs>
          <w:tab w:val="left" w:pos="993"/>
        </w:tabs>
        <w:ind w:firstLine="709"/>
        <w:jc w:val="both"/>
        <w:rPr>
          <w:bCs/>
          <w:szCs w:val="20"/>
        </w:rPr>
      </w:pPr>
      <w:r w:rsidRPr="00A559EF">
        <w:rPr>
          <w:bCs/>
          <w:szCs w:val="20"/>
        </w:rPr>
        <w:t xml:space="preserve">Tikslas – skatinti bendruomenės kultūrinį bei kūrybinį aktyvumą, didinti kultūros </w:t>
      </w:r>
      <w:r w:rsidRPr="00A559EF">
        <w:t xml:space="preserve">atvirumą įvairiems visuomenės sluoksniams. </w:t>
      </w:r>
    </w:p>
    <w:p w14:paraId="00D606C8" w14:textId="77777777" w:rsidR="00A559EF" w:rsidRPr="00A559EF" w:rsidRDefault="00A559EF" w:rsidP="00A559EF">
      <w:pPr>
        <w:tabs>
          <w:tab w:val="left" w:pos="0"/>
          <w:tab w:val="left" w:pos="709"/>
        </w:tabs>
        <w:ind w:firstLine="709"/>
        <w:jc w:val="both"/>
        <w:rPr>
          <w:bCs/>
          <w:szCs w:val="20"/>
        </w:rPr>
      </w:pPr>
    </w:p>
    <w:p w14:paraId="00D606C9" w14:textId="46382BF8" w:rsidR="00A559EF" w:rsidRPr="00A559EF" w:rsidRDefault="005743A0" w:rsidP="00A559EF">
      <w:pPr>
        <w:tabs>
          <w:tab w:val="left" w:pos="0"/>
          <w:tab w:val="left" w:pos="709"/>
        </w:tabs>
        <w:ind w:firstLine="709"/>
        <w:jc w:val="both"/>
        <w:rPr>
          <w:bCs/>
          <w:szCs w:val="20"/>
        </w:rPr>
      </w:pPr>
      <w:r>
        <w:rPr>
          <w:bCs/>
          <w:szCs w:val="20"/>
        </w:rPr>
        <w:t>Regionų kultūros plėtros 2012–</w:t>
      </w:r>
      <w:r w:rsidR="00A559EF" w:rsidRPr="00A559EF">
        <w:rPr>
          <w:bCs/>
          <w:szCs w:val="20"/>
        </w:rPr>
        <w:t>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14:paraId="00D606CA" w14:textId="77777777" w:rsidR="00A559EF" w:rsidRPr="00A559EF" w:rsidRDefault="00A559EF" w:rsidP="00A559EF">
      <w:pPr>
        <w:tabs>
          <w:tab w:val="left" w:pos="0"/>
        </w:tabs>
        <w:ind w:firstLine="709"/>
        <w:jc w:val="both"/>
        <w:rPr>
          <w:bCs/>
          <w:szCs w:val="20"/>
        </w:rPr>
      </w:pPr>
      <w:r w:rsidRPr="00A559EF">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tvarka įgijusios švietimo paslaugų teikėjo statusą ir akreditavusios pasirenkamojo vaikų ugdymo programas. </w:t>
      </w:r>
    </w:p>
    <w:p w14:paraId="00D606CB" w14:textId="61EC31FE" w:rsidR="00A559EF" w:rsidRPr="00A559EF" w:rsidRDefault="00A559EF" w:rsidP="00A559EF">
      <w:pPr>
        <w:tabs>
          <w:tab w:val="left" w:pos="0"/>
          <w:tab w:val="left" w:pos="709"/>
        </w:tabs>
        <w:jc w:val="both"/>
        <w:rPr>
          <w:bCs/>
          <w:szCs w:val="20"/>
        </w:rPr>
      </w:pPr>
      <w:r w:rsidRPr="00A559EF">
        <w:rPr>
          <w:bCs/>
          <w:szCs w:val="20"/>
        </w:rPr>
        <w:tab/>
        <w:t xml:space="preserve">Savivaldybės ir valstybinės </w:t>
      </w:r>
      <w:r w:rsidR="00472BD4">
        <w:rPr>
          <w:bCs/>
          <w:szCs w:val="20"/>
        </w:rPr>
        <w:t>biudžetinės kultūros įstaigos,</w:t>
      </w:r>
      <w:r w:rsidRPr="00A559EF">
        <w:rPr>
          <w:bCs/>
          <w:szCs w:val="20"/>
        </w:rPr>
        <w:t xml:space="preserve"> taip pat nevyriausybinis sektorius turi pasirūpinti ne tik vaikų ir jaunimo neformaliuoju ugdymu, bet ir pagyvenusių žmonių kultūrine 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14:paraId="00D606CC" w14:textId="03881CC5" w:rsidR="00A559EF" w:rsidRPr="00A559EF" w:rsidRDefault="00A559EF" w:rsidP="00A559EF">
      <w:pPr>
        <w:tabs>
          <w:tab w:val="left" w:pos="0"/>
        </w:tabs>
        <w:ind w:firstLine="709"/>
        <w:jc w:val="both"/>
        <w:rPr>
          <w:bCs/>
          <w:szCs w:val="20"/>
        </w:rPr>
      </w:pPr>
      <w:r w:rsidRPr="00A559EF">
        <w:rPr>
          <w:bCs/>
          <w:szCs w:val="20"/>
        </w:rPr>
        <w:t xml:space="preserve">Klaipėdos miesto savivaldybės biudžetinės kultūros įstaigos, siekdamos didinti savo teikiamų paslaugų vartojimo lygį bei prieinamumą, turi maksimaliai išnaudoti </w:t>
      </w:r>
      <w:r w:rsidR="00874A3B" w:rsidRPr="00874A3B">
        <w:rPr>
          <w:bCs/>
          <w:szCs w:val="20"/>
        </w:rPr>
        <w:t>informacinių ir ryšių technologijų</w:t>
      </w:r>
      <w:r w:rsidRPr="00874A3B">
        <w:rPr>
          <w:bCs/>
          <w:szCs w:val="20"/>
        </w:rPr>
        <w:t xml:space="preserve"> teikiamas</w:t>
      </w:r>
      <w:r w:rsidRPr="00A559EF">
        <w:rPr>
          <w:bCs/>
          <w:szCs w:val="20"/>
        </w:rPr>
        <w:t xml:space="preserve"> galimybes nauj</w:t>
      </w:r>
      <w:r w:rsidR="00ED356B">
        <w:rPr>
          <w:bCs/>
          <w:szCs w:val="20"/>
        </w:rPr>
        <w:t>oms</w:t>
      </w:r>
      <w:r w:rsidRPr="00A559EF">
        <w:rPr>
          <w:bCs/>
          <w:szCs w:val="20"/>
        </w:rPr>
        <w:t xml:space="preserve"> paslaug</w:t>
      </w:r>
      <w:r w:rsidR="00ED356B">
        <w:rPr>
          <w:bCs/>
          <w:szCs w:val="20"/>
        </w:rPr>
        <w:t>oms</w:t>
      </w:r>
      <w:r w:rsidRPr="00A559EF">
        <w:rPr>
          <w:bCs/>
          <w:szCs w:val="20"/>
        </w:rPr>
        <w:t xml:space="preserve"> k</w:t>
      </w:r>
      <w:r w:rsidR="00ED356B">
        <w:rPr>
          <w:bCs/>
          <w:szCs w:val="20"/>
        </w:rPr>
        <w:t>u</w:t>
      </w:r>
      <w:r w:rsidRPr="00A559EF">
        <w:rPr>
          <w:bCs/>
          <w:szCs w:val="20"/>
        </w:rPr>
        <w:t>r</w:t>
      </w:r>
      <w:r w:rsidR="00ED356B">
        <w:rPr>
          <w:bCs/>
          <w:szCs w:val="20"/>
        </w:rPr>
        <w:t>t</w:t>
      </w:r>
      <w:r w:rsidRPr="00A559EF">
        <w:rPr>
          <w:bCs/>
          <w:szCs w:val="20"/>
        </w:rPr>
        <w:t>i arba tradicinių paslaugų patrauklum</w:t>
      </w:r>
      <w:r w:rsidR="00ED356B">
        <w:rPr>
          <w:bCs/>
          <w:szCs w:val="20"/>
        </w:rPr>
        <w:t>ui</w:t>
      </w:r>
      <w:r w:rsidRPr="00A559EF">
        <w:rPr>
          <w:bCs/>
          <w:szCs w:val="20"/>
        </w:rPr>
        <w:t xml:space="preserve"> didin</w:t>
      </w:r>
      <w:r w:rsidR="00ED356B">
        <w:rPr>
          <w:bCs/>
          <w:szCs w:val="20"/>
        </w:rPr>
        <w:t>t</w:t>
      </w:r>
      <w:r w:rsidRPr="00A559EF">
        <w:rPr>
          <w:bCs/>
          <w:szCs w:val="20"/>
        </w:rPr>
        <w:t xml:space="preserve">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14:paraId="00D606CD" w14:textId="53A56695" w:rsidR="00A559EF" w:rsidRPr="00A559EF" w:rsidRDefault="00A559EF" w:rsidP="00A559EF">
      <w:pPr>
        <w:tabs>
          <w:tab w:val="left" w:pos="0"/>
        </w:tabs>
        <w:ind w:firstLine="709"/>
        <w:jc w:val="both"/>
        <w:rPr>
          <w:bCs/>
          <w:szCs w:val="20"/>
        </w:rPr>
      </w:pPr>
      <w:r w:rsidRPr="00A559EF">
        <w:rPr>
          <w:bCs/>
          <w:szCs w:val="20"/>
        </w:rPr>
        <w:t>Klaipėdos</w:t>
      </w:r>
      <w:r w:rsidR="00ED356B">
        <w:rPr>
          <w:bCs/>
          <w:szCs w:val="20"/>
        </w:rPr>
        <w:t>,</w:t>
      </w:r>
      <w:r w:rsidRPr="00A559EF">
        <w:rPr>
          <w:bCs/>
          <w:szCs w:val="20"/>
        </w:rPr>
        <w:t xml:space="preserve"> kaip daugiakultūrio miesto</w:t>
      </w:r>
      <w:r w:rsidR="00ED356B">
        <w:rPr>
          <w:bCs/>
          <w:szCs w:val="20"/>
        </w:rPr>
        <w:t>,</w:t>
      </w:r>
      <w:r w:rsidRPr="00A559EF">
        <w:rPr>
          <w:bCs/>
          <w:szCs w:val="20"/>
        </w:rPr>
        <w:t xml:space="preserve">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14:paraId="00D606CE" w14:textId="77777777" w:rsidR="00A559EF" w:rsidRPr="00A559EF" w:rsidRDefault="00A559EF" w:rsidP="00A559EF">
      <w:pPr>
        <w:tabs>
          <w:tab w:val="left" w:pos="1134"/>
        </w:tabs>
        <w:ind w:firstLine="709"/>
        <w:jc w:val="both"/>
        <w:rPr>
          <w:bCs/>
          <w:szCs w:val="20"/>
        </w:rPr>
      </w:pPr>
    </w:p>
    <w:p w14:paraId="00D606CF" w14:textId="26C5BAE0" w:rsidR="00A559EF" w:rsidRPr="00A559EF" w:rsidRDefault="00A559EF" w:rsidP="00A559EF">
      <w:pPr>
        <w:tabs>
          <w:tab w:val="left" w:pos="1134"/>
        </w:tabs>
        <w:ind w:firstLine="709"/>
        <w:jc w:val="both"/>
        <w:rPr>
          <w:bCs/>
          <w:szCs w:val="20"/>
        </w:rPr>
      </w:pPr>
      <w:r w:rsidRPr="00A559EF">
        <w:rPr>
          <w:bCs/>
          <w:szCs w:val="20"/>
        </w:rPr>
        <w:t>Atsižvelgiant į a</w:t>
      </w:r>
      <w:r w:rsidR="00ED356B">
        <w:rPr>
          <w:bCs/>
          <w:szCs w:val="20"/>
        </w:rPr>
        <w:t>n</w:t>
      </w:r>
      <w:r w:rsidRPr="00A559EF">
        <w:rPr>
          <w:bCs/>
          <w:szCs w:val="20"/>
        </w:rPr>
        <w:t>k</w:t>
      </w:r>
      <w:r w:rsidR="00ED356B">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D0" w14:textId="6A8FFB78" w:rsidR="00A559EF" w:rsidRPr="00A559EF" w:rsidRDefault="00ED356B" w:rsidP="00A559EF">
      <w:pPr>
        <w:numPr>
          <w:ilvl w:val="0"/>
          <w:numId w:val="4"/>
        </w:numPr>
        <w:tabs>
          <w:tab w:val="left" w:pos="993"/>
          <w:tab w:val="left" w:pos="1134"/>
        </w:tabs>
        <w:ind w:left="0" w:firstLine="709"/>
        <w:jc w:val="both"/>
        <w:rPr>
          <w:bCs/>
          <w:szCs w:val="20"/>
        </w:rPr>
      </w:pPr>
      <w:r>
        <w:rPr>
          <w:lang w:eastAsia="lt-LT"/>
        </w:rPr>
        <w:t>sukurti miestiečio kortelę (</w:t>
      </w:r>
      <w:r w:rsidR="00C83A1F">
        <w:rPr>
          <w:lang w:eastAsia="lt-LT"/>
        </w:rPr>
        <w:t>kultūros vartot</w:t>
      </w:r>
      <w:r>
        <w:rPr>
          <w:lang w:eastAsia="lt-LT"/>
        </w:rPr>
        <w:t>ojo</w:t>
      </w:r>
      <w:r w:rsidR="00A559EF" w:rsidRPr="00A559EF">
        <w:rPr>
          <w:lang w:eastAsia="lt-LT"/>
        </w:rPr>
        <w:t xml:space="preserve"> abonementą); </w:t>
      </w:r>
    </w:p>
    <w:p w14:paraId="00D606D1" w14:textId="04685120" w:rsidR="00A559EF" w:rsidRPr="00A559EF" w:rsidRDefault="00A559EF" w:rsidP="00A559EF">
      <w:pPr>
        <w:numPr>
          <w:ilvl w:val="0"/>
          <w:numId w:val="4"/>
        </w:numPr>
        <w:tabs>
          <w:tab w:val="left" w:pos="993"/>
          <w:tab w:val="left" w:pos="1134"/>
        </w:tabs>
        <w:ind w:left="0" w:firstLine="709"/>
        <w:jc w:val="both"/>
        <w:rPr>
          <w:bCs/>
          <w:szCs w:val="20"/>
        </w:rPr>
      </w:pPr>
      <w:r w:rsidRPr="00A559EF">
        <w:rPr>
          <w:bCs/>
          <w:szCs w:val="20"/>
        </w:rPr>
        <w:t xml:space="preserve">skatinti kultūros inovacijas ir užtikrinti naujų </w:t>
      </w:r>
      <w:r w:rsidR="00874A3B" w:rsidRPr="00874A3B">
        <w:rPr>
          <w:bCs/>
          <w:szCs w:val="20"/>
        </w:rPr>
        <w:t>informacinių ir ryšių technologijų</w:t>
      </w:r>
      <w:r w:rsidRPr="00874A3B">
        <w:rPr>
          <w:bCs/>
          <w:szCs w:val="20"/>
        </w:rPr>
        <w:t xml:space="preserve"> pagrindu</w:t>
      </w:r>
      <w:r w:rsidRPr="00A559EF">
        <w:rPr>
          <w:bCs/>
          <w:szCs w:val="20"/>
        </w:rPr>
        <w:t xml:space="preserve"> teikiamų paslaugų kūrimą bei plėtrą; </w:t>
      </w:r>
    </w:p>
    <w:p w14:paraId="00D606D2" w14:textId="77777777" w:rsidR="00A559EF" w:rsidRPr="00A559EF" w:rsidRDefault="00A559EF" w:rsidP="00A559EF">
      <w:pPr>
        <w:numPr>
          <w:ilvl w:val="0"/>
          <w:numId w:val="4"/>
        </w:numPr>
        <w:tabs>
          <w:tab w:val="left" w:pos="993"/>
          <w:tab w:val="left" w:pos="1134"/>
        </w:tabs>
        <w:ind w:left="0" w:firstLine="709"/>
        <w:jc w:val="both"/>
        <w:rPr>
          <w:bCs/>
          <w:szCs w:val="20"/>
        </w:rPr>
      </w:pPr>
      <w:r w:rsidRPr="00A559EF">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14:paraId="00D606D3" w14:textId="77777777" w:rsidR="00A559EF" w:rsidRPr="00A559EF" w:rsidRDefault="00A559EF" w:rsidP="00A559EF">
      <w:pPr>
        <w:numPr>
          <w:ilvl w:val="0"/>
          <w:numId w:val="4"/>
        </w:numPr>
        <w:tabs>
          <w:tab w:val="left" w:pos="0"/>
          <w:tab w:val="left" w:pos="993"/>
        </w:tabs>
        <w:ind w:left="0" w:firstLine="709"/>
        <w:jc w:val="both"/>
        <w:rPr>
          <w:bCs/>
          <w:szCs w:val="20"/>
        </w:rPr>
      </w:pPr>
      <w:r w:rsidRPr="00A559EF">
        <w:rPr>
          <w:bCs/>
          <w:szCs w:val="20"/>
        </w:rPr>
        <w:t>sudaryti sąlygas neįgaliesiems ir kitokią atskirtį patiriantiems asmenims naudotis kultūrinėmis paslaugomis, toliau skatinti ir remti pagyvenusių žmonių ir tautinių bendrijų iniciatyvas;</w:t>
      </w:r>
    </w:p>
    <w:p w14:paraId="00D606D4" w14:textId="0C4B1AF0" w:rsidR="00A559EF" w:rsidRDefault="00A559EF" w:rsidP="00A559EF">
      <w:pPr>
        <w:numPr>
          <w:ilvl w:val="0"/>
          <w:numId w:val="4"/>
        </w:numPr>
        <w:tabs>
          <w:tab w:val="left" w:pos="0"/>
          <w:tab w:val="left" w:pos="993"/>
        </w:tabs>
        <w:ind w:left="0" w:firstLine="709"/>
        <w:jc w:val="both"/>
        <w:rPr>
          <w:bCs/>
          <w:szCs w:val="20"/>
        </w:rPr>
      </w:pPr>
      <w:r w:rsidRPr="00A559EF">
        <w:rPr>
          <w:bCs/>
          <w:szCs w:val="20"/>
        </w:rPr>
        <w:t xml:space="preserve">2015–2020 metų laikotarpiu nuosekliai didinti Tautinių kultūrų centro vaidmenį bei žinomumą, skatinant </w:t>
      </w:r>
      <w:r w:rsidR="00766F67">
        <w:rPr>
          <w:bCs/>
          <w:szCs w:val="20"/>
        </w:rPr>
        <w:t>glaudesnį</w:t>
      </w:r>
      <w:r w:rsidRPr="00A559EF">
        <w:rPr>
          <w:bCs/>
          <w:szCs w:val="20"/>
        </w:rPr>
        <w:t xml:space="preserve"> bendradarbiavimą su Lietuvoje reziduojančiomis diplomatinėmis atstovybėmis ir miestais partneriais; ieškoti galimybių pritraukti ES ir kitų tarptautinių programų bei fondų lėšas tautinių bendrijų vykdomiems projektams finansuoti.</w:t>
      </w:r>
    </w:p>
    <w:p w14:paraId="00D606D5" w14:textId="77777777" w:rsidR="00A559EF" w:rsidRDefault="00A559EF" w:rsidP="00A559EF">
      <w:pPr>
        <w:tabs>
          <w:tab w:val="left" w:pos="0"/>
          <w:tab w:val="left" w:pos="993"/>
        </w:tabs>
        <w:ind w:left="709"/>
        <w:jc w:val="both"/>
        <w:rPr>
          <w:bCs/>
          <w:szCs w:val="20"/>
        </w:rPr>
      </w:pPr>
    </w:p>
    <w:p w14:paraId="00D606D6" w14:textId="53AFE2C3" w:rsidR="00A559EF" w:rsidRPr="00A559EF" w:rsidRDefault="00A559EF" w:rsidP="00A559EF">
      <w:pPr>
        <w:spacing w:after="200"/>
        <w:ind w:firstLine="720"/>
        <w:contextualSpacing/>
        <w:jc w:val="both"/>
        <w:rPr>
          <w:rFonts w:eastAsia="Calibri"/>
          <w:b/>
          <w:bCs/>
          <w:caps/>
        </w:rPr>
      </w:pPr>
      <w:r w:rsidRPr="00A559EF">
        <w:rPr>
          <w:rFonts w:eastAsia="Calibri"/>
          <w:b/>
          <w:bCs/>
          <w:caps/>
        </w:rPr>
        <w:t xml:space="preserve">KETVIRTA KRYPTIS – </w:t>
      </w:r>
      <w:r w:rsidR="00243557">
        <w:rPr>
          <w:rFonts w:eastAsia="Calibri"/>
          <w:b/>
          <w:bCs/>
        </w:rPr>
        <w:t>k</w:t>
      </w:r>
      <w:r w:rsidRPr="00A559EF">
        <w:rPr>
          <w:rFonts w:eastAsia="Calibri"/>
          <w:b/>
          <w:bCs/>
        </w:rPr>
        <w:t>omunikacija</w:t>
      </w:r>
      <w:r w:rsidRPr="00A559EF">
        <w:rPr>
          <w:rFonts w:eastAsia="Calibri"/>
          <w:b/>
          <w:bCs/>
          <w:caps/>
        </w:rPr>
        <w:t>.</w:t>
      </w:r>
    </w:p>
    <w:p w14:paraId="00D606D7" w14:textId="5A2B68AC" w:rsidR="00A559EF" w:rsidRPr="00A559EF" w:rsidRDefault="00A559EF" w:rsidP="00A559EF">
      <w:pPr>
        <w:spacing w:after="200"/>
        <w:ind w:firstLine="720"/>
        <w:contextualSpacing/>
        <w:jc w:val="both"/>
        <w:rPr>
          <w:rFonts w:eastAsia="Calibri"/>
          <w:bCs/>
        </w:rPr>
      </w:pPr>
      <w:r w:rsidRPr="00A559EF">
        <w:rPr>
          <w:rFonts w:eastAsia="Calibri"/>
          <w:bCs/>
        </w:rPr>
        <w:t xml:space="preserve">Tikslas – sukurti gerai </w:t>
      </w:r>
      <w:r w:rsidR="004E37D7">
        <w:rPr>
          <w:rFonts w:eastAsia="Calibri"/>
          <w:bCs/>
        </w:rPr>
        <w:t>veikiančią</w:t>
      </w:r>
      <w:r w:rsidRPr="00A559EF">
        <w:rPr>
          <w:rFonts w:eastAsia="Calibri"/>
          <w:bCs/>
        </w:rPr>
        <w:t xml:space="preserve"> Klaipėdos miesto kultūros komunikavimo ir įvaizdžio formavimo sistemą.</w:t>
      </w:r>
    </w:p>
    <w:p w14:paraId="00D606D8" w14:textId="77777777" w:rsidR="00A559EF" w:rsidRPr="00A559EF" w:rsidRDefault="00A559EF" w:rsidP="00A559EF">
      <w:pPr>
        <w:spacing w:after="200"/>
        <w:ind w:firstLine="720"/>
        <w:contextualSpacing/>
        <w:jc w:val="both"/>
        <w:rPr>
          <w:rFonts w:eastAsia="Calibri"/>
          <w:b/>
          <w:bCs/>
          <w:caps/>
        </w:rPr>
      </w:pPr>
    </w:p>
    <w:p w14:paraId="00D606D9" w14:textId="77777777" w:rsidR="00A559EF" w:rsidRPr="00A559EF" w:rsidRDefault="00A559EF" w:rsidP="00A559EF">
      <w:pPr>
        <w:ind w:firstLine="720"/>
        <w:contextualSpacing/>
        <w:jc w:val="both"/>
        <w:rPr>
          <w:rFonts w:eastAsia="Calibri"/>
          <w:bCs/>
        </w:rPr>
      </w:pPr>
      <w:r w:rsidRPr="00A559EF">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A559EF">
        <w:rPr>
          <w:rFonts w:eastAsia="Calibri"/>
        </w:rPr>
        <w:t xml:space="preserve">Dabartinė Klaipėdos kultūros sklaida Lietuvoje yra fragmentiška, ji neturi aiškių krypčių ir tikslų, užtikrinančių aiškų siekį pristatyti geriausius miesto kultūrinius pasiekimus. </w:t>
      </w:r>
      <w:r w:rsidRPr="00A559EF">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14:paraId="00D606DA" w14:textId="22F7B2C0" w:rsidR="00A559EF" w:rsidRPr="00A559EF" w:rsidRDefault="00A559EF" w:rsidP="00A559EF">
      <w:pPr>
        <w:spacing w:after="200"/>
        <w:ind w:firstLine="720"/>
        <w:contextualSpacing/>
        <w:jc w:val="both"/>
        <w:rPr>
          <w:rFonts w:eastAsia="Calibri"/>
          <w:b/>
          <w:bCs/>
        </w:rPr>
      </w:pPr>
      <w:r w:rsidRPr="00A559EF">
        <w:rPr>
          <w:rFonts w:eastAsia="Calibri"/>
          <w:bCs/>
          <w:iCs/>
        </w:rPr>
        <w:t xml:space="preserve">Kai kalbame apie ryšius su visuomene, mes kalbame apie legendas. Žmonės renkasi ne produktus ar kitus žmones, žmonės renkasi simbolius, mitus. Legendos niekuomet negimsta pačios savaime </w:t>
      </w:r>
      <w:r w:rsidRPr="00A559EF">
        <w:rPr>
          <w:rFonts w:eastAsia="Calibri"/>
          <w:b/>
          <w:bCs/>
          <w:iCs/>
        </w:rPr>
        <w:t>–</w:t>
      </w:r>
      <w:r w:rsidRPr="00A559EF">
        <w:rPr>
          <w:rFonts w:eastAsia="Calibri"/>
          <w:bCs/>
          <w:iCs/>
        </w:rPr>
        <w:t xml:space="preserve"> jos yra kuriamos, o vėliau komunikuojamos. Todėl b</w:t>
      </w:r>
      <w:r w:rsidRPr="00A559EF">
        <w:rPr>
          <w:rFonts w:eastAsia="Calibri"/>
          <w:bCs/>
        </w:rPr>
        <w:t>ūtina sukurti legendą apie Klaipėdą</w:t>
      </w:r>
      <w:r w:rsidR="00766F67">
        <w:rPr>
          <w:rFonts w:eastAsia="Calibri"/>
          <w:bCs/>
        </w:rPr>
        <w:t>,</w:t>
      </w:r>
      <w:r w:rsidRPr="00A559EF">
        <w:rPr>
          <w:rFonts w:eastAsia="Calibri"/>
          <w:bCs/>
        </w:rPr>
        <w:t xml:space="preserve"> kaip apie išskirtinės kultūros uostą</w:t>
      </w:r>
      <w:r w:rsidR="00766F67">
        <w:rPr>
          <w:rFonts w:eastAsia="Calibri"/>
          <w:bCs/>
        </w:rPr>
        <w:t>,</w:t>
      </w:r>
      <w:r w:rsidRPr="00A559EF">
        <w:rPr>
          <w:rFonts w:eastAsia="Calibri"/>
          <w:bCs/>
        </w:rPr>
        <w:t xml:space="preserve"> ir šią žinią </w:t>
      </w:r>
      <w:r w:rsidR="004E37D7">
        <w:rPr>
          <w:rFonts w:eastAsia="Calibri"/>
          <w:bCs/>
        </w:rPr>
        <w:t>skleis</w:t>
      </w:r>
      <w:r w:rsidRPr="00A559EF">
        <w:rPr>
          <w:rFonts w:eastAsia="Calibri"/>
          <w:bCs/>
        </w:rPr>
        <w:t>ti.</w:t>
      </w:r>
      <w:r w:rsidRPr="00A559EF">
        <w:rPr>
          <w:rFonts w:eastAsia="Calibri"/>
          <w:b/>
          <w:bCs/>
        </w:rPr>
        <w:t xml:space="preserve"> </w:t>
      </w:r>
    </w:p>
    <w:p w14:paraId="00D606DB" w14:textId="77777777" w:rsidR="00A559EF" w:rsidRPr="00A559EF" w:rsidRDefault="00A559EF" w:rsidP="00A559EF">
      <w:pPr>
        <w:ind w:firstLine="720"/>
        <w:contextualSpacing/>
        <w:jc w:val="both"/>
        <w:rPr>
          <w:rFonts w:eastAsia="Calibri"/>
          <w:bCs/>
        </w:rPr>
      </w:pPr>
    </w:p>
    <w:p w14:paraId="00D606DC" w14:textId="05974239" w:rsidR="00A559EF" w:rsidRPr="00A559EF" w:rsidRDefault="00A559EF" w:rsidP="00A559EF">
      <w:pPr>
        <w:tabs>
          <w:tab w:val="left" w:pos="1134"/>
        </w:tabs>
        <w:ind w:firstLine="709"/>
        <w:jc w:val="both"/>
        <w:rPr>
          <w:bCs/>
          <w:szCs w:val="20"/>
        </w:rPr>
      </w:pPr>
      <w:r w:rsidRPr="00A559EF">
        <w:rPr>
          <w:bCs/>
          <w:szCs w:val="20"/>
        </w:rPr>
        <w:t>Atsižvelgiant į a</w:t>
      </w:r>
      <w:r w:rsidR="00766F67">
        <w:rPr>
          <w:bCs/>
          <w:szCs w:val="20"/>
        </w:rPr>
        <w:t>n</w:t>
      </w:r>
      <w:r w:rsidRPr="00A559EF">
        <w:rPr>
          <w:bCs/>
          <w:szCs w:val="20"/>
        </w:rPr>
        <w:t>k</w:t>
      </w:r>
      <w:r w:rsidR="00766F67">
        <w:rPr>
          <w:bCs/>
          <w:szCs w:val="20"/>
        </w:rPr>
        <w:t>s</w:t>
      </w:r>
      <w:r w:rsidRPr="00A559EF">
        <w:rPr>
          <w:bCs/>
          <w:szCs w:val="20"/>
        </w:rPr>
        <w:t xml:space="preserve">čiau išdėstytus argumentus, </w:t>
      </w:r>
      <w:r w:rsidRPr="00A559EF">
        <w:rPr>
          <w:bCs/>
          <w:i/>
          <w:szCs w:val="20"/>
        </w:rPr>
        <w:t>būtina</w:t>
      </w:r>
      <w:r w:rsidRPr="00A559EF">
        <w:rPr>
          <w:bCs/>
          <w:szCs w:val="20"/>
        </w:rPr>
        <w:t>:</w:t>
      </w:r>
    </w:p>
    <w:p w14:paraId="00D606DD" w14:textId="77777777" w:rsidR="00A559EF" w:rsidRPr="00A559EF" w:rsidRDefault="00A559EF" w:rsidP="00A559EF">
      <w:pPr>
        <w:numPr>
          <w:ilvl w:val="0"/>
          <w:numId w:val="5"/>
        </w:numPr>
        <w:tabs>
          <w:tab w:val="left" w:pos="993"/>
        </w:tabs>
        <w:ind w:left="0" w:firstLine="709"/>
        <w:jc w:val="both"/>
        <w:rPr>
          <w:lang w:eastAsia="lt-LT"/>
        </w:rPr>
      </w:pPr>
      <w:r w:rsidRPr="00A559EF">
        <w:rPr>
          <w:bCs/>
          <w:szCs w:val="20"/>
        </w:rPr>
        <w:t>sukurti ir nuosekliai įgyvendinti patrauklaus, aktyvaus kultūros miesto įvaizdžio formavimo strategiją;</w:t>
      </w:r>
    </w:p>
    <w:p w14:paraId="00D606DE" w14:textId="77777777" w:rsidR="00A559EF" w:rsidRPr="00A559EF" w:rsidRDefault="00A559EF" w:rsidP="00A559EF">
      <w:pPr>
        <w:numPr>
          <w:ilvl w:val="0"/>
          <w:numId w:val="5"/>
        </w:numPr>
        <w:tabs>
          <w:tab w:val="left" w:pos="993"/>
        </w:tabs>
        <w:ind w:left="0" w:firstLine="709"/>
        <w:jc w:val="both"/>
        <w:rPr>
          <w:lang w:eastAsia="lt-LT"/>
        </w:rPr>
      </w:pPr>
      <w:r w:rsidRPr="00A559EF">
        <w:rPr>
          <w:bCs/>
          <w:szCs w:val="20"/>
        </w:rPr>
        <w:t>s</w:t>
      </w:r>
      <w:r w:rsidRPr="00A559EF">
        <w:t>ukurti veiksmingą miesto kultūros sklaidos koordinavimo sistemą bei n</w:t>
      </w:r>
      <w:r w:rsidRPr="00A559EF">
        <w:rPr>
          <w:bCs/>
          <w:szCs w:val="20"/>
        </w:rPr>
        <w:t xml:space="preserve">umatyti </w:t>
      </w:r>
      <w:r w:rsidRPr="00A559EF">
        <w:rPr>
          <w:lang w:eastAsia="lt-LT"/>
        </w:rPr>
        <w:t xml:space="preserve">atskirą eilutę savivaldybės biudžete, skirtą kultūros paslaugų komunikavimo programos daliniam finansavimui; </w:t>
      </w:r>
    </w:p>
    <w:p w14:paraId="00D606DF" w14:textId="77777777" w:rsidR="00A559EF" w:rsidRPr="00A559EF" w:rsidRDefault="00A559EF" w:rsidP="00A559EF">
      <w:pPr>
        <w:numPr>
          <w:ilvl w:val="0"/>
          <w:numId w:val="5"/>
        </w:numPr>
        <w:tabs>
          <w:tab w:val="left" w:pos="0"/>
          <w:tab w:val="left" w:pos="993"/>
        </w:tabs>
        <w:ind w:left="0" w:firstLine="709"/>
        <w:jc w:val="both"/>
        <w:rPr>
          <w:lang w:eastAsia="lt-LT"/>
        </w:rPr>
      </w:pPr>
      <w:r w:rsidRPr="00A559EF">
        <w:rPr>
          <w:lang w:eastAsia="lt-LT"/>
        </w:rPr>
        <w:t xml:space="preserve">skatinti miesto kultūros įstaigas organizuoti originalius ir reikšmingus kultūros projektus, išskiriančius jas iš kitų kultūros įstaigų bei formuojančių teigiamą jų įvaizdį; </w:t>
      </w:r>
    </w:p>
    <w:p w14:paraId="00D606E0" w14:textId="77777777" w:rsidR="00A559EF" w:rsidRDefault="00A559EF" w:rsidP="00A559EF">
      <w:pPr>
        <w:numPr>
          <w:ilvl w:val="0"/>
          <w:numId w:val="5"/>
        </w:numPr>
        <w:tabs>
          <w:tab w:val="left" w:pos="0"/>
          <w:tab w:val="left" w:pos="993"/>
        </w:tabs>
        <w:ind w:left="0" w:firstLine="709"/>
        <w:jc w:val="both"/>
        <w:rPr>
          <w:lang w:eastAsia="lt-LT"/>
        </w:rPr>
      </w:pPr>
      <w:r w:rsidRPr="00A559EF">
        <w:rPr>
          <w:lang w:eastAsia="lt-LT"/>
        </w:rPr>
        <w:t>kasmet organizuoti Kultūros dieną, kurios metu būtų apdovanojami sėkmingiausi Klaipėdos mieste įgyvendinti kultūros projektai, įvertinami kultūros veikėjai, mecenatai.</w:t>
      </w:r>
    </w:p>
    <w:p w14:paraId="00D606E1" w14:textId="77777777" w:rsidR="00A559EF" w:rsidRDefault="00A559EF" w:rsidP="00A559EF">
      <w:pPr>
        <w:tabs>
          <w:tab w:val="left" w:pos="0"/>
          <w:tab w:val="left" w:pos="993"/>
        </w:tabs>
        <w:ind w:left="709"/>
        <w:jc w:val="both"/>
        <w:rPr>
          <w:lang w:eastAsia="lt-LT"/>
        </w:rPr>
      </w:pPr>
    </w:p>
    <w:p w14:paraId="00D606E2" w14:textId="664CF287" w:rsidR="00A559EF" w:rsidRPr="00A559EF" w:rsidRDefault="00A559EF" w:rsidP="00A559EF">
      <w:pPr>
        <w:ind w:firstLine="709"/>
        <w:jc w:val="both"/>
        <w:rPr>
          <w:b/>
          <w:szCs w:val="20"/>
        </w:rPr>
      </w:pPr>
      <w:r w:rsidRPr="00A559EF">
        <w:rPr>
          <w:b/>
          <w:caps/>
          <w:szCs w:val="20"/>
        </w:rPr>
        <w:t xml:space="preserve">PENKTA KRYPTIS – </w:t>
      </w:r>
      <w:r w:rsidR="00243557">
        <w:rPr>
          <w:b/>
          <w:szCs w:val="20"/>
        </w:rPr>
        <w:t>b</w:t>
      </w:r>
      <w:r w:rsidRPr="00A559EF">
        <w:rPr>
          <w:b/>
          <w:szCs w:val="20"/>
        </w:rPr>
        <w:t>iudžetinio sektoriaus infrastruktūros ir paslaugų gerinimas.</w:t>
      </w:r>
    </w:p>
    <w:p w14:paraId="00D606E3" w14:textId="77777777" w:rsidR="00A559EF" w:rsidRPr="00A559EF" w:rsidRDefault="00A559EF" w:rsidP="00A559EF">
      <w:pPr>
        <w:tabs>
          <w:tab w:val="left" w:pos="993"/>
        </w:tabs>
        <w:ind w:firstLine="709"/>
        <w:jc w:val="both"/>
        <w:rPr>
          <w:szCs w:val="20"/>
        </w:rPr>
      </w:pPr>
      <w:r w:rsidRPr="00A559EF">
        <w:rPr>
          <w:szCs w:val="20"/>
        </w:rPr>
        <w:t>Tikslas – g</w:t>
      </w:r>
      <w:r w:rsidRPr="00A559EF">
        <w:rPr>
          <w:bCs/>
          <w:szCs w:val="20"/>
        </w:rPr>
        <w:t>erinti kultūros paslaugų administravimą</w:t>
      </w:r>
      <w:r w:rsidRPr="00A559EF">
        <w:rPr>
          <w:szCs w:val="20"/>
        </w:rPr>
        <w:t>, modernizuoti fizinę infrastruktūrą, sudaryti sąlygas naujos kokybės paslaugų, labiau skatinančių visuomenės kūrybiškumą ir kultūrinio turizmo plėtrą, teikimui.</w:t>
      </w:r>
    </w:p>
    <w:p w14:paraId="00D606E4" w14:textId="77777777" w:rsidR="00A559EF" w:rsidRPr="00A559EF" w:rsidRDefault="00A559EF" w:rsidP="00A559EF">
      <w:pPr>
        <w:tabs>
          <w:tab w:val="left" w:pos="993"/>
        </w:tabs>
        <w:ind w:firstLine="709"/>
        <w:jc w:val="both"/>
        <w:rPr>
          <w:bCs/>
          <w:szCs w:val="20"/>
        </w:rPr>
      </w:pPr>
    </w:p>
    <w:p w14:paraId="00D606E5" w14:textId="4649F9D4" w:rsidR="00A559EF" w:rsidRPr="00A559EF" w:rsidRDefault="00A559EF" w:rsidP="00A559EF">
      <w:pPr>
        <w:ind w:firstLine="720"/>
        <w:jc w:val="both"/>
        <w:rPr>
          <w:bCs/>
          <w:szCs w:val="20"/>
        </w:rPr>
      </w:pPr>
      <w:r w:rsidRPr="00A559EF">
        <w:rPr>
          <w:color w:val="000000"/>
          <w:shd w:val="clear" w:color="auto" w:fill="FFFFFF"/>
        </w:rPr>
        <w:t>Lietuvos kultūros politikos kaitos gairėse teigiama, kad „</w:t>
      </w:r>
      <w:r w:rsidRPr="00A559EF">
        <w:rPr>
          <w:color w:val="000000"/>
        </w:rPr>
        <w:t>Lietuvoje iš esmės nebuvo pakeistas iš sovietinių laikų paveldėtas kultūros įgyvendinimo modelis</w:t>
      </w:r>
      <w:r w:rsidRPr="00A559EF">
        <w:rPr>
          <w:b/>
          <w:color w:val="000000"/>
        </w:rPr>
        <w:t xml:space="preserve"> </w:t>
      </w:r>
      <w:r w:rsidRPr="00A559EF">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005D13D2">
        <w:rPr>
          <w:color w:val="FF0000"/>
        </w:rPr>
        <w:t xml:space="preserve"> </w:t>
      </w:r>
      <w:r w:rsidR="005D13D2">
        <w:rPr>
          <w:bCs/>
          <w:szCs w:val="20"/>
        </w:rPr>
        <w:t>Regionų kultūros plėtros 2012–</w:t>
      </w:r>
      <w:r w:rsidRPr="00A559EF">
        <w:rPr>
          <w:bCs/>
          <w:szCs w:val="20"/>
        </w:rPr>
        <w:t xml:space="preserve">2020 metų programoje antrinama: „Kultūros formų įvairovei ir intensyvumui skatinti trukdo tarpinstituciniai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14:paraId="00D606E6" w14:textId="3DC6D714" w:rsidR="00A559EF" w:rsidRPr="00A559EF" w:rsidRDefault="00A559EF" w:rsidP="00A559EF">
      <w:pPr>
        <w:tabs>
          <w:tab w:val="left" w:pos="0"/>
        </w:tabs>
        <w:ind w:firstLine="709"/>
        <w:jc w:val="both"/>
        <w:rPr>
          <w:bCs/>
          <w:szCs w:val="20"/>
        </w:rPr>
      </w:pPr>
      <w:r w:rsidRPr="00A559EF">
        <w:rPr>
          <w:bCs/>
          <w:szCs w:val="20"/>
        </w:rPr>
        <w:t>Minėtuose dokumentuose išdėstytos nuostatos yra aktualios ir Klaipėdos miesto kultūros įstaigoms, stokojančioms tarpusavio ryšių, bendradarbiavimo su kitomis institucijomis, nevyriausybinėmis organizacijomis ir kitų sričių subjektais</w:t>
      </w:r>
      <w:r w:rsidR="00DF3210">
        <w:rPr>
          <w:bCs/>
          <w:szCs w:val="20"/>
        </w:rPr>
        <w:t>,</w:t>
      </w:r>
      <w:r w:rsidRPr="00A559EF">
        <w:rPr>
          <w:bCs/>
          <w:szCs w:val="20"/>
        </w:rPr>
        <w:t xml:space="preserve">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tarpinstitucinius barjerus. </w:t>
      </w:r>
    </w:p>
    <w:p w14:paraId="00D606E7" w14:textId="77777777" w:rsidR="00A559EF" w:rsidRPr="00A559EF" w:rsidRDefault="00A559EF" w:rsidP="00A559EF">
      <w:pPr>
        <w:tabs>
          <w:tab w:val="left" w:pos="0"/>
        </w:tabs>
        <w:ind w:firstLine="709"/>
        <w:jc w:val="both"/>
        <w:rPr>
          <w:bCs/>
          <w:strike/>
          <w:szCs w:val="20"/>
        </w:rPr>
      </w:pPr>
      <w:r w:rsidRPr="00A559EF">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inovatyvumą, parnerystės lygį </w:t>
      </w:r>
      <w:r w:rsidRPr="00A559EF">
        <w:rPr>
          <w:bCs/>
          <w:szCs w:val="20"/>
        </w:rPr>
        <w:lastRenderedPageBreak/>
        <w:t xml:space="preserve">(sutartimis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14:paraId="00D606E8" w14:textId="69349BF2" w:rsidR="00A559EF" w:rsidRPr="00A559EF" w:rsidRDefault="00A559EF" w:rsidP="00A559EF">
      <w:pPr>
        <w:tabs>
          <w:tab w:val="left" w:pos="0"/>
        </w:tabs>
        <w:ind w:firstLine="709"/>
        <w:jc w:val="both"/>
        <w:rPr>
          <w:bCs/>
          <w:strike/>
          <w:szCs w:val="20"/>
        </w:rPr>
      </w:pPr>
      <w:r w:rsidRPr="00A559EF">
        <w:rPr>
          <w:bCs/>
          <w:szCs w:val="20"/>
        </w:rPr>
        <w:t>Kultūros paveldo skaitmeninimas, elektroninių paslaugų ir informacinių sistemų kūrimas, naujų kultūrinio turizmo maršrutų ir kitokių iniciatyvų realizavimas, kūrybiškumą bei verslumą skatinančių inovatyvių projektų plėtra keičia kultūros įstaigose dirbančių specialistų struktūrą ir formuoja naujus specialistų tęstinio mokymo, perkvalifikavimo bei jų skatinimo poreikius. Atsižvelg</w:t>
      </w:r>
      <w:r w:rsidR="009C11A3">
        <w:rPr>
          <w:bCs/>
          <w:szCs w:val="20"/>
        </w:rPr>
        <w:t>dama</w:t>
      </w:r>
      <w:r w:rsidRPr="00A559EF">
        <w:rPr>
          <w:bCs/>
          <w:szCs w:val="20"/>
        </w:rPr>
        <w:t xml:space="preserve"> į tai, </w:t>
      </w:r>
      <w:r w:rsidR="00730072">
        <w:rPr>
          <w:bCs/>
          <w:szCs w:val="20"/>
        </w:rPr>
        <w:t>Klaipėdos miesto s</w:t>
      </w:r>
      <w:r w:rsidRPr="00A559EF">
        <w:rPr>
          <w:bCs/>
          <w:szCs w:val="20"/>
        </w:rPr>
        <w:t>avivaldybės administracija turi reaguoti į vykstančius pokyčius ir viešojo administravimo priemonėmis juos valdyti. Reikia sukurti vadybos inovacijų ir gerosios praktikos sklaidos bei perėmimo mechanizmą tarp pavaldžių kultūros įstaigų, taip skatin</w:t>
      </w:r>
      <w:r w:rsidR="00826249">
        <w:rPr>
          <w:bCs/>
          <w:szCs w:val="20"/>
        </w:rPr>
        <w:t>ti</w:t>
      </w:r>
      <w:r w:rsidRPr="00A559EF">
        <w:rPr>
          <w:bCs/>
          <w:szCs w:val="20"/>
        </w:rPr>
        <w:t xml:space="preserve"> nemokamą specialistų kvalifikacijos tobulinimą bei teikiamų paslaugų kokybės gerinimą. </w:t>
      </w:r>
    </w:p>
    <w:p w14:paraId="00D606E9" w14:textId="77777777" w:rsidR="00A559EF" w:rsidRPr="00A559EF" w:rsidRDefault="00A559EF" w:rsidP="00A559EF">
      <w:pPr>
        <w:tabs>
          <w:tab w:val="left" w:pos="1134"/>
        </w:tabs>
        <w:ind w:firstLine="709"/>
        <w:jc w:val="both"/>
        <w:rPr>
          <w:bCs/>
          <w:szCs w:val="20"/>
        </w:rPr>
      </w:pPr>
    </w:p>
    <w:p w14:paraId="00D606EA" w14:textId="4A90ABD3" w:rsidR="00A559EF" w:rsidRPr="00A559EF" w:rsidRDefault="00A559EF" w:rsidP="00A559EF">
      <w:pPr>
        <w:tabs>
          <w:tab w:val="left" w:pos="1134"/>
        </w:tabs>
        <w:ind w:firstLine="709"/>
        <w:jc w:val="both"/>
        <w:rPr>
          <w:bCs/>
          <w:szCs w:val="20"/>
        </w:rPr>
      </w:pPr>
      <w:r w:rsidRPr="00A559EF">
        <w:rPr>
          <w:bCs/>
          <w:szCs w:val="20"/>
        </w:rPr>
        <w:t>Atsižvelgiant į a</w:t>
      </w:r>
      <w:r w:rsidR="00052492">
        <w:rPr>
          <w:bCs/>
          <w:szCs w:val="20"/>
        </w:rPr>
        <w:t>n</w:t>
      </w:r>
      <w:r w:rsidRPr="00A559EF">
        <w:rPr>
          <w:bCs/>
          <w:szCs w:val="20"/>
        </w:rPr>
        <w:t>k</w:t>
      </w:r>
      <w:r w:rsidR="00052492">
        <w:rPr>
          <w:bCs/>
          <w:szCs w:val="20"/>
        </w:rPr>
        <w:t>s</w:t>
      </w:r>
      <w:r w:rsidRPr="00A559EF">
        <w:rPr>
          <w:bCs/>
          <w:szCs w:val="20"/>
        </w:rPr>
        <w:t xml:space="preserve">čiau išdėstytus argumentus, </w:t>
      </w:r>
      <w:r w:rsidRPr="00A559EF">
        <w:rPr>
          <w:bCs/>
          <w:i/>
          <w:szCs w:val="20"/>
        </w:rPr>
        <w:t>būtina</w:t>
      </w:r>
      <w:r w:rsidRPr="00A559EF">
        <w:rPr>
          <w:bCs/>
          <w:szCs w:val="20"/>
        </w:rPr>
        <w:t xml:space="preserve">: </w:t>
      </w:r>
    </w:p>
    <w:p w14:paraId="00D606EB" w14:textId="777777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užtikrinti efektyvų kultūros įstaigų valdymą, tobulinant kultūros srities teisinį reguliavimą ir finansavimo privataus sektoriaus lėšomis sąlygas;</w:t>
      </w:r>
    </w:p>
    <w:p w14:paraId="00D606EC" w14:textId="777777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sukurti efektyvią kultūros ir meno darbuotojų kvalifikacijos kėlimo, perkvalifikavimo, atestavimo ir skatinimo priemonių sistemą. Iki 2016 metų pabaigos nustatyta tvarka atestuoti visus kultūros centrų kultūros bei meno darbuotojus;</w:t>
      </w:r>
    </w:p>
    <w:p w14:paraId="00D606ED" w14:textId="77777777" w:rsidR="00A559EF" w:rsidRPr="00A559EF" w:rsidRDefault="00A559EF" w:rsidP="008440B2">
      <w:pPr>
        <w:numPr>
          <w:ilvl w:val="0"/>
          <w:numId w:val="6"/>
        </w:numPr>
        <w:tabs>
          <w:tab w:val="left" w:pos="0"/>
          <w:tab w:val="left" w:pos="993"/>
        </w:tabs>
        <w:ind w:left="0" w:firstLine="709"/>
        <w:jc w:val="both"/>
        <w:rPr>
          <w:bCs/>
          <w:szCs w:val="20"/>
        </w:rPr>
      </w:pPr>
      <w:r w:rsidRPr="00A559EF">
        <w:rPr>
          <w:bCs/>
          <w:szCs w:val="20"/>
        </w:rPr>
        <w:t>sukurti vadybos inovacijų ir gerosios praktikos sklaidos bei perėmimo mechanizmą tarp pavaldžių kultūros įstaigų;</w:t>
      </w:r>
    </w:p>
    <w:p w14:paraId="00D606EE" w14:textId="174D108F"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Iki 2018 metų pasiekti, kad kiekvienoje savivaldybės kultūros įstaigoje dirbtų bent po vieną aukštos kvalifikacijos specialistą, gebantį rengti kokybiškas projektų paraiškas nacionaliniams bei tarptautiniams fondams ir aktyviai dirbantį su privačiais rėmėjais</w:t>
      </w:r>
      <w:r w:rsidR="00052492">
        <w:rPr>
          <w:bCs/>
          <w:szCs w:val="20"/>
        </w:rPr>
        <w:t>,</w:t>
      </w:r>
      <w:r w:rsidRPr="00A559EF">
        <w:rPr>
          <w:bCs/>
          <w:szCs w:val="20"/>
        </w:rPr>
        <w:t xml:space="preserve"> arba</w:t>
      </w:r>
      <w:r w:rsidR="00052492">
        <w:rPr>
          <w:bCs/>
          <w:szCs w:val="20"/>
        </w:rPr>
        <w:t>,</w:t>
      </w:r>
      <w:r w:rsidRPr="00A559EF">
        <w:rPr>
          <w:bCs/>
          <w:szCs w:val="20"/>
        </w:rPr>
        <w:t xml:space="preserve"> optimizavus įstaigų finansavimą, sutaupytas lėšas </w:t>
      </w:r>
      <w:r w:rsidR="00052492">
        <w:rPr>
          <w:bCs/>
          <w:szCs w:val="20"/>
        </w:rPr>
        <w:t>skirti</w:t>
      </w:r>
      <w:r w:rsidRPr="00A559EF">
        <w:rPr>
          <w:bCs/>
          <w:szCs w:val="20"/>
        </w:rPr>
        <w:t xml:space="preserve"> minėt</w:t>
      </w:r>
      <w:r w:rsidR="00052492">
        <w:rPr>
          <w:bCs/>
          <w:szCs w:val="20"/>
        </w:rPr>
        <w:t>oms</w:t>
      </w:r>
      <w:r w:rsidRPr="00A559EF">
        <w:rPr>
          <w:bCs/>
          <w:szCs w:val="20"/>
        </w:rPr>
        <w:t xml:space="preserve"> paslaug</w:t>
      </w:r>
      <w:r w:rsidR="00052492">
        <w:rPr>
          <w:bCs/>
          <w:szCs w:val="20"/>
        </w:rPr>
        <w:t>oms</w:t>
      </w:r>
      <w:r w:rsidRPr="00A559EF">
        <w:rPr>
          <w:bCs/>
          <w:szCs w:val="20"/>
        </w:rPr>
        <w:t xml:space="preserve"> pirk</w:t>
      </w:r>
      <w:r w:rsidR="00052492">
        <w:rPr>
          <w:bCs/>
          <w:szCs w:val="20"/>
        </w:rPr>
        <w:t>t</w:t>
      </w:r>
      <w:r w:rsidRPr="00A559EF">
        <w:rPr>
          <w:bCs/>
          <w:szCs w:val="20"/>
        </w:rPr>
        <w:t>i rinkoje;</w:t>
      </w:r>
    </w:p>
    <w:p w14:paraId="00D606EF" w14:textId="777777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 xml:space="preserve">sukurti biudžetinių įstaigų veiklos vertinimo ir </w:t>
      </w:r>
      <w:r w:rsidRPr="00A559EF">
        <w:rPr>
          <w:bCs/>
          <w:color w:val="000000"/>
          <w:szCs w:val="20"/>
        </w:rPr>
        <w:t>stebėsenos</w:t>
      </w:r>
      <w:r w:rsidRPr="00A559EF">
        <w:rPr>
          <w:bCs/>
          <w:szCs w:val="20"/>
        </w:rPr>
        <w:t xml:space="preserve"> sistemą ir ja grįsti savivaldybės biudžeto skiriamą finansavimą;</w:t>
      </w:r>
    </w:p>
    <w:p w14:paraId="00D606F0" w14:textId="634F6560"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 xml:space="preserve">2015 metais parengti </w:t>
      </w:r>
      <w:r w:rsidR="00826249">
        <w:rPr>
          <w:bCs/>
          <w:szCs w:val="20"/>
        </w:rPr>
        <w:t>S</w:t>
      </w:r>
      <w:r w:rsidRPr="00A559EF">
        <w:rPr>
          <w:bCs/>
          <w:szCs w:val="20"/>
        </w:rPr>
        <w:t xml:space="preserve">avivaldybės viešosios bibliotekos tinklo ir bendruomenės centrų modernizavimo galimybių studiją. 2016–2017 metų laikotarpiu ruošti investicijų projektus bei kitą dokumentaciją. 2018–2020 metų laikotarpiu modernizuoti </w:t>
      </w:r>
      <w:r w:rsidR="00826249">
        <w:rPr>
          <w:bCs/>
          <w:szCs w:val="20"/>
        </w:rPr>
        <w:t>S</w:t>
      </w:r>
      <w:r w:rsidR="00826249" w:rsidRPr="00A559EF">
        <w:rPr>
          <w:bCs/>
          <w:szCs w:val="20"/>
        </w:rPr>
        <w:t xml:space="preserve">avivaldybės </w:t>
      </w:r>
      <w:r w:rsidRPr="00A559EF">
        <w:rPr>
          <w:bCs/>
          <w:szCs w:val="20"/>
        </w:rPr>
        <w:t xml:space="preserve">viešosios bibliotekos ir bendruomenės centrų tinklą;  </w:t>
      </w:r>
    </w:p>
    <w:p w14:paraId="00D606F1" w14:textId="1DD004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2015–2016 metais apsispręsti dėl kultūros centro Žvejų rūm</w:t>
      </w:r>
      <w:r w:rsidR="00CB2571">
        <w:rPr>
          <w:bCs/>
          <w:szCs w:val="20"/>
        </w:rPr>
        <w:t>ų</w:t>
      </w:r>
      <w:r w:rsidRPr="00A559EF">
        <w:rPr>
          <w:bCs/>
          <w:szCs w:val="20"/>
        </w:rPr>
        <w:t xml:space="preserve"> modernizavimo, rengti galimybių studiją ir kitą dokumentaciją;</w:t>
      </w:r>
    </w:p>
    <w:p w14:paraId="00D606F2" w14:textId="777777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2015–2016 metų laikotarpiu parengti Vasaros estrados modernizavimo ir panaudojimo galimybių studiją ir kitą dokumentaciją, teikti paraiškas ES paramai gauti, ieškoti potencialių investuotojų. 2017–2019 metų laikotarpiu modernizuoti Vasaros estradą;</w:t>
      </w:r>
    </w:p>
    <w:p w14:paraId="00D606F3" w14:textId="77777777" w:rsidR="00A559EF" w:rsidRPr="00A559EF" w:rsidRDefault="00A559EF" w:rsidP="00A559EF">
      <w:pPr>
        <w:numPr>
          <w:ilvl w:val="0"/>
          <w:numId w:val="6"/>
        </w:numPr>
        <w:tabs>
          <w:tab w:val="left" w:pos="0"/>
          <w:tab w:val="left" w:pos="993"/>
        </w:tabs>
        <w:ind w:left="0" w:firstLine="709"/>
        <w:jc w:val="both"/>
        <w:rPr>
          <w:bCs/>
          <w:szCs w:val="20"/>
        </w:rPr>
      </w:pPr>
      <w:r w:rsidRPr="00A559EF">
        <w:rPr>
          <w:bCs/>
          <w:szCs w:val="20"/>
        </w:rPr>
        <w:t xml:space="preserve">2015–2016 metų laikotarpiu apsispręsti dėl </w:t>
      </w:r>
      <w:hyperlink r:id="rId9" w:history="1">
        <w:r w:rsidRPr="00A559EF">
          <w:rPr>
            <w:bCs/>
            <w:szCs w:val="20"/>
          </w:rPr>
          <w:t xml:space="preserve">Klaipėdos koncertų salės vasaros estrados ir parko </w:t>
        </w:r>
      </w:hyperlink>
      <w:r w:rsidRPr="00A559EF">
        <w:rPr>
          <w:bCs/>
          <w:szCs w:val="20"/>
        </w:rPr>
        <w:t xml:space="preserve">fizinės aplinkos sutvarkymo, rengti reikiamus dokumentus; </w:t>
      </w:r>
    </w:p>
    <w:p w14:paraId="00D606F4" w14:textId="77777777" w:rsidR="00A559EF" w:rsidRDefault="00A559EF" w:rsidP="00A559EF">
      <w:pPr>
        <w:numPr>
          <w:ilvl w:val="0"/>
          <w:numId w:val="6"/>
        </w:numPr>
        <w:tabs>
          <w:tab w:val="left" w:pos="0"/>
          <w:tab w:val="left" w:pos="993"/>
        </w:tabs>
        <w:ind w:left="0" w:firstLine="709"/>
        <w:jc w:val="both"/>
        <w:rPr>
          <w:bCs/>
          <w:szCs w:val="20"/>
        </w:rPr>
      </w:pPr>
      <w:r w:rsidRPr="00A559EF">
        <w:rPr>
          <w:bCs/>
          <w:szCs w:val="20"/>
        </w:rPr>
        <w:t>2015–2020 metų laikotarpiu ieškoti finansavimo parengtiems Mažosios Lietuvos istorijos muziejaus ekspozicijų ir Kalvystės muziejaus modernizavimo projektams, teikti paraiškas nacionaliniams bei tarptautiniams fondams, įgyvendinti minėtus projektus.</w:t>
      </w:r>
    </w:p>
    <w:p w14:paraId="00D606F5" w14:textId="77777777" w:rsidR="0094229F" w:rsidRDefault="0094229F" w:rsidP="00A559EF">
      <w:pPr>
        <w:jc w:val="center"/>
        <w:rPr>
          <w:b/>
          <w:bCs/>
          <w:sz w:val="28"/>
          <w:szCs w:val="28"/>
        </w:rPr>
      </w:pPr>
    </w:p>
    <w:p w14:paraId="0E9DD182" w14:textId="77777777" w:rsidR="00243557" w:rsidRDefault="0094229F" w:rsidP="00A559EF">
      <w:pPr>
        <w:jc w:val="center"/>
        <w:rPr>
          <w:b/>
          <w:bCs/>
        </w:rPr>
      </w:pPr>
      <w:r>
        <w:rPr>
          <w:b/>
          <w:bCs/>
        </w:rPr>
        <w:t>III</w:t>
      </w:r>
      <w:r w:rsidR="00243557">
        <w:rPr>
          <w:b/>
          <w:bCs/>
        </w:rPr>
        <w:t xml:space="preserve"> SKYRIUS</w:t>
      </w:r>
    </w:p>
    <w:p w14:paraId="00D606F6" w14:textId="2B6F1CB5" w:rsidR="00A559EF" w:rsidRPr="0094229F" w:rsidRDefault="00A559EF" w:rsidP="00A559EF">
      <w:pPr>
        <w:jc w:val="center"/>
        <w:rPr>
          <w:b/>
          <w:bCs/>
        </w:rPr>
      </w:pPr>
      <w:r w:rsidRPr="0094229F">
        <w:rPr>
          <w:b/>
          <w:bCs/>
          <w:caps/>
        </w:rPr>
        <w:t>kultūros vystymo krypčių</w:t>
      </w:r>
      <w:r w:rsidRPr="0094229F">
        <w:rPr>
          <w:b/>
          <w:bCs/>
        </w:rPr>
        <w:t xml:space="preserve"> ĮGYVENDINIMAS </w:t>
      </w:r>
    </w:p>
    <w:p w14:paraId="00D606F7" w14:textId="77777777" w:rsidR="00A559EF" w:rsidRPr="00146BF6" w:rsidRDefault="00A559EF" w:rsidP="00A559EF">
      <w:pPr>
        <w:jc w:val="center"/>
        <w:rPr>
          <w:b/>
          <w:bCs/>
        </w:rPr>
      </w:pPr>
    </w:p>
    <w:p w14:paraId="00D606F8" w14:textId="148B4C82" w:rsidR="00A559EF" w:rsidRDefault="00A559EF" w:rsidP="00A559EF">
      <w:pPr>
        <w:ind w:firstLine="709"/>
        <w:jc w:val="both"/>
      </w:pPr>
      <w:r>
        <w:t xml:space="preserve">Kultūros vystymo kryptims (toliau – dokumentas) pritaria, jame </w:t>
      </w:r>
      <w:r w:rsidRPr="00D75772">
        <w:t>įtvirtint</w:t>
      </w:r>
      <w:r>
        <w:t>a</w:t>
      </w:r>
      <w:r w:rsidRPr="00D75772">
        <w:t xml:space="preserve">s </w:t>
      </w:r>
      <w:r>
        <w:t>nuostatas keičia</w:t>
      </w:r>
      <w:r w:rsidRPr="00146BF6">
        <w:t xml:space="preserve"> </w:t>
      </w:r>
      <w:r>
        <w:t xml:space="preserve">Klaipėdos miesto </w:t>
      </w:r>
      <w:r w:rsidRPr="00146BF6">
        <w:t>savivaldybės taryb</w:t>
      </w:r>
      <w:r>
        <w:t xml:space="preserve">a. Dokumento nuostatos įgyvendinamos kiekvienais metais rengiant priemonių planus, </w:t>
      </w:r>
      <w:r w:rsidRPr="005B7953">
        <w:t xml:space="preserve">kuriuos tvirtina </w:t>
      </w:r>
      <w:r w:rsidR="00826249">
        <w:t>Klaipėdos miesto s</w:t>
      </w:r>
      <w:r w:rsidRPr="005B7953">
        <w:t>avivaldybės administracijos direktorius.</w:t>
      </w:r>
      <w:r>
        <w:t xml:space="preserve"> Metiniai priemonių planai (toliau – plana</w:t>
      </w:r>
      <w:r w:rsidR="00CB2571">
        <w:t>i</w:t>
      </w:r>
      <w:r>
        <w:t>) turi būti suderinti su trimetėmis savivaldybės strateginės veiklos programomis bei jose išdėstytomis priemonėmis.</w:t>
      </w:r>
    </w:p>
    <w:p w14:paraId="00D606F9" w14:textId="6043EDD2" w:rsidR="00A559EF" w:rsidRPr="005B7953" w:rsidRDefault="00A559EF" w:rsidP="00A559EF">
      <w:pPr>
        <w:ind w:firstLine="709"/>
        <w:jc w:val="both"/>
      </w:pPr>
      <w:r>
        <w:lastRenderedPageBreak/>
        <w:t>P</w:t>
      </w:r>
      <w:r w:rsidRPr="005B7953">
        <w:t>lanų įgyvendinim</w:t>
      </w:r>
      <w:r>
        <w:t>o priežiūrą</w:t>
      </w:r>
      <w:r w:rsidRPr="005B7953">
        <w:t xml:space="preserve"> </w:t>
      </w:r>
      <w:r>
        <w:t>vykdo</w:t>
      </w:r>
      <w:r w:rsidRPr="005B7953">
        <w:t xml:space="preserve"> </w:t>
      </w:r>
      <w:r w:rsidR="00CB2571">
        <w:t>S</w:t>
      </w:r>
      <w:r w:rsidRPr="005B7953">
        <w:t>avivaldybės administracijos struktūriniai padaliniai, pagal savo kompetencij</w:t>
      </w:r>
      <w:r>
        <w:t>ą</w:t>
      </w:r>
      <w:r w:rsidRPr="005B7953">
        <w:t xml:space="preserve"> </w:t>
      </w:r>
      <w:r>
        <w:t>atsakingi už j</w:t>
      </w:r>
      <w:r w:rsidR="00CB2571">
        <w:t>uose</w:t>
      </w:r>
      <w:r>
        <w:t xml:space="preserve"> įtvirtintų užduočių kokybišką </w:t>
      </w:r>
      <w:r w:rsidR="00CB2571">
        <w:t xml:space="preserve">ir laiku atliekamą </w:t>
      </w:r>
      <w:r>
        <w:t>vykdymą</w:t>
      </w:r>
      <w:r w:rsidRPr="005B7953">
        <w:t>.</w:t>
      </w:r>
      <w:r>
        <w:t xml:space="preserve"> </w:t>
      </w:r>
    </w:p>
    <w:p w14:paraId="00D606FA" w14:textId="421A1B66" w:rsidR="00A559EF" w:rsidRPr="005B7953" w:rsidRDefault="00A559EF" w:rsidP="00A559EF">
      <w:pPr>
        <w:ind w:firstLine="709"/>
        <w:jc w:val="both"/>
      </w:pPr>
      <w:r>
        <w:t>Dokumente</w:t>
      </w:r>
      <w:r w:rsidRPr="005B7953">
        <w:t xml:space="preserve"> numatyt</w:t>
      </w:r>
      <w:r>
        <w:t>us</w:t>
      </w:r>
      <w:r w:rsidRPr="005B7953">
        <w:t xml:space="preserve"> tiksl</w:t>
      </w:r>
      <w:r>
        <w:t>us</w:t>
      </w:r>
      <w:r w:rsidRPr="005B7953">
        <w:t xml:space="preserve"> įgyvendin</w:t>
      </w:r>
      <w:r>
        <w:t>a</w:t>
      </w:r>
      <w:r w:rsidRPr="005B7953">
        <w:t xml:space="preserve"> </w:t>
      </w:r>
      <w:r w:rsidRPr="00194D86">
        <w:t xml:space="preserve">savivaldybės </w:t>
      </w:r>
      <w:r>
        <w:t>kultūros, švietimo, sporto įstaigos, taip pat už didžiųjų švenčių organizavimą, turizmo rinkodarą bei kūrybinių industrijų plėtrą atsakingos savivaldybės viešosios įstaigos. V</w:t>
      </w:r>
      <w:r w:rsidRPr="00194D86">
        <w:t>alstybinės kultūros įstaigos, visuomeninės organizacijos ir verslo subjektai</w:t>
      </w:r>
      <w:r>
        <w:t xml:space="preserve"> gali dalyvauti įgyvendinant dokumento tikslus</w:t>
      </w:r>
      <w:r w:rsidRPr="005B7953">
        <w:t>.</w:t>
      </w:r>
    </w:p>
    <w:p w14:paraId="00D606FB" w14:textId="77777777" w:rsidR="00A559EF" w:rsidRPr="005B7953" w:rsidRDefault="00A559EF" w:rsidP="00A559EF">
      <w:pPr>
        <w:ind w:firstLine="709"/>
        <w:jc w:val="both"/>
      </w:pPr>
      <w:r>
        <w:t>Dokumentas</w:t>
      </w:r>
      <w:r w:rsidRPr="005B7953">
        <w:t xml:space="preserve"> tvirtinam</w:t>
      </w:r>
      <w:r>
        <w:t>a</w:t>
      </w:r>
      <w:r w:rsidRPr="005B7953">
        <w:t xml:space="preserve">s </w:t>
      </w:r>
      <w:r>
        <w:t>šešerių</w:t>
      </w:r>
      <w:r w:rsidRPr="005B7953">
        <w:t xml:space="preserve"> metų laikotarpiui, kuriam pasibaigus j</w:t>
      </w:r>
      <w:r>
        <w:t>is</w:t>
      </w:r>
      <w:r w:rsidRPr="005B7953">
        <w:t xml:space="preserve"> peržiūrim</w:t>
      </w:r>
      <w:r>
        <w:t>a</w:t>
      </w:r>
      <w:r w:rsidRPr="005B7953">
        <w:t>s, koreguojam</w:t>
      </w:r>
      <w:r>
        <w:t>a</w:t>
      </w:r>
      <w:r w:rsidRPr="005B7953">
        <w:t>s ir tvirtinam</w:t>
      </w:r>
      <w:r>
        <w:t>a</w:t>
      </w:r>
      <w:r w:rsidRPr="005B7953">
        <w:t>s naujam periodui.</w:t>
      </w:r>
    </w:p>
    <w:p w14:paraId="00D606FE" w14:textId="6B408424" w:rsidR="00A559EF" w:rsidRDefault="00A559EF" w:rsidP="00243557">
      <w:pPr>
        <w:jc w:val="center"/>
      </w:pPr>
      <w:r>
        <w:t>______________________</w:t>
      </w:r>
    </w:p>
    <w:sectPr w:rsidR="00A559EF" w:rsidSect="00CB2571">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06ADD" w14:textId="77777777" w:rsidR="00046382" w:rsidRDefault="00046382" w:rsidP="004C2D83">
      <w:r>
        <w:separator/>
      </w:r>
    </w:p>
  </w:endnote>
  <w:endnote w:type="continuationSeparator" w:id="0">
    <w:p w14:paraId="56BAA196" w14:textId="77777777" w:rsidR="00046382" w:rsidRDefault="00046382" w:rsidP="004C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10AF" w14:textId="77777777" w:rsidR="00046382" w:rsidRDefault="00046382" w:rsidP="004C2D83">
      <w:r>
        <w:separator/>
      </w:r>
    </w:p>
  </w:footnote>
  <w:footnote w:type="continuationSeparator" w:id="0">
    <w:p w14:paraId="18F26221" w14:textId="77777777" w:rsidR="00046382" w:rsidRDefault="00046382" w:rsidP="004C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90422"/>
      <w:docPartObj>
        <w:docPartGallery w:val="Page Numbers (Top of Page)"/>
        <w:docPartUnique/>
      </w:docPartObj>
    </w:sdtPr>
    <w:sdtEndPr/>
    <w:sdtContent>
      <w:p w14:paraId="190CA3AF" w14:textId="5E8C56E6" w:rsidR="004C2D83" w:rsidRDefault="004C2D83">
        <w:pPr>
          <w:pStyle w:val="Antrats"/>
          <w:jc w:val="center"/>
        </w:pPr>
        <w:r>
          <w:fldChar w:fldCharType="begin"/>
        </w:r>
        <w:r>
          <w:instrText>PAGE   \* MERGEFORMAT</w:instrText>
        </w:r>
        <w:r>
          <w:fldChar w:fldCharType="separate"/>
        </w:r>
        <w:r w:rsidR="00161004">
          <w:rPr>
            <w:noProof/>
          </w:rPr>
          <w:t>8</w:t>
        </w:r>
        <w:r>
          <w:fldChar w:fldCharType="end"/>
        </w:r>
      </w:p>
    </w:sdtContent>
  </w:sdt>
  <w:p w14:paraId="5FFD7767" w14:textId="77777777" w:rsidR="004C2D83" w:rsidRDefault="004C2D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6382"/>
    <w:rsid w:val="00047D91"/>
    <w:rsid w:val="00052492"/>
    <w:rsid w:val="0006079E"/>
    <w:rsid w:val="000B6502"/>
    <w:rsid w:val="000D3C5A"/>
    <w:rsid w:val="000D7DB0"/>
    <w:rsid w:val="000E5110"/>
    <w:rsid w:val="00161004"/>
    <w:rsid w:val="00192E55"/>
    <w:rsid w:val="001E05A8"/>
    <w:rsid w:val="00243557"/>
    <w:rsid w:val="003742DE"/>
    <w:rsid w:val="0044417B"/>
    <w:rsid w:val="004476DD"/>
    <w:rsid w:val="00472BD4"/>
    <w:rsid w:val="004A16EE"/>
    <w:rsid w:val="004C2D83"/>
    <w:rsid w:val="004E37D7"/>
    <w:rsid w:val="00512BD4"/>
    <w:rsid w:val="00542708"/>
    <w:rsid w:val="00557314"/>
    <w:rsid w:val="005743A0"/>
    <w:rsid w:val="00597EE8"/>
    <w:rsid w:val="005C4D8D"/>
    <w:rsid w:val="005D13D2"/>
    <w:rsid w:val="005F495C"/>
    <w:rsid w:val="00730072"/>
    <w:rsid w:val="007629D6"/>
    <w:rsid w:val="00766F67"/>
    <w:rsid w:val="007D628E"/>
    <w:rsid w:val="00826249"/>
    <w:rsid w:val="008354D5"/>
    <w:rsid w:val="008440B2"/>
    <w:rsid w:val="00871A55"/>
    <w:rsid w:val="00874A3B"/>
    <w:rsid w:val="008E6E82"/>
    <w:rsid w:val="0094229F"/>
    <w:rsid w:val="0096023B"/>
    <w:rsid w:val="009A4109"/>
    <w:rsid w:val="009C11A3"/>
    <w:rsid w:val="00A559EF"/>
    <w:rsid w:val="00AF7D08"/>
    <w:rsid w:val="00B750B6"/>
    <w:rsid w:val="00B753EA"/>
    <w:rsid w:val="00C17805"/>
    <w:rsid w:val="00C21C2E"/>
    <w:rsid w:val="00C61F14"/>
    <w:rsid w:val="00C83A1F"/>
    <w:rsid w:val="00CA4D3B"/>
    <w:rsid w:val="00CB2571"/>
    <w:rsid w:val="00D655CC"/>
    <w:rsid w:val="00DF3210"/>
    <w:rsid w:val="00E33871"/>
    <w:rsid w:val="00ED356B"/>
    <w:rsid w:val="00EF22B2"/>
    <w:rsid w:val="00F4212A"/>
    <w:rsid w:val="00F7003C"/>
    <w:rsid w:val="00FA5AD9"/>
    <w:rsid w:val="00FB30F1"/>
    <w:rsid w:val="00FC4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2D83"/>
    <w:pPr>
      <w:tabs>
        <w:tab w:val="center" w:pos="4819"/>
        <w:tab w:val="right" w:pos="9638"/>
      </w:tabs>
    </w:pPr>
  </w:style>
  <w:style w:type="character" w:customStyle="1" w:styleId="AntratsDiagrama">
    <w:name w:val="Antraštės Diagrama"/>
    <w:basedOn w:val="Numatytasispastraiposriftas"/>
    <w:link w:val="Antrats"/>
    <w:uiPriority w:val="99"/>
    <w:rsid w:val="004C2D8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2D83"/>
    <w:pPr>
      <w:tabs>
        <w:tab w:val="center" w:pos="4819"/>
        <w:tab w:val="right" w:pos="9638"/>
      </w:tabs>
    </w:pPr>
  </w:style>
  <w:style w:type="character" w:customStyle="1" w:styleId="PoratDiagrama">
    <w:name w:val="Poraštė Diagrama"/>
    <w:basedOn w:val="Numatytasispastraiposriftas"/>
    <w:link w:val="Porat"/>
    <w:uiPriority w:val="99"/>
    <w:rsid w:val="004C2D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2D83"/>
    <w:pPr>
      <w:tabs>
        <w:tab w:val="center" w:pos="4819"/>
        <w:tab w:val="right" w:pos="9638"/>
      </w:tabs>
    </w:pPr>
  </w:style>
  <w:style w:type="character" w:customStyle="1" w:styleId="AntratsDiagrama">
    <w:name w:val="Antraštės Diagrama"/>
    <w:basedOn w:val="Numatytasispastraiposriftas"/>
    <w:link w:val="Antrats"/>
    <w:uiPriority w:val="99"/>
    <w:rsid w:val="004C2D8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2D83"/>
    <w:pPr>
      <w:tabs>
        <w:tab w:val="center" w:pos="4819"/>
        <w:tab w:val="right" w:pos="9638"/>
      </w:tabs>
    </w:pPr>
  </w:style>
  <w:style w:type="character" w:customStyle="1" w:styleId="PoratDiagrama">
    <w:name w:val="Poraštė Diagrama"/>
    <w:basedOn w:val="Numatytasispastraiposriftas"/>
    <w:link w:val="Porat"/>
    <w:uiPriority w:val="99"/>
    <w:rsid w:val="004C2D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ultura.lrytas.lt/meno-pulsas/klaipedos-koncertu-sales-parko-estrada-savaitgaliais-uzlieja-muzika.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806D-7D7C-481E-8B45-5D014498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17399</Words>
  <Characters>9918</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2014-10-27T13:20:00Z</dcterms:created>
  <dcterms:modified xsi:type="dcterms:W3CDTF">2014-10-27T13:20:00Z</dcterms:modified>
</cp:coreProperties>
</file>