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03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06603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06603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066033" w14:textId="7324393F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474CF">
        <w:rPr>
          <w:b/>
          <w:caps/>
        </w:rPr>
        <w:t>žemės sklypo, kurio kadast</w:t>
      </w:r>
      <w:r w:rsidR="009B009B">
        <w:rPr>
          <w:b/>
          <w:caps/>
        </w:rPr>
        <w:t>rinis Nr. 2101/0039:1105, klaipĖ</w:t>
      </w:r>
      <w:r w:rsidR="00B474CF">
        <w:rPr>
          <w:b/>
          <w:caps/>
        </w:rPr>
        <w:t>doje, detaliojo plano koncepcijos patvirtinimo</w:t>
      </w:r>
    </w:p>
    <w:p w14:paraId="10066034" w14:textId="77777777" w:rsidR="00446AC7" w:rsidRDefault="00446AC7" w:rsidP="003077A5">
      <w:pPr>
        <w:jc w:val="center"/>
      </w:pPr>
    </w:p>
    <w:bookmarkStart w:id="1" w:name="registravimoDataIlga"/>
    <w:p w14:paraId="1006603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T1-316</w:t>
      </w:r>
      <w:r>
        <w:rPr>
          <w:noProof/>
        </w:rPr>
        <w:fldChar w:fldCharType="end"/>
      </w:r>
      <w:bookmarkEnd w:id="2"/>
    </w:p>
    <w:p w14:paraId="1006603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066037" w14:textId="77777777" w:rsidR="00446AC7" w:rsidRPr="009B009B" w:rsidRDefault="00446AC7" w:rsidP="003077A5">
      <w:pPr>
        <w:jc w:val="center"/>
      </w:pPr>
    </w:p>
    <w:p w14:paraId="10066038" w14:textId="77777777" w:rsidR="00446AC7" w:rsidRDefault="00446AC7" w:rsidP="003077A5">
      <w:pPr>
        <w:jc w:val="center"/>
      </w:pPr>
    </w:p>
    <w:p w14:paraId="10066039" w14:textId="03900F60" w:rsidR="00446AC7" w:rsidRDefault="00B474CF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uždarosios akcinės bendrovės „Tauralaukio kotedžai“ 2014 </w:t>
      </w:r>
      <w:r w:rsidR="009B009B">
        <w:t xml:space="preserve">m. </w:t>
      </w:r>
      <w:r>
        <w:t>spalio 17 d. prašymą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006603A" w14:textId="77777777" w:rsidR="00446AC7" w:rsidRDefault="00EB4B96" w:rsidP="00157930">
      <w:pPr>
        <w:ind w:firstLine="709"/>
        <w:jc w:val="both"/>
      </w:pPr>
      <w:r>
        <w:t xml:space="preserve">1. </w:t>
      </w:r>
      <w:r w:rsidR="00B474CF">
        <w:t>Patvirtinti žemės sklypo, kurio kadastrinis Nr. 2101/0039:1105, Klaipėdoje, detaliojo plano koncepciją (pridedama – koncepcijos brėžinys</w:t>
      </w:r>
      <w:r w:rsidR="00157930">
        <w:t xml:space="preserve">, </w:t>
      </w:r>
      <w:r w:rsidR="00D240DB">
        <w:t>galimų teritorijos aprūpinimo inžineriniais tinklais ir susisiekimo komunikacijomis būdų schema</w:t>
      </w:r>
      <w:r w:rsidR="00B474CF">
        <w:t xml:space="preserve"> ir aiškinamasis raštas).</w:t>
      </w:r>
    </w:p>
    <w:p w14:paraId="1006603B" w14:textId="77777777" w:rsidR="00157930" w:rsidRDefault="00EB4B96" w:rsidP="00157930">
      <w:pPr>
        <w:ind w:firstLine="709"/>
        <w:jc w:val="both"/>
        <w:rPr>
          <w:lang w:eastAsia="lt-LT"/>
        </w:rPr>
      </w:pPr>
      <w:r>
        <w:t xml:space="preserve">2. </w:t>
      </w:r>
      <w:r w:rsidR="00B474CF" w:rsidRPr="007451E8">
        <w:rPr>
          <w:lang w:eastAsia="lt-LT"/>
        </w:rPr>
        <w:t xml:space="preserve">Skelbti šį sprendimą Klaipėdos miesto savivaldybės interneto </w:t>
      </w:r>
      <w:r w:rsidR="00B474CF">
        <w:rPr>
          <w:lang w:eastAsia="lt-LT"/>
        </w:rPr>
        <w:t>svetainėje</w:t>
      </w:r>
      <w:r w:rsidR="00B474CF" w:rsidRPr="007451E8">
        <w:rPr>
          <w:lang w:eastAsia="lt-LT"/>
        </w:rPr>
        <w:t>.</w:t>
      </w:r>
      <w:r w:rsidR="00157930">
        <w:rPr>
          <w:lang w:eastAsia="lt-LT"/>
        </w:rPr>
        <w:t xml:space="preserve"> </w:t>
      </w:r>
    </w:p>
    <w:p w14:paraId="1006603C" w14:textId="77777777" w:rsidR="00EB4B96" w:rsidRPr="008203D0" w:rsidRDefault="00B474CF" w:rsidP="00157930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1006603D" w14:textId="77777777" w:rsidR="00EB4B96" w:rsidRDefault="00EB4B96" w:rsidP="00157930">
      <w:pPr>
        <w:jc w:val="both"/>
      </w:pPr>
    </w:p>
    <w:p w14:paraId="1006603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066041" w14:textId="77777777" w:rsidTr="00165FB0">
        <w:tc>
          <w:tcPr>
            <w:tcW w:w="6629" w:type="dxa"/>
            <w:shd w:val="clear" w:color="auto" w:fill="auto"/>
          </w:tcPr>
          <w:p w14:paraId="1006603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0066040" w14:textId="77777777" w:rsidR="00BB15A1" w:rsidRDefault="00BB15A1" w:rsidP="00181E3E">
            <w:pPr>
              <w:jc w:val="right"/>
            </w:pPr>
          </w:p>
        </w:tc>
      </w:tr>
    </w:tbl>
    <w:p w14:paraId="10066042" w14:textId="77777777" w:rsidR="00446AC7" w:rsidRDefault="00446AC7" w:rsidP="003077A5">
      <w:pPr>
        <w:jc w:val="both"/>
      </w:pPr>
    </w:p>
    <w:p w14:paraId="1006604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F39A4" w14:paraId="10066046" w14:textId="77777777" w:rsidTr="00681CF7">
        <w:tc>
          <w:tcPr>
            <w:tcW w:w="7338" w:type="dxa"/>
            <w:shd w:val="clear" w:color="auto" w:fill="auto"/>
          </w:tcPr>
          <w:p w14:paraId="10066044" w14:textId="77777777" w:rsidR="00FF39A4" w:rsidRDefault="00FF39A4" w:rsidP="00681CF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0066045" w14:textId="77777777" w:rsidR="00FF39A4" w:rsidRDefault="00FF39A4" w:rsidP="00681CF7">
            <w:pPr>
              <w:jc w:val="right"/>
            </w:pPr>
            <w:r>
              <w:t>Judita Simonavičiūtė</w:t>
            </w:r>
          </w:p>
        </w:tc>
      </w:tr>
    </w:tbl>
    <w:p w14:paraId="1006604A" w14:textId="77777777" w:rsidR="00BB15A1" w:rsidRDefault="00BB15A1" w:rsidP="003077A5">
      <w:pPr>
        <w:tabs>
          <w:tab w:val="left" w:pos="7560"/>
        </w:tabs>
        <w:jc w:val="both"/>
      </w:pPr>
    </w:p>
    <w:p w14:paraId="1006604B" w14:textId="77777777" w:rsidR="00446AC7" w:rsidRDefault="00446AC7" w:rsidP="003077A5">
      <w:pPr>
        <w:tabs>
          <w:tab w:val="left" w:pos="7560"/>
        </w:tabs>
        <w:jc w:val="both"/>
      </w:pPr>
    </w:p>
    <w:p w14:paraId="1006604C" w14:textId="77777777" w:rsidR="00446AC7" w:rsidRDefault="00446AC7" w:rsidP="003077A5">
      <w:pPr>
        <w:tabs>
          <w:tab w:val="left" w:pos="7560"/>
        </w:tabs>
        <w:jc w:val="both"/>
      </w:pPr>
    </w:p>
    <w:p w14:paraId="1006604D" w14:textId="77777777" w:rsidR="00446AC7" w:rsidRDefault="00446AC7" w:rsidP="003077A5">
      <w:pPr>
        <w:tabs>
          <w:tab w:val="left" w:pos="7560"/>
        </w:tabs>
        <w:jc w:val="both"/>
      </w:pPr>
    </w:p>
    <w:p w14:paraId="1006604E" w14:textId="77777777" w:rsidR="00446AC7" w:rsidRDefault="00446AC7" w:rsidP="003077A5">
      <w:pPr>
        <w:jc w:val="both"/>
      </w:pPr>
    </w:p>
    <w:p w14:paraId="1006604F" w14:textId="77777777" w:rsidR="00EB4B96" w:rsidRDefault="00EB4B96" w:rsidP="003077A5">
      <w:pPr>
        <w:jc w:val="both"/>
      </w:pPr>
    </w:p>
    <w:p w14:paraId="10066050" w14:textId="77777777" w:rsidR="00EB4B96" w:rsidRDefault="00EB4B96" w:rsidP="003077A5">
      <w:pPr>
        <w:jc w:val="both"/>
      </w:pPr>
    </w:p>
    <w:p w14:paraId="10066051" w14:textId="77777777" w:rsidR="00EB4B96" w:rsidRDefault="00EB4B96" w:rsidP="003077A5">
      <w:pPr>
        <w:jc w:val="both"/>
      </w:pPr>
    </w:p>
    <w:p w14:paraId="10066052" w14:textId="77777777" w:rsidR="00EB4B96" w:rsidRDefault="00EB4B96" w:rsidP="003077A5">
      <w:pPr>
        <w:jc w:val="both"/>
      </w:pPr>
    </w:p>
    <w:p w14:paraId="10066053" w14:textId="77777777" w:rsidR="00B3259A" w:rsidRDefault="00B3259A" w:rsidP="003077A5">
      <w:pPr>
        <w:jc w:val="both"/>
      </w:pPr>
    </w:p>
    <w:p w14:paraId="10066054" w14:textId="77777777" w:rsidR="00C82B36" w:rsidRDefault="00C82B36" w:rsidP="003077A5">
      <w:pPr>
        <w:jc w:val="both"/>
      </w:pPr>
    </w:p>
    <w:p w14:paraId="10066055" w14:textId="77777777" w:rsidR="000E4491" w:rsidRDefault="000E4491" w:rsidP="003077A5">
      <w:pPr>
        <w:jc w:val="both"/>
      </w:pPr>
    </w:p>
    <w:p w14:paraId="10066056" w14:textId="77777777" w:rsidR="000E4491" w:rsidRDefault="000E4491" w:rsidP="003077A5">
      <w:pPr>
        <w:jc w:val="both"/>
      </w:pPr>
    </w:p>
    <w:p w14:paraId="10066057" w14:textId="77777777" w:rsidR="008D749C" w:rsidRDefault="008D749C" w:rsidP="003077A5">
      <w:pPr>
        <w:jc w:val="both"/>
      </w:pPr>
    </w:p>
    <w:p w14:paraId="10066058" w14:textId="77777777" w:rsidR="008D749C" w:rsidRDefault="008D749C" w:rsidP="003077A5">
      <w:pPr>
        <w:jc w:val="both"/>
      </w:pPr>
    </w:p>
    <w:p w14:paraId="10066059" w14:textId="77777777" w:rsidR="00B3259A" w:rsidRDefault="00B3259A" w:rsidP="003077A5">
      <w:pPr>
        <w:jc w:val="both"/>
      </w:pPr>
    </w:p>
    <w:p w14:paraId="1006605A" w14:textId="77777777" w:rsidR="008D749C" w:rsidRDefault="008D749C" w:rsidP="003077A5">
      <w:pPr>
        <w:jc w:val="both"/>
      </w:pPr>
    </w:p>
    <w:p w14:paraId="1006605B" w14:textId="77777777" w:rsidR="00FF39A4" w:rsidRDefault="00FF39A4" w:rsidP="003077A5">
      <w:pPr>
        <w:jc w:val="both"/>
      </w:pPr>
    </w:p>
    <w:p w14:paraId="1006605C" w14:textId="77777777" w:rsidR="008D749C" w:rsidRDefault="008D749C" w:rsidP="003077A5">
      <w:pPr>
        <w:jc w:val="both"/>
      </w:pPr>
    </w:p>
    <w:p w14:paraId="1006605D" w14:textId="77777777" w:rsidR="00157930" w:rsidRDefault="00157930" w:rsidP="003077A5">
      <w:pPr>
        <w:jc w:val="both"/>
      </w:pPr>
    </w:p>
    <w:p w14:paraId="2E32ED51" w14:textId="77777777" w:rsidR="009B009B" w:rsidRDefault="009B009B" w:rsidP="003077A5">
      <w:pPr>
        <w:jc w:val="both"/>
      </w:pPr>
    </w:p>
    <w:p w14:paraId="1006605E" w14:textId="77777777" w:rsidR="00B3259A" w:rsidRDefault="00B3259A" w:rsidP="003077A5">
      <w:pPr>
        <w:jc w:val="both"/>
      </w:pPr>
    </w:p>
    <w:p w14:paraId="1006605F" w14:textId="77777777" w:rsidR="00157930" w:rsidRDefault="00157930" w:rsidP="003077A5">
      <w:pPr>
        <w:jc w:val="both"/>
      </w:pPr>
    </w:p>
    <w:p w14:paraId="10066060" w14:textId="77777777" w:rsidR="00B3259A" w:rsidRDefault="00B3259A" w:rsidP="00B3259A">
      <w:pPr>
        <w:jc w:val="both"/>
      </w:pPr>
    </w:p>
    <w:p w14:paraId="10066061" w14:textId="77777777" w:rsidR="00B3259A" w:rsidRPr="00D16BEC" w:rsidRDefault="00B3259A" w:rsidP="00B3259A">
      <w:pPr>
        <w:jc w:val="both"/>
      </w:pPr>
      <w:r>
        <w:t xml:space="preserve">Edita </w:t>
      </w:r>
      <w:proofErr w:type="spellStart"/>
      <w:r>
        <w:t>Pilibaitienė</w:t>
      </w:r>
      <w:proofErr w:type="spellEnd"/>
      <w:r>
        <w:t>, tel. 39 61 56</w:t>
      </w:r>
    </w:p>
    <w:p w14:paraId="10066062" w14:textId="77777777" w:rsidR="00DD6F1A" w:rsidRDefault="00B3259A" w:rsidP="00B3259A">
      <w:pPr>
        <w:jc w:val="both"/>
      </w:pPr>
      <w:r>
        <w:t>2014-11-05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66065" w14:textId="77777777" w:rsidR="00962A45" w:rsidRDefault="00962A45">
      <w:r>
        <w:separator/>
      </w:r>
    </w:p>
  </w:endnote>
  <w:endnote w:type="continuationSeparator" w:id="0">
    <w:p w14:paraId="10066066" w14:textId="77777777" w:rsidR="00962A45" w:rsidRDefault="009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6063" w14:textId="77777777" w:rsidR="00962A45" w:rsidRDefault="00962A45">
      <w:r>
        <w:separator/>
      </w:r>
    </w:p>
  </w:footnote>
  <w:footnote w:type="continuationSeparator" w:id="0">
    <w:p w14:paraId="10066064" w14:textId="77777777" w:rsidR="00962A45" w:rsidRDefault="0096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0660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00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0660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0660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712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930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890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11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2D0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A4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09B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3E0F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1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59A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CF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0DB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37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9A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2014-11-05T07:31:00Z</cp:lastPrinted>
  <dcterms:created xsi:type="dcterms:W3CDTF">2014-11-12T09:50:00Z</dcterms:created>
  <dcterms:modified xsi:type="dcterms:W3CDTF">2014-11-12T09:50:00Z</dcterms:modified>
</cp:coreProperties>
</file>