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C" w:rsidRPr="00FF6AD9" w:rsidRDefault="006A6E6C" w:rsidP="005546F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6AD9">
        <w:rPr>
          <w:rFonts w:ascii="Times New Roman" w:hAnsi="Times New Roman"/>
          <w:b/>
          <w:sz w:val="28"/>
          <w:szCs w:val="28"/>
        </w:rPr>
        <w:t>AIŠKINAMASIS RAŠTAS</w:t>
      </w:r>
    </w:p>
    <w:p w:rsidR="006A6E6C" w:rsidRPr="005546F8" w:rsidRDefault="006A6E6C" w:rsidP="00FF6AD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5546F8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p w:rsidR="006A6E6C" w:rsidRDefault="006A6E6C" w:rsidP="007C66A3">
      <w:pPr>
        <w:jc w:val="center"/>
        <w:rPr>
          <w:b/>
        </w:rPr>
      </w:pPr>
      <w:r w:rsidRPr="005546F8">
        <w:rPr>
          <w:b/>
        </w:rPr>
        <w:t xml:space="preserve"> </w:t>
      </w:r>
      <w:r>
        <w:rPr>
          <w:b/>
        </w:rPr>
        <w:t>„</w:t>
      </w:r>
      <w:r w:rsidRPr="001C2C4B">
        <w:rPr>
          <w:b/>
        </w:rPr>
        <w:t>DĖL</w:t>
      </w:r>
      <w:r w:rsidRPr="00B7513C">
        <w:rPr>
          <w:b/>
        </w:rPr>
        <w:t xml:space="preserve"> </w:t>
      </w:r>
      <w:r w:rsidRPr="00C96711">
        <w:rPr>
          <w:b/>
        </w:rPr>
        <w:t xml:space="preserve">PAVEDIMO KLAIPĖDOS MIESTO SAVIVALDYBĖS ADMINISTRACIJOS DIREKTORIUI ĮGYVENDINTI </w:t>
      </w:r>
      <w:r>
        <w:rPr>
          <w:b/>
        </w:rPr>
        <w:t>STEIGĖJO TEISES IR PAREIGAS“</w:t>
      </w:r>
    </w:p>
    <w:p w:rsidR="006A6E6C" w:rsidRDefault="006A6E6C" w:rsidP="007C66A3">
      <w:pPr>
        <w:ind w:firstLine="720"/>
        <w:jc w:val="both"/>
        <w:textAlignment w:val="top"/>
      </w:pPr>
    </w:p>
    <w:p w:rsidR="006A6E6C" w:rsidRDefault="006A6E6C" w:rsidP="007C66A3">
      <w:pPr>
        <w:ind w:firstLine="720"/>
        <w:jc w:val="both"/>
        <w:textAlignment w:val="top"/>
      </w:pPr>
    </w:p>
    <w:p w:rsidR="006A6E6C" w:rsidRPr="00F42B59" w:rsidRDefault="006A6E6C" w:rsidP="007C66A3">
      <w:pPr>
        <w:ind w:firstLine="72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6A6E6C" w:rsidRDefault="006A6E6C" w:rsidP="007C66A3">
      <w:pPr>
        <w:jc w:val="both"/>
        <w:rPr>
          <w:color w:val="000000"/>
        </w:rPr>
      </w:pPr>
      <w:r w:rsidRPr="00B03BA4">
        <w:t xml:space="preserve">             Šiuo sprendimu Klaipėdos savivaldybės taryba</w:t>
      </w:r>
      <w:r>
        <w:t xml:space="preserve"> </w:t>
      </w:r>
      <w:r>
        <w:rPr>
          <w:color w:val="000000"/>
        </w:rPr>
        <w:t xml:space="preserve">suteiktų įgaliojimus Administracijos direktorei įgyvendinti savininko teises ir pareigas, organizuojant kultūros ir meno darbuotojų atestavimą, kuris numatytas LR Kultūros centrų įstatyme. </w:t>
      </w:r>
    </w:p>
    <w:p w:rsidR="006A6E6C" w:rsidRPr="00D27D3B" w:rsidRDefault="006A6E6C" w:rsidP="007C66A3">
      <w:pPr>
        <w:ind w:firstLine="798"/>
        <w:jc w:val="both"/>
      </w:pPr>
      <w:r>
        <w:rPr>
          <w:color w:val="000000"/>
        </w:rPr>
        <w:t xml:space="preserve">Atestavimo tikslas yra suteikti </w:t>
      </w:r>
      <w:r>
        <w:t xml:space="preserve">kultūros ir meno </w:t>
      </w:r>
      <w:r w:rsidRPr="00DA39CC">
        <w:t>darbuotoj</w:t>
      </w:r>
      <w:r>
        <w:t xml:space="preserve">ams </w:t>
      </w:r>
      <w:r>
        <w:rPr>
          <w:color w:val="000000"/>
        </w:rPr>
        <w:t xml:space="preserve">kvalifikacines klases ir </w:t>
      </w:r>
      <w:r w:rsidRPr="00DA39CC">
        <w:t xml:space="preserve">sudaryti prielaidas </w:t>
      </w:r>
      <w:r>
        <w:t xml:space="preserve">jiems </w:t>
      </w:r>
      <w:r w:rsidRPr="00DA39CC">
        <w:t xml:space="preserve">gauti </w:t>
      </w:r>
      <w:r>
        <w:t xml:space="preserve">teisingą </w:t>
      </w:r>
      <w:r w:rsidRPr="00DA39CC">
        <w:t>atlyginimą, atitinkantį kvalifikaciją ir darbo sudėtingumą</w:t>
      </w:r>
      <w:r>
        <w:t xml:space="preserve">. Siekiama, atsižvelgiant į savivaldybės biudžeto galimybes, skatinti visų darbuotojų profesinį tobulėjimą, diferencijuoti atlyginimus ir padidinti juos to nusipelniusiems darbuotojams. </w:t>
      </w:r>
    </w:p>
    <w:p w:rsidR="006A6E6C" w:rsidRPr="00E94829" w:rsidRDefault="006A6E6C" w:rsidP="007C66A3">
      <w:pPr>
        <w:ind w:firstLine="798"/>
        <w:jc w:val="both"/>
        <w:rPr>
          <w:b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6A6E6C" w:rsidRDefault="006A6E6C" w:rsidP="007C66A3">
      <w:pPr>
        <w:ind w:firstLine="720"/>
        <w:jc w:val="both"/>
      </w:pPr>
      <w:r w:rsidRPr="0073397A">
        <w:t>Sprendimo projektas parengtas, vykdant LR Kultūros centrų įstatymo 14 straipsnio 6 punktą,  kuriuo nustatyti tokie Savivaldybės tarybos įgaliojimai savivaldybės kultūros centrų reglamentavimo srityje: “Savivaldybės taryba... organizuoja savivaldybės kultūros centrų kultūros ir meno darbuotojų kvalifikacijos kėlimą ir atestavimą;</w:t>
      </w:r>
      <w:r>
        <w:t xml:space="preserve">“. Jis bus organizuojamas, vadovaujantis Valstybės ir savivaldybių kultūros centrų kultūros ir meno darbuotojų atestavimo nuostatais, patvirtintais Kultūros ministro 2004-12-31 įsakymu Nr. ĮV-44 (Toliau – Atestavimo nuostatai). </w:t>
      </w:r>
    </w:p>
    <w:p w:rsidR="006A6E6C" w:rsidRPr="00F1278A" w:rsidRDefault="006A6E6C" w:rsidP="007C66A3">
      <w:pPr>
        <w:ind w:firstLine="720"/>
        <w:jc w:val="both"/>
        <w:rPr>
          <w:bCs/>
        </w:rPr>
      </w:pPr>
      <w:r w:rsidRPr="00F1278A">
        <w:rPr>
          <w:bCs/>
        </w:rPr>
        <w:t xml:space="preserve">Kadangi visuose minėtų </w:t>
      </w:r>
      <w:r w:rsidRPr="00F1278A">
        <w:t xml:space="preserve">Atestavimo nuostatų punktuose, kuriuose numatyti steigėjo įgaliojimai, numatyta, kad tai vykdo </w:t>
      </w:r>
      <w:r w:rsidRPr="00F1278A">
        <w:rPr>
          <w:i/>
        </w:rPr>
        <w:t xml:space="preserve">„kultūros centro steigėjas arba savininko teises ir pareigas įgyvendinanti institucija“, </w:t>
      </w:r>
      <w:r w:rsidRPr="00F1278A">
        <w:t xml:space="preserve">siūloma </w:t>
      </w:r>
      <w:r>
        <w:t>pavesti</w:t>
      </w:r>
      <w:r w:rsidRPr="00F1278A">
        <w:t xml:space="preserve"> Administracijos direktorei</w:t>
      </w:r>
      <w:r w:rsidRPr="009D4948">
        <w:t xml:space="preserve"> </w:t>
      </w:r>
      <w:r w:rsidRPr="00F1278A">
        <w:t>būti šia institucija</w:t>
      </w:r>
      <w:r w:rsidRPr="00F1278A">
        <w:rPr>
          <w:i/>
        </w:rPr>
        <w:t>.</w:t>
      </w:r>
      <w:r w:rsidRPr="00F1278A">
        <w:t xml:space="preserve"> Tuo siekiama paspartinti arba neužtęsti procedūrų, tvirtinant kvalifikacinius testus, </w:t>
      </w:r>
      <w:r>
        <w:t>A</w:t>
      </w:r>
      <w:r w:rsidRPr="00F1278A">
        <w:t>testavimo komisijos siūlymus, pakeičiant komisijos narį kitu ir pan</w:t>
      </w:r>
      <w:r>
        <w:t>.</w:t>
      </w:r>
      <w:r w:rsidRPr="00F1278A">
        <w:t xml:space="preserve"> </w:t>
      </w:r>
    </w:p>
    <w:p w:rsidR="006A6E6C" w:rsidRPr="00E94829" w:rsidRDefault="006A6E6C" w:rsidP="007C66A3">
      <w:pPr>
        <w:ind w:firstLine="720"/>
        <w:jc w:val="both"/>
        <w:rPr>
          <w:b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6A6E6C" w:rsidRDefault="006A6E6C" w:rsidP="007C66A3">
      <w:pPr>
        <w:ind w:firstLine="720"/>
        <w:jc w:val="both"/>
      </w:pPr>
      <w:r>
        <w:rPr>
          <w:color w:val="000000"/>
        </w:rPr>
        <w:t xml:space="preserve">Pavedus </w:t>
      </w:r>
      <w:proofErr w:type="spellStart"/>
      <w:r>
        <w:rPr>
          <w:color w:val="000000"/>
        </w:rPr>
        <w:t>šgyvendinti</w:t>
      </w:r>
      <w:proofErr w:type="spellEnd"/>
      <w:r>
        <w:rPr>
          <w:color w:val="000000"/>
        </w:rPr>
        <w:t xml:space="preserve"> steigėjo teises ir pareigas </w:t>
      </w:r>
      <w:proofErr w:type="spellStart"/>
      <w:r>
        <w:rPr>
          <w:color w:val="000000"/>
        </w:rPr>
        <w:t>Admininstracijos</w:t>
      </w:r>
      <w:proofErr w:type="spellEnd"/>
      <w:r>
        <w:rPr>
          <w:color w:val="000000"/>
        </w:rPr>
        <w:t xml:space="preserve"> direktorei, atestavimo procedūros vyks greičiau, nelaukiant kas kartą eilinio savivaldybės tarybos posėdžio. </w:t>
      </w:r>
    </w:p>
    <w:p w:rsidR="006A6E6C" w:rsidRPr="00E94829" w:rsidRDefault="006A6E6C" w:rsidP="007C66A3">
      <w:pPr>
        <w:ind w:firstLine="720"/>
        <w:jc w:val="both"/>
        <w:rPr>
          <w:b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6A6E6C" w:rsidRDefault="006A6E6C" w:rsidP="007C66A3">
      <w:pPr>
        <w:ind w:firstLine="720"/>
        <w:jc w:val="both"/>
      </w:pPr>
      <w:r>
        <w:t>Sprendimo projektas derintas su Juridinio skyriaus specialistais. Pastabų negauta.</w:t>
      </w:r>
      <w:r w:rsidRPr="00972EBE">
        <w:t xml:space="preserve"> </w:t>
      </w:r>
    </w:p>
    <w:p w:rsidR="006A6E6C" w:rsidRPr="002D0881" w:rsidRDefault="006A6E6C" w:rsidP="007C66A3">
      <w:pPr>
        <w:ind w:firstLine="720"/>
        <w:jc w:val="both"/>
        <w:rPr>
          <w:b/>
        </w:rPr>
      </w:pPr>
      <w:r>
        <w:rPr>
          <w:b/>
          <w:bCs/>
        </w:rPr>
        <w:t>5. </w:t>
      </w:r>
      <w:r w:rsidRPr="00C75B78">
        <w:rPr>
          <w:b/>
          <w:bCs/>
        </w:rPr>
        <w:t>Išlaidų sąmatos, skaičiavimai, reikalingi pagrindimai ir paaiškinimai.</w:t>
      </w:r>
    </w:p>
    <w:p w:rsidR="006A6E6C" w:rsidRPr="002D0881" w:rsidRDefault="006A6E6C" w:rsidP="007C66A3">
      <w:pPr>
        <w:jc w:val="both"/>
      </w:pPr>
      <w:r>
        <w:rPr>
          <w:b/>
        </w:rPr>
        <w:t xml:space="preserve">            </w:t>
      </w:r>
      <w:r w:rsidRPr="002D0881">
        <w:t>Sąmat</w:t>
      </w:r>
      <w:r>
        <w:t>os</w:t>
      </w:r>
      <w:r w:rsidRPr="002D0881">
        <w:t xml:space="preserve"> ir skaičiavim</w:t>
      </w:r>
      <w:r>
        <w:t>ai</w:t>
      </w:r>
      <w:r w:rsidRPr="002D0881">
        <w:t xml:space="preserve"> nepateikiami</w:t>
      </w:r>
      <w:r>
        <w:t>, kadangi iki atestavimo pabaigos ir rezultatų apibendrinimo papildomų lėšų poreikis nėra žinomas.</w:t>
      </w:r>
    </w:p>
    <w:p w:rsidR="006A6E6C" w:rsidRDefault="006A6E6C" w:rsidP="007C66A3">
      <w:pPr>
        <w:ind w:firstLine="720"/>
        <w:jc w:val="both"/>
        <w:rPr>
          <w:b/>
        </w:rPr>
      </w:pPr>
      <w:r>
        <w:rPr>
          <w:b/>
        </w:rPr>
        <w:t>6</w:t>
      </w:r>
      <w:r w:rsidRPr="00641D71">
        <w:rPr>
          <w:b/>
        </w:rPr>
        <w:t>.</w:t>
      </w:r>
      <w:r w:rsidRPr="00641D71">
        <w:t xml:space="preserve"> </w:t>
      </w:r>
      <w:r w:rsidRPr="00641D71">
        <w:rPr>
          <w:b/>
        </w:rPr>
        <w:t>Lėšų poreikis sprendimo įgyvendinimui.</w:t>
      </w:r>
    </w:p>
    <w:p w:rsidR="006A6E6C" w:rsidRPr="00641D71" w:rsidRDefault="006A6E6C" w:rsidP="007C66A3">
      <w:pPr>
        <w:jc w:val="both"/>
      </w:pPr>
      <w:r>
        <w:t xml:space="preserve">            Šiuo metu papildomų Savivaldybės lėšų poreikio nėra.</w:t>
      </w:r>
    </w:p>
    <w:p w:rsidR="006A6E6C" w:rsidRPr="00F57FCF" w:rsidRDefault="006A6E6C" w:rsidP="007C66A3">
      <w:pPr>
        <w:ind w:firstLine="720"/>
        <w:jc w:val="both"/>
        <w:rPr>
          <w:b/>
        </w:rPr>
      </w:pPr>
      <w:r>
        <w:rPr>
          <w:b/>
          <w:bCs/>
        </w:rPr>
        <w:t>7. </w:t>
      </w:r>
      <w:r w:rsidRPr="00C75B78">
        <w:rPr>
          <w:b/>
          <w:bCs/>
        </w:rPr>
        <w:t>Galimos teigiamos ar neigiamos sprendimo priėmimo pasekmės.</w:t>
      </w:r>
    </w:p>
    <w:p w:rsidR="006A6E6C" w:rsidRDefault="006A6E6C" w:rsidP="007C66A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Teigiama </w:t>
      </w:r>
      <w:proofErr w:type="spellStart"/>
      <w:r>
        <w:rPr>
          <w:color w:val="000000"/>
        </w:rPr>
        <w:t>pasekmų</w:t>
      </w:r>
      <w:proofErr w:type="spellEnd"/>
      <w:r>
        <w:rPr>
          <w:color w:val="000000"/>
        </w:rPr>
        <w:t xml:space="preserve"> – atestavimo procesas vyks greičiau.</w:t>
      </w:r>
    </w:p>
    <w:p w:rsidR="006A6E6C" w:rsidRPr="00AB2982" w:rsidRDefault="006A6E6C" w:rsidP="007C66A3">
      <w:pPr>
        <w:ind w:firstLine="720"/>
        <w:jc w:val="both"/>
      </w:pPr>
      <w:r w:rsidRPr="00AB2982">
        <w:t>Neigiamų pasekmių nenumatoma.</w:t>
      </w:r>
      <w:bookmarkStart w:id="1" w:name="skirsnis4"/>
    </w:p>
    <w:p w:rsidR="006A6E6C" w:rsidRDefault="006A6E6C" w:rsidP="007C66A3">
      <w:pPr>
        <w:ind w:firstLine="720"/>
        <w:jc w:val="both"/>
        <w:rPr>
          <w:i/>
        </w:rPr>
      </w:pPr>
    </w:p>
    <w:p w:rsidR="006A6E6C" w:rsidRDefault="006A6E6C" w:rsidP="007C66A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6E6C" w:rsidRDefault="006A6E6C" w:rsidP="007C66A3">
      <w:pPr>
        <w:ind w:right="-82"/>
      </w:pPr>
      <w:r>
        <w:t xml:space="preserve">Kultūros skyriaus vedėjas </w:t>
      </w:r>
      <w:r>
        <w:tab/>
      </w:r>
      <w:r>
        <w:tab/>
      </w:r>
      <w:r>
        <w:tab/>
        <w:t xml:space="preserve">                       </w:t>
      </w:r>
      <w:r>
        <w:tab/>
      </w:r>
      <w:proofErr w:type="spellStart"/>
      <w:r>
        <w:t>Narūnas</w:t>
      </w:r>
      <w:proofErr w:type="spellEnd"/>
      <w:r>
        <w:t xml:space="preserve"> Lendraitis</w:t>
      </w:r>
    </w:p>
    <w:p w:rsidR="006A6E6C" w:rsidRDefault="006A6E6C" w:rsidP="007C66A3">
      <w:pPr>
        <w:jc w:val="both"/>
      </w:pPr>
    </w:p>
    <w:p w:rsidR="006A6E6C" w:rsidRDefault="006A6E6C" w:rsidP="007C66A3">
      <w:pPr>
        <w:jc w:val="both"/>
      </w:pPr>
    </w:p>
    <w:p w:rsidR="006A6E6C" w:rsidRDefault="006A6E6C" w:rsidP="007C66A3">
      <w:pPr>
        <w:jc w:val="both"/>
      </w:pPr>
    </w:p>
    <w:p w:rsidR="006A6E6C" w:rsidRDefault="006A6E6C" w:rsidP="007C66A3">
      <w:pPr>
        <w:jc w:val="both"/>
      </w:pPr>
    </w:p>
    <w:p w:rsidR="006A6E6C" w:rsidRDefault="006A6E6C" w:rsidP="007C66A3"/>
    <w:p w:rsidR="006A6E6C" w:rsidRDefault="006A6E6C" w:rsidP="007C66A3"/>
    <w:p w:rsidR="006A6E6C" w:rsidRDefault="006A6E6C" w:rsidP="007C66A3"/>
    <w:p w:rsidR="006A6E6C" w:rsidRDefault="006A6E6C" w:rsidP="007C66A3"/>
    <w:p w:rsidR="006A6E6C" w:rsidRDefault="006A6E6C" w:rsidP="007C66A3"/>
    <w:p w:rsidR="006A6E6C" w:rsidRPr="007C66A3" w:rsidRDefault="006A6E6C" w:rsidP="007C66A3"/>
    <w:p w:rsidR="006A6E6C" w:rsidRPr="007C66A3" w:rsidRDefault="006A6E6C" w:rsidP="007C66A3">
      <w:r w:rsidRPr="007C66A3">
        <w:t>V. Pakalniškis, tel. 39 61 75</w:t>
      </w:r>
      <w:bookmarkEnd w:id="1"/>
    </w:p>
    <w:sectPr w:rsidR="006A6E6C" w:rsidRPr="007C66A3" w:rsidSect="00E11C80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6C" w:rsidRDefault="006A6E6C">
      <w:r>
        <w:separator/>
      </w:r>
    </w:p>
  </w:endnote>
  <w:endnote w:type="continuationSeparator" w:id="0">
    <w:p w:rsidR="006A6E6C" w:rsidRDefault="006A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6C" w:rsidRDefault="006A6E6C">
      <w:r>
        <w:separator/>
      </w:r>
    </w:p>
  </w:footnote>
  <w:footnote w:type="continuationSeparator" w:id="0">
    <w:p w:rsidR="006A6E6C" w:rsidRDefault="006A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D8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007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F00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3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9C5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03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4C0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86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E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1E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DA6"/>
    <w:rsid w:val="00027DA6"/>
    <w:rsid w:val="000508E1"/>
    <w:rsid w:val="00060B22"/>
    <w:rsid w:val="000D008C"/>
    <w:rsid w:val="000F1C0C"/>
    <w:rsid w:val="001070B1"/>
    <w:rsid w:val="00133EB3"/>
    <w:rsid w:val="001400A6"/>
    <w:rsid w:val="001456CE"/>
    <w:rsid w:val="00193E57"/>
    <w:rsid w:val="00195F39"/>
    <w:rsid w:val="00196839"/>
    <w:rsid w:val="001A2EF5"/>
    <w:rsid w:val="001C2C4B"/>
    <w:rsid w:val="001F41A3"/>
    <w:rsid w:val="002775C2"/>
    <w:rsid w:val="00282284"/>
    <w:rsid w:val="00287947"/>
    <w:rsid w:val="002B1F4C"/>
    <w:rsid w:val="002B5B4F"/>
    <w:rsid w:val="002C1DD9"/>
    <w:rsid w:val="002D0881"/>
    <w:rsid w:val="003424F9"/>
    <w:rsid w:val="003A26CE"/>
    <w:rsid w:val="003C09F9"/>
    <w:rsid w:val="003C28A6"/>
    <w:rsid w:val="00420617"/>
    <w:rsid w:val="00433CAF"/>
    <w:rsid w:val="00440F6C"/>
    <w:rsid w:val="00450C5B"/>
    <w:rsid w:val="00470320"/>
    <w:rsid w:val="00475943"/>
    <w:rsid w:val="00496EE8"/>
    <w:rsid w:val="005546F8"/>
    <w:rsid w:val="005A4B29"/>
    <w:rsid w:val="005B0932"/>
    <w:rsid w:val="005B5C1E"/>
    <w:rsid w:val="005F26B6"/>
    <w:rsid w:val="006348EB"/>
    <w:rsid w:val="00641D71"/>
    <w:rsid w:val="00674CDF"/>
    <w:rsid w:val="006940BD"/>
    <w:rsid w:val="006A6E6C"/>
    <w:rsid w:val="006E7A6A"/>
    <w:rsid w:val="007008BA"/>
    <w:rsid w:val="0073397A"/>
    <w:rsid w:val="0076440C"/>
    <w:rsid w:val="00795E2C"/>
    <w:rsid w:val="007A5881"/>
    <w:rsid w:val="007C66A3"/>
    <w:rsid w:val="007E6D68"/>
    <w:rsid w:val="00805408"/>
    <w:rsid w:val="00814CA8"/>
    <w:rsid w:val="00841751"/>
    <w:rsid w:val="00861B96"/>
    <w:rsid w:val="00884EB1"/>
    <w:rsid w:val="00895827"/>
    <w:rsid w:val="008A217E"/>
    <w:rsid w:val="008A7A82"/>
    <w:rsid w:val="00903303"/>
    <w:rsid w:val="00903F4B"/>
    <w:rsid w:val="00943F52"/>
    <w:rsid w:val="009672C6"/>
    <w:rsid w:val="00972EBE"/>
    <w:rsid w:val="009D4948"/>
    <w:rsid w:val="009F5E41"/>
    <w:rsid w:val="00A00FFA"/>
    <w:rsid w:val="00A1235F"/>
    <w:rsid w:val="00A25A53"/>
    <w:rsid w:val="00A27B47"/>
    <w:rsid w:val="00AB2982"/>
    <w:rsid w:val="00AB6773"/>
    <w:rsid w:val="00AF7D08"/>
    <w:rsid w:val="00B03BA4"/>
    <w:rsid w:val="00B32013"/>
    <w:rsid w:val="00B7513C"/>
    <w:rsid w:val="00BD4BAE"/>
    <w:rsid w:val="00C31E00"/>
    <w:rsid w:val="00C75B78"/>
    <w:rsid w:val="00C96711"/>
    <w:rsid w:val="00CB7897"/>
    <w:rsid w:val="00CD1B86"/>
    <w:rsid w:val="00CF3DE1"/>
    <w:rsid w:val="00CF5EE6"/>
    <w:rsid w:val="00D27D3B"/>
    <w:rsid w:val="00D85840"/>
    <w:rsid w:val="00DA39CC"/>
    <w:rsid w:val="00DC5F96"/>
    <w:rsid w:val="00DD0E1A"/>
    <w:rsid w:val="00E11C80"/>
    <w:rsid w:val="00E12424"/>
    <w:rsid w:val="00E13863"/>
    <w:rsid w:val="00E24910"/>
    <w:rsid w:val="00E53E0F"/>
    <w:rsid w:val="00E648AF"/>
    <w:rsid w:val="00E94829"/>
    <w:rsid w:val="00ED76BA"/>
    <w:rsid w:val="00F1278A"/>
    <w:rsid w:val="00F23C60"/>
    <w:rsid w:val="00F42B59"/>
    <w:rsid w:val="00F50CA8"/>
    <w:rsid w:val="00F57FCF"/>
    <w:rsid w:val="00FB629F"/>
    <w:rsid w:val="00FD518B"/>
    <w:rsid w:val="00FD5673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CD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5546F8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644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440C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rsid w:val="00895827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89582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rsid w:val="00895827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8958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1823</Words>
  <Characters>1040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Raimonda Mazoniene</dc:creator>
  <cp:lastModifiedBy>Virginija Palaimiene</cp:lastModifiedBy>
  <cp:revision>2</cp:revision>
  <cp:lastPrinted>2014-08-28T12:51:00Z</cp:lastPrinted>
  <dcterms:created xsi:type="dcterms:W3CDTF">2014-11-14T08:25:00Z</dcterms:created>
  <dcterms:modified xsi:type="dcterms:W3CDTF">2014-11-14T08:25:00Z</dcterms:modified>
</cp:coreProperties>
</file>