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64" w:rsidRDefault="00DD5E64" w:rsidP="00DD5E64">
      <w:pPr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DD5E64" w:rsidRDefault="00DD5E64" w:rsidP="00DD5E64">
      <w:pPr>
        <w:jc w:val="center"/>
        <w:rPr>
          <w:sz w:val="24"/>
          <w:szCs w:val="24"/>
          <w:lang w:val="en-US"/>
        </w:rPr>
      </w:pPr>
    </w:p>
    <w:p w:rsidR="00CC74C7" w:rsidRDefault="00DD5E64" w:rsidP="00CC74C7">
      <w:pPr>
        <w:jc w:val="center"/>
        <w:rPr>
          <w:b/>
          <w:sz w:val="24"/>
          <w:szCs w:val="24"/>
          <w:lang w:val="en-US"/>
        </w:rPr>
      </w:pPr>
      <w:r w:rsidRPr="00666644">
        <w:rPr>
          <w:b/>
          <w:sz w:val="24"/>
          <w:szCs w:val="24"/>
          <w:lang w:val="en-US"/>
        </w:rPr>
        <w:t>AIŠKINAMASIS RAŠTAS</w:t>
      </w:r>
    </w:p>
    <w:p w:rsidR="00FE198B" w:rsidRDefault="00FE198B" w:rsidP="00DD5E64">
      <w:pPr>
        <w:jc w:val="center"/>
        <w:rPr>
          <w:b/>
          <w:sz w:val="24"/>
          <w:szCs w:val="24"/>
          <w:lang w:val="en-US"/>
        </w:rPr>
      </w:pPr>
      <w:r w:rsidRPr="00FE198B">
        <w:rPr>
          <w:b/>
          <w:sz w:val="24"/>
          <w:szCs w:val="24"/>
          <w:lang w:val="en-US"/>
        </w:rPr>
        <w:t>DĖL KLAIPĖDOS MIESTO SAVIVALDYBĖS TARYBOS 2013 M. GEGUŽĖS 30 D. SPRENDIMO NR. T2-125 „DĖL AB „ KLAIPĖDOS VANDUO“ GERIAMOJO VANDENS TIEKIMO IR NUOTEKŲ TVARKYMO PASLAUGŲ IR PARDAVIMO KAINŲ NUSTATYMO“ PAKEITIMO</w:t>
      </w:r>
    </w:p>
    <w:p w:rsidR="002B0E4C" w:rsidRDefault="002B0E4C" w:rsidP="00DD5E64">
      <w:pPr>
        <w:jc w:val="center"/>
        <w:rPr>
          <w:b/>
          <w:sz w:val="24"/>
          <w:szCs w:val="24"/>
          <w:lang w:val="en-US"/>
        </w:rPr>
      </w:pP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1. Sprendimo projekto esmė, tikslai ir uždaviniai.</w:t>
      </w:r>
    </w:p>
    <w:p w:rsidR="002C31CC" w:rsidRDefault="00FB080D" w:rsidP="00F52452">
      <w:pPr>
        <w:ind w:left="360"/>
        <w:jc w:val="both"/>
        <w:rPr>
          <w:sz w:val="24"/>
          <w:szCs w:val="24"/>
        </w:rPr>
      </w:pPr>
      <w:r w:rsidRPr="00407D29">
        <w:rPr>
          <w:sz w:val="24"/>
          <w:szCs w:val="24"/>
        </w:rPr>
        <w:t>Savivaldybės tarybos sprendimo projektas parengtas siekiant nuo euro įvedimo Lietuvos Respublik</w:t>
      </w:r>
      <w:r w:rsidR="00472A1E">
        <w:rPr>
          <w:sz w:val="24"/>
          <w:szCs w:val="24"/>
        </w:rPr>
        <w:t>oje dienos taikyti</w:t>
      </w:r>
      <w:r w:rsidR="00407D29" w:rsidRPr="00407D29">
        <w:rPr>
          <w:sz w:val="24"/>
          <w:szCs w:val="24"/>
        </w:rPr>
        <w:t xml:space="preserve"> </w:t>
      </w:r>
      <w:r w:rsidR="00472A1E">
        <w:rPr>
          <w:sz w:val="24"/>
          <w:szCs w:val="24"/>
        </w:rPr>
        <w:t>Klaipėdos miesto savivaldybės tarybos 2014-09-15 sprendimu Nr. T2-213 pakeistas Klaipėdos miesto savivaldybės tarybos 2013-05-30 d. sprendimo Nr. T2-125 „Dėl AB „Klaipėdos vanduo“ geriamojo vandens tiekimo ir nuotekų tvarkymo paslaugų ir pardavimo kainų nustatymo“ pakeitimo</w:t>
      </w:r>
      <w:r w:rsidR="002C31CC">
        <w:rPr>
          <w:sz w:val="24"/>
          <w:szCs w:val="24"/>
        </w:rPr>
        <w:t xml:space="preserve"> taikyti</w:t>
      </w:r>
      <w:r w:rsidR="00F52452" w:rsidRPr="00F52452">
        <w:t xml:space="preserve"> </w:t>
      </w:r>
      <w:r w:rsidR="00F52452" w:rsidRPr="00F52452">
        <w:rPr>
          <w:sz w:val="24"/>
          <w:szCs w:val="24"/>
        </w:rPr>
        <w:t>teisingai perskaičiuotas</w:t>
      </w:r>
      <w:r w:rsidR="00F52452">
        <w:rPr>
          <w:sz w:val="24"/>
          <w:szCs w:val="24"/>
        </w:rPr>
        <w:t xml:space="preserve"> </w:t>
      </w:r>
      <w:r w:rsidR="002C31CC">
        <w:rPr>
          <w:sz w:val="24"/>
          <w:szCs w:val="24"/>
        </w:rPr>
        <w:t>paslaugų ir pardavimo kainas eurais.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 xml:space="preserve">2. Projekto rengimo priežastys ir kuo remiantis parengtas sprendimo projektas. </w:t>
      </w:r>
    </w:p>
    <w:p w:rsidR="00FB080D" w:rsidRPr="00407D29" w:rsidRDefault="00FB080D" w:rsidP="00FB080D">
      <w:pPr>
        <w:ind w:left="360"/>
        <w:jc w:val="both"/>
        <w:rPr>
          <w:sz w:val="24"/>
          <w:szCs w:val="24"/>
        </w:rPr>
      </w:pPr>
      <w:r w:rsidRPr="00407D29">
        <w:rPr>
          <w:sz w:val="24"/>
          <w:szCs w:val="24"/>
        </w:rPr>
        <w:t>Projekto rengimo priežastis – euro įvedimas Lietuvos Respublikoje nuo 2015 m. sausio 1 d.</w:t>
      </w:r>
    </w:p>
    <w:p w:rsidR="00FB080D" w:rsidRPr="00407D29" w:rsidRDefault="00FB080D" w:rsidP="00FB080D">
      <w:pPr>
        <w:ind w:left="360"/>
        <w:jc w:val="both"/>
        <w:rPr>
          <w:sz w:val="24"/>
          <w:szCs w:val="24"/>
        </w:rPr>
      </w:pPr>
      <w:r w:rsidRPr="00407D29">
        <w:rPr>
          <w:sz w:val="24"/>
          <w:szCs w:val="24"/>
        </w:rPr>
        <w:t>Sprendimo projektas parengtas vadovaujantis LR Euro įvedimo Lietuvos respublikoje įstatymu, Nacionaliniu euro įvedimo planu, patvirtintu LR Vyriausybės 2013 m. birželio 26 d. nutarimu Nr.604.</w:t>
      </w:r>
      <w:r w:rsidR="00FE198B">
        <w:rPr>
          <w:sz w:val="24"/>
          <w:szCs w:val="24"/>
        </w:rPr>
        <w:t xml:space="preserve"> Valstybinės kainų ir energetikos kontrolės komisijos 2014 m. liepos 28 d. nutarimu Nr. O3-627 „Dėl valstybinės kainų ir energetikos kontrolės komisijos 2013-04-19 nuarimo Nr. O3-130 „Dėl AB „Klaipėdos vanduo“ geriamojo vandens tiekimo ir nuotekų tvarkymo paslaugų kainų derinimo“ pakeitimo.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3. Kokių rezultatų laukiama.</w:t>
      </w:r>
    </w:p>
    <w:p w:rsidR="00FB080D" w:rsidRPr="00407D29" w:rsidRDefault="002C31CC" w:rsidP="00FB080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Ištaisyti </w:t>
      </w:r>
      <w:r w:rsidR="00F52452" w:rsidRPr="00F52452">
        <w:rPr>
          <w:sz w:val="24"/>
          <w:szCs w:val="24"/>
        </w:rPr>
        <w:t xml:space="preserve">Klaipėdos </w:t>
      </w:r>
      <w:r w:rsidR="00F52452">
        <w:rPr>
          <w:sz w:val="24"/>
          <w:szCs w:val="24"/>
        </w:rPr>
        <w:t>miesto savivaldybės tarybos 2015 m. rugsėjo 15 d. sprendimu T2-213</w:t>
      </w:r>
      <w:r w:rsidR="00F52452" w:rsidRPr="00F52452">
        <w:rPr>
          <w:sz w:val="24"/>
          <w:szCs w:val="24"/>
        </w:rPr>
        <w:t xml:space="preserve"> „Dėl</w:t>
      </w:r>
      <w:r w:rsidR="00F52452" w:rsidRPr="00F52452">
        <w:t xml:space="preserve"> </w:t>
      </w:r>
      <w:r w:rsidR="00F52452" w:rsidRPr="00F52452">
        <w:rPr>
          <w:sz w:val="24"/>
          <w:szCs w:val="24"/>
        </w:rPr>
        <w:t xml:space="preserve">Klaipėdos miesto savivaldybės tarybos </w:t>
      </w:r>
      <w:r w:rsidR="00FE198B">
        <w:rPr>
          <w:sz w:val="24"/>
          <w:szCs w:val="24"/>
        </w:rPr>
        <w:t>2013</w:t>
      </w:r>
      <w:r w:rsidR="00E258D9">
        <w:rPr>
          <w:sz w:val="24"/>
          <w:szCs w:val="24"/>
        </w:rPr>
        <w:t xml:space="preserve"> m.</w:t>
      </w:r>
      <w:r w:rsidR="00FE198B">
        <w:rPr>
          <w:sz w:val="24"/>
          <w:szCs w:val="24"/>
        </w:rPr>
        <w:t xml:space="preserve"> gegužės 30</w:t>
      </w:r>
      <w:r w:rsidR="00F52452">
        <w:rPr>
          <w:sz w:val="24"/>
          <w:szCs w:val="24"/>
        </w:rPr>
        <w:t xml:space="preserve"> d. sprendimo</w:t>
      </w:r>
      <w:r w:rsidR="00407D29">
        <w:rPr>
          <w:sz w:val="24"/>
          <w:szCs w:val="24"/>
        </w:rPr>
        <w:t xml:space="preserve"> </w:t>
      </w:r>
      <w:r w:rsidR="00FE198B">
        <w:rPr>
          <w:sz w:val="24"/>
          <w:szCs w:val="24"/>
        </w:rPr>
        <w:t>T2</w:t>
      </w:r>
      <w:r w:rsidR="00F52452">
        <w:rPr>
          <w:sz w:val="24"/>
          <w:szCs w:val="24"/>
        </w:rPr>
        <w:t>-</w:t>
      </w:r>
      <w:r w:rsidR="00FE198B">
        <w:rPr>
          <w:sz w:val="24"/>
          <w:szCs w:val="24"/>
        </w:rPr>
        <w:t>125</w:t>
      </w:r>
      <w:r w:rsidR="00B771D0" w:rsidRPr="00B771D0">
        <w:rPr>
          <w:sz w:val="24"/>
          <w:szCs w:val="24"/>
        </w:rPr>
        <w:t xml:space="preserve"> „</w:t>
      </w:r>
      <w:r w:rsidR="00FE198B" w:rsidRPr="00FE198B">
        <w:rPr>
          <w:sz w:val="24"/>
          <w:szCs w:val="24"/>
        </w:rPr>
        <w:t>Dėl AB „Klaipėdos vanduo“ geriamojo vandens tiekimo ir nuotekų tvarkymo paslaugų ir pardavimo kainų nustatymo</w:t>
      </w:r>
      <w:r w:rsidR="00FE198B">
        <w:rPr>
          <w:sz w:val="24"/>
          <w:szCs w:val="24"/>
        </w:rPr>
        <w:t>“</w:t>
      </w:r>
      <w:r w:rsidR="00F52452">
        <w:rPr>
          <w:sz w:val="24"/>
          <w:szCs w:val="24"/>
        </w:rPr>
        <w:t xml:space="preserve"> pakeitimo“</w:t>
      </w:r>
      <w:r>
        <w:rPr>
          <w:sz w:val="24"/>
          <w:szCs w:val="24"/>
        </w:rPr>
        <w:t xml:space="preserve"> neteisingai pakeistas  nustatytas </w:t>
      </w:r>
      <w:r w:rsidR="00AF1D30">
        <w:rPr>
          <w:sz w:val="24"/>
          <w:szCs w:val="24"/>
        </w:rPr>
        <w:t>kainas</w:t>
      </w:r>
      <w:r>
        <w:rPr>
          <w:sz w:val="24"/>
          <w:szCs w:val="24"/>
        </w:rPr>
        <w:t xml:space="preserve"> litais į euru</w:t>
      </w:r>
      <w:r w:rsidR="00FB080D" w:rsidRPr="00407D29">
        <w:rPr>
          <w:sz w:val="24"/>
          <w:szCs w:val="24"/>
        </w:rPr>
        <w:t>s.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4. Sprendimo projekto rengimo metu gauti specialistų vertinimai.</w:t>
      </w:r>
    </w:p>
    <w:p w:rsidR="00FB080D" w:rsidRP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>Nėra.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 xml:space="preserve">5. Išlaidų sąmatos, skaičiavimai, reikalingi pagrindimai ir paaiškinimai. 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Nėra.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6. Lėšų poreikis sprendimo įgyvendinimui.</w:t>
      </w:r>
    </w:p>
    <w:p w:rsidR="00FB080D" w:rsidRP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 xml:space="preserve"> Nėra.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 xml:space="preserve">7. Galimos teigiamos ar neigiamos sprendimo priėmimo pasekmės. </w:t>
      </w:r>
    </w:p>
    <w:p w:rsid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 xml:space="preserve">Teigiamos pasekmės – pagal Lietuvos Respublikos teisės aktus pakeistas Klaipėdos miesto savivaldybės tarybos sprendimas. 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1B41B0">
        <w:rPr>
          <w:sz w:val="24"/>
          <w:szCs w:val="24"/>
        </w:rPr>
        <w:t>Neigiamos pasekmės – nenumatomos</w:t>
      </w:r>
      <w:r w:rsidRPr="00FB080D">
        <w:rPr>
          <w:b/>
          <w:sz w:val="24"/>
          <w:szCs w:val="24"/>
        </w:rPr>
        <w:t>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</w:p>
    <w:p w:rsidR="00FB080D" w:rsidRDefault="00FB080D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Pr="00FB080D" w:rsidRDefault="001B41B0" w:rsidP="001B41B0">
      <w:pPr>
        <w:jc w:val="both"/>
        <w:rPr>
          <w:b/>
          <w:sz w:val="24"/>
          <w:szCs w:val="24"/>
        </w:rPr>
      </w:pPr>
    </w:p>
    <w:p w:rsidR="00FB080D" w:rsidRP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>Socialinės infrastruktūros priežiūros skyriaus</w:t>
      </w:r>
    </w:p>
    <w:p w:rsidR="00FB080D" w:rsidRP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>Butų ir energetikos poskyrio vedėjas</w:t>
      </w:r>
      <w:r w:rsidRPr="001B41B0">
        <w:rPr>
          <w:sz w:val="24"/>
          <w:szCs w:val="24"/>
        </w:rPr>
        <w:tab/>
      </w:r>
      <w:r w:rsidR="001B41B0">
        <w:rPr>
          <w:sz w:val="24"/>
          <w:szCs w:val="24"/>
        </w:rPr>
        <w:t xml:space="preserve">                                                                     </w:t>
      </w:r>
      <w:r w:rsidRPr="001B41B0">
        <w:rPr>
          <w:sz w:val="24"/>
          <w:szCs w:val="24"/>
        </w:rPr>
        <w:t>Algis Gaižutis</w:t>
      </w:r>
    </w:p>
    <w:sectPr w:rsidR="00FB080D" w:rsidRPr="001B41B0" w:rsidSect="00394D94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5586"/>
    <w:multiLevelType w:val="hybridMultilevel"/>
    <w:tmpl w:val="2A08E02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3F1E5E"/>
    <w:multiLevelType w:val="hybridMultilevel"/>
    <w:tmpl w:val="E5325EE6"/>
    <w:lvl w:ilvl="0" w:tplc="0427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A35361"/>
    <w:multiLevelType w:val="hybridMultilevel"/>
    <w:tmpl w:val="D9E81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F32F68"/>
    <w:multiLevelType w:val="hybridMultilevel"/>
    <w:tmpl w:val="B142C734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64"/>
    <w:rsid w:val="00006285"/>
    <w:rsid w:val="000E39DA"/>
    <w:rsid w:val="000F50A1"/>
    <w:rsid w:val="00191407"/>
    <w:rsid w:val="001B41B0"/>
    <w:rsid w:val="001E6AB3"/>
    <w:rsid w:val="00205DCD"/>
    <w:rsid w:val="0023290A"/>
    <w:rsid w:val="002A46BC"/>
    <w:rsid w:val="002B0E4C"/>
    <w:rsid w:val="002C31CC"/>
    <w:rsid w:val="00394D94"/>
    <w:rsid w:val="003A2186"/>
    <w:rsid w:val="003F766B"/>
    <w:rsid w:val="00407D29"/>
    <w:rsid w:val="004656DE"/>
    <w:rsid w:val="00472A1E"/>
    <w:rsid w:val="00514B27"/>
    <w:rsid w:val="00551437"/>
    <w:rsid w:val="00666644"/>
    <w:rsid w:val="006B429A"/>
    <w:rsid w:val="0080647D"/>
    <w:rsid w:val="00835296"/>
    <w:rsid w:val="00927D01"/>
    <w:rsid w:val="00A37544"/>
    <w:rsid w:val="00A7233F"/>
    <w:rsid w:val="00AC4AB1"/>
    <w:rsid w:val="00AF1D30"/>
    <w:rsid w:val="00B771D0"/>
    <w:rsid w:val="00BD08AA"/>
    <w:rsid w:val="00CC74C7"/>
    <w:rsid w:val="00D24ECF"/>
    <w:rsid w:val="00D323EB"/>
    <w:rsid w:val="00D7389F"/>
    <w:rsid w:val="00DD5E64"/>
    <w:rsid w:val="00E12A6E"/>
    <w:rsid w:val="00E258D9"/>
    <w:rsid w:val="00E358FB"/>
    <w:rsid w:val="00EC325C"/>
    <w:rsid w:val="00F22F47"/>
    <w:rsid w:val="00F52452"/>
    <w:rsid w:val="00FB080D"/>
    <w:rsid w:val="00FE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D5E64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94D9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514B27"/>
    <w:pPr>
      <w:tabs>
        <w:tab w:val="center" w:pos="4320"/>
        <w:tab w:val="right" w:pos="8640"/>
      </w:tabs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D5E64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94D9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514B27"/>
    <w:pPr>
      <w:tabs>
        <w:tab w:val="center" w:pos="4320"/>
        <w:tab w:val="right" w:pos="8640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2079</Characters>
  <Application>Microsoft Office Word</Application>
  <DocSecurity>4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patvirtinta Klaipėdos miesto savivaldybės administracijos direktoriaus</vt:lpstr>
    </vt:vector>
  </TitlesOfParts>
  <Company>valdyba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Klaipėdos miesto savivaldybės administracijos direktoriaus</dc:title>
  <dc:creator>J.Lauzikaite</dc:creator>
  <cp:lastModifiedBy>Virginija Palaimiene</cp:lastModifiedBy>
  <cp:revision>2</cp:revision>
  <cp:lastPrinted>2009-12-10T06:13:00Z</cp:lastPrinted>
  <dcterms:created xsi:type="dcterms:W3CDTF">2014-10-20T11:42:00Z</dcterms:created>
  <dcterms:modified xsi:type="dcterms:W3CDTF">2014-10-20T11:42:00Z</dcterms:modified>
</cp:coreProperties>
</file>