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36D6C">
              <w:rPr>
                <w:noProof/>
              </w:rPr>
              <w:t xml:space="preserve">sausio 30 d. </w:t>
            </w:r>
            <w:r w:rsidR="00536D6C">
              <w:t xml:space="preserve">sprendimu Nr. </w:t>
            </w:r>
            <w:r w:rsidR="00536D6C">
              <w:rPr>
                <w:noProof/>
              </w:rPr>
              <w:t xml:space="preserve">T2-16 </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404034" w:rsidRDefault="00404034" w:rsidP="00404034">
      <w:pPr>
        <w:jc w:val="center"/>
        <w:outlineLvl w:val="0"/>
        <w:rPr>
          <w:b/>
          <w:bCs/>
          <w:caps/>
        </w:rPr>
      </w:pPr>
    </w:p>
    <w:p w:rsidR="00404034" w:rsidRPr="00B236B2" w:rsidRDefault="00404034" w:rsidP="00404034">
      <w:pPr>
        <w:jc w:val="center"/>
        <w:outlineLvl w:val="0"/>
        <w:rPr>
          <w:b/>
          <w:bCs/>
          <w:caps/>
        </w:rPr>
      </w:pPr>
      <w:r w:rsidRPr="00B236B2">
        <w:rPr>
          <w:b/>
          <w:bCs/>
          <w:caps/>
        </w:rPr>
        <w:t xml:space="preserve">KLAIPĖDOS MIESTO SAVIVALDYBĖS </w:t>
      </w:r>
    </w:p>
    <w:p w:rsidR="00404034" w:rsidRPr="00B236B2" w:rsidRDefault="00404034" w:rsidP="00404034">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404034" w:rsidRPr="00B236B2" w:rsidRDefault="00404034" w:rsidP="00404034">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Biudžetiniai metai</w:t>
            </w:r>
          </w:p>
        </w:tc>
        <w:tc>
          <w:tcPr>
            <w:tcW w:w="6926" w:type="dxa"/>
            <w:gridSpan w:val="17"/>
          </w:tcPr>
          <w:p w:rsidR="00404034" w:rsidRPr="00B236B2" w:rsidRDefault="00404034" w:rsidP="000B11D0">
            <w:pPr>
              <w:rPr>
                <w:b/>
              </w:rPr>
            </w:pPr>
            <w:r w:rsidRPr="00B236B2">
              <w:rPr>
                <w:b/>
              </w:rPr>
              <w:t>2014-ieji metai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 xml:space="preserve">Asignavimų valdytojas </w:t>
            </w:r>
          </w:p>
          <w:p w:rsidR="00404034" w:rsidRPr="00B236B2" w:rsidRDefault="00404034" w:rsidP="000B11D0">
            <w:pPr>
              <w:rPr>
                <w:b/>
              </w:rPr>
            </w:pPr>
            <w:r w:rsidRPr="00B236B2">
              <w:rPr>
                <w:b/>
              </w:rPr>
              <w:t xml:space="preserve">(-ai), kodas </w:t>
            </w:r>
          </w:p>
        </w:tc>
        <w:tc>
          <w:tcPr>
            <w:tcW w:w="6926" w:type="dxa"/>
            <w:gridSpan w:val="17"/>
          </w:tcPr>
          <w:p w:rsidR="00404034" w:rsidRPr="00B236B2" w:rsidRDefault="00404034" w:rsidP="000B11D0">
            <w:r w:rsidRPr="00B236B2">
              <w:t>Ugdymo ir kultūros departamentas, 2</w:t>
            </w:r>
          </w:p>
          <w:p w:rsidR="00404034" w:rsidRPr="00B236B2" w:rsidRDefault="00404034" w:rsidP="000B11D0">
            <w:r w:rsidRPr="00B236B2">
              <w:t>Investicijų ir ekonomikos departamentas, 5</w:t>
            </w:r>
          </w:p>
          <w:p w:rsidR="00404034" w:rsidRPr="00B236B2" w:rsidRDefault="00404034" w:rsidP="000B11D0">
            <w:r w:rsidRPr="00B236B2">
              <w:t>Miesto ūkio departamentas, 6</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pavadinimas</w:t>
            </w:r>
          </w:p>
        </w:tc>
        <w:tc>
          <w:tcPr>
            <w:tcW w:w="4739" w:type="dxa"/>
            <w:gridSpan w:val="6"/>
          </w:tcPr>
          <w:p w:rsidR="00404034" w:rsidRPr="00B236B2" w:rsidRDefault="00404034" w:rsidP="000B11D0">
            <w:r w:rsidRPr="00B236B2">
              <w:rPr>
                <w:b/>
              </w:rPr>
              <w:t>Ugdymo proceso užtikrinimo programa</w:t>
            </w:r>
          </w:p>
        </w:tc>
        <w:tc>
          <w:tcPr>
            <w:tcW w:w="1519" w:type="dxa"/>
            <w:gridSpan w:val="8"/>
          </w:tcPr>
          <w:p w:rsidR="00404034" w:rsidRPr="00B236B2" w:rsidRDefault="00404034" w:rsidP="000B11D0">
            <w:pPr>
              <w:rPr>
                <w:b/>
              </w:rPr>
            </w:pPr>
            <w:r w:rsidRPr="00B236B2">
              <w:rPr>
                <w:b/>
              </w:rPr>
              <w:t>Kodas</w:t>
            </w:r>
          </w:p>
        </w:tc>
        <w:tc>
          <w:tcPr>
            <w:tcW w:w="668" w:type="dxa"/>
            <w:gridSpan w:val="3"/>
          </w:tcPr>
          <w:p w:rsidR="00404034" w:rsidRPr="00B236B2" w:rsidRDefault="00404034" w:rsidP="000B11D0">
            <w:r w:rsidRPr="00B236B2">
              <w:rPr>
                <w:b/>
              </w:rPr>
              <w:t>10</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parengimo argumentai</w:t>
            </w:r>
          </w:p>
        </w:tc>
        <w:tc>
          <w:tcPr>
            <w:tcW w:w="6926" w:type="dxa"/>
            <w:gridSpan w:val="17"/>
          </w:tcPr>
          <w:p w:rsidR="00404034" w:rsidRPr="00B236B2" w:rsidRDefault="00404034" w:rsidP="000B11D0">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404034" w:rsidRPr="00B236B2" w:rsidRDefault="00404034" w:rsidP="000B11D0">
            <w:pPr>
              <w:jc w:val="both"/>
            </w:pPr>
            <w:r w:rsidRPr="00B236B2">
              <w:t xml:space="preserve">Įgyvendinamos Lietuvos Respublikos vietos savivaldos įstatymu numatytos savarankiškosios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Ilgalaikis prioritetas</w:t>
            </w:r>
          </w:p>
          <w:p w:rsidR="00404034" w:rsidRPr="00B236B2" w:rsidRDefault="00404034" w:rsidP="000B11D0">
            <w:pPr>
              <w:rPr>
                <w:b/>
              </w:rPr>
            </w:pPr>
            <w:r w:rsidRPr="00B236B2">
              <w:rPr>
                <w:b/>
              </w:rPr>
              <w:t>(pagal KSP)</w:t>
            </w:r>
          </w:p>
        </w:tc>
        <w:tc>
          <w:tcPr>
            <w:tcW w:w="5262" w:type="dxa"/>
            <w:gridSpan w:val="9"/>
          </w:tcPr>
          <w:p w:rsidR="00404034" w:rsidRPr="00B236B2" w:rsidRDefault="00404034" w:rsidP="000B11D0">
            <w:r w:rsidRPr="00B236B2">
              <w:rPr>
                <w:rFonts w:eastAsia="SimSun"/>
                <w:lang w:eastAsia="lt-LT"/>
              </w:rPr>
              <w:t>Sveika, sumani ir saugi bendruomenė</w:t>
            </w:r>
          </w:p>
        </w:tc>
        <w:tc>
          <w:tcPr>
            <w:tcW w:w="1075" w:type="dxa"/>
            <w:gridSpan w:val="6"/>
          </w:tcPr>
          <w:p w:rsidR="00404034" w:rsidRPr="00B236B2" w:rsidRDefault="00404034" w:rsidP="000B11D0">
            <w:r w:rsidRPr="00B236B2">
              <w:rPr>
                <w:b/>
                <w:bCs/>
              </w:rPr>
              <w:t>Kodas</w:t>
            </w:r>
          </w:p>
        </w:tc>
        <w:tc>
          <w:tcPr>
            <w:tcW w:w="589" w:type="dxa"/>
            <w:gridSpan w:val="2"/>
          </w:tcPr>
          <w:p w:rsidR="00404034" w:rsidRPr="00B236B2" w:rsidRDefault="00404034" w:rsidP="000B11D0">
            <w:r w:rsidRPr="00B236B2">
              <w:rPr>
                <w:b/>
              </w:rPr>
              <w:t>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Šia programa įgyvendinamas savivaldybės strateginis tikslas</w:t>
            </w:r>
          </w:p>
        </w:tc>
        <w:tc>
          <w:tcPr>
            <w:tcW w:w="5262" w:type="dxa"/>
            <w:gridSpan w:val="9"/>
          </w:tcPr>
          <w:p w:rsidR="00404034" w:rsidRPr="00B236B2" w:rsidRDefault="00404034" w:rsidP="000B11D0">
            <w:r w:rsidRPr="00B236B2">
              <w:t>Užtikrinti gyventojams aukštą švietimo, kultūros, socialinių, sporto ir sveikatos apsaugos paslaugų kokybę ir prieinamumą</w:t>
            </w:r>
          </w:p>
        </w:tc>
        <w:tc>
          <w:tcPr>
            <w:tcW w:w="1075" w:type="dxa"/>
            <w:gridSpan w:val="6"/>
          </w:tcPr>
          <w:p w:rsidR="00404034" w:rsidRPr="00B236B2" w:rsidRDefault="00404034" w:rsidP="000B11D0">
            <w:pPr>
              <w:rPr>
                <w:b/>
                <w:bCs/>
              </w:rPr>
            </w:pPr>
            <w:r w:rsidRPr="00B236B2">
              <w:rPr>
                <w:b/>
              </w:rPr>
              <w:t>Kodas</w:t>
            </w:r>
          </w:p>
        </w:tc>
        <w:tc>
          <w:tcPr>
            <w:tcW w:w="589" w:type="dxa"/>
            <w:gridSpan w:val="2"/>
          </w:tcPr>
          <w:p w:rsidR="00404034" w:rsidRPr="00B236B2" w:rsidRDefault="00404034" w:rsidP="000B11D0">
            <w:pPr>
              <w:rPr>
                <w:b/>
              </w:rPr>
            </w:pPr>
            <w:r w:rsidRPr="00B236B2">
              <w:rPr>
                <w:b/>
              </w:rPr>
              <w:t>03</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bCs/>
              </w:rPr>
              <w:t>Programos tikslas</w:t>
            </w:r>
          </w:p>
        </w:tc>
        <w:tc>
          <w:tcPr>
            <w:tcW w:w="5262" w:type="dxa"/>
            <w:gridSpan w:val="9"/>
          </w:tcPr>
          <w:p w:rsidR="00404034" w:rsidRPr="00B236B2" w:rsidRDefault="00404034" w:rsidP="000B11D0">
            <w:r w:rsidRPr="00B236B2">
              <w:t>Užtikrinti kokybišką ugdymo proceso organizavimą</w:t>
            </w:r>
          </w:p>
        </w:tc>
        <w:tc>
          <w:tcPr>
            <w:tcW w:w="1075" w:type="dxa"/>
            <w:gridSpan w:val="6"/>
          </w:tcPr>
          <w:p w:rsidR="00404034" w:rsidRPr="00B236B2" w:rsidRDefault="00404034" w:rsidP="000B11D0">
            <w:pPr>
              <w:rPr>
                <w:b/>
                <w:bCs/>
              </w:rPr>
            </w:pPr>
            <w:r w:rsidRPr="00B236B2">
              <w:rPr>
                <w:b/>
                <w:bCs/>
              </w:rPr>
              <w:t>Kodas</w:t>
            </w:r>
          </w:p>
        </w:tc>
        <w:tc>
          <w:tcPr>
            <w:tcW w:w="589" w:type="dxa"/>
            <w:gridSpan w:val="2"/>
          </w:tcPr>
          <w:p w:rsidR="00404034" w:rsidRPr="00B236B2" w:rsidRDefault="00404034" w:rsidP="000B11D0">
            <w:pPr>
              <w:rPr>
                <w:b/>
              </w:rPr>
            </w:pPr>
            <w:r w:rsidRPr="00B236B2">
              <w:rPr>
                <w:b/>
              </w:rPr>
              <w:t>01</w:t>
            </w:r>
          </w:p>
        </w:tc>
      </w:tr>
      <w:tr w:rsidR="00404034" w:rsidRPr="00B236B2" w:rsidTr="000B11D0">
        <w:trPr>
          <w:gridBefore w:val="1"/>
          <w:wBefore w:w="32" w:type="dxa"/>
          <w:trHeight w:val="1552"/>
        </w:trPr>
        <w:tc>
          <w:tcPr>
            <w:tcW w:w="9834" w:type="dxa"/>
            <w:gridSpan w:val="19"/>
          </w:tcPr>
          <w:p w:rsidR="00404034" w:rsidRPr="00B236B2" w:rsidRDefault="00404034" w:rsidP="000B11D0">
            <w:pPr>
              <w:pStyle w:val="Pagrindinistekstas"/>
              <w:ind w:firstLine="567"/>
              <w:jc w:val="both"/>
              <w:rPr>
                <w:b/>
                <w:lang w:val="lt-LT"/>
              </w:rPr>
            </w:pPr>
            <w:r w:rsidRPr="00B236B2">
              <w:rPr>
                <w:b/>
                <w:lang w:val="lt-LT"/>
              </w:rPr>
              <w:t xml:space="preserve">Tikslo įgyvendinimo aprašymas: </w:t>
            </w:r>
          </w:p>
          <w:p w:rsidR="00404034" w:rsidRPr="00B236B2" w:rsidRDefault="00404034" w:rsidP="000B11D0">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404034" w:rsidRPr="00B236B2" w:rsidRDefault="00404034" w:rsidP="000B11D0">
            <w:pPr>
              <w:ind w:firstLine="567"/>
              <w:jc w:val="both"/>
            </w:pPr>
            <w:r w:rsidRPr="00B236B2">
              <w:t xml:space="preserve">Siekiant laiduoti kokybišką ugdymo proceso organizavimą, būtina vykdyti mokyklų išorės vertinimą, organizuoti valstybinius ir mokyklinius brandos egzaminus, edukacinius ir kultūrinius </w:t>
            </w:r>
            <w:r w:rsidRPr="00B236B2">
              <w:lastRenderedPageBreak/>
              <w:t xml:space="preserve">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 </w:t>
            </w:r>
          </w:p>
          <w:p w:rsidR="00404034" w:rsidRPr="00B236B2" w:rsidRDefault="00404034" w:rsidP="000B11D0">
            <w:pPr>
              <w:pStyle w:val="Pagrindinistekstas"/>
              <w:ind w:firstLine="567"/>
              <w:jc w:val="both"/>
              <w:rPr>
                <w:b/>
                <w:lang w:val="lt-LT"/>
              </w:rPr>
            </w:pPr>
            <w:r w:rsidRPr="00B236B2">
              <w:rPr>
                <w:b/>
                <w:lang w:val="lt-LT"/>
              </w:rPr>
              <w:t>01 uždavinys. Sudaryti sąlygas ugdytis ir įgyti išsilavinimą pagal įvairias ugdymo programas.</w:t>
            </w:r>
          </w:p>
          <w:p w:rsidR="00404034" w:rsidRPr="00B236B2" w:rsidRDefault="00404034" w:rsidP="000B11D0">
            <w:pPr>
              <w:ind w:firstLine="567"/>
              <w:jc w:val="both"/>
            </w:pPr>
            <w:r w:rsidRPr="00B236B2">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mokinio krepšelio lėšos.</w:t>
            </w:r>
          </w:p>
          <w:p w:rsidR="00404034" w:rsidRPr="00B236B2" w:rsidRDefault="00404034" w:rsidP="000B11D0">
            <w:pPr>
              <w:ind w:firstLine="567"/>
              <w:jc w:val="both"/>
            </w:pPr>
            <w:r w:rsidRPr="00B236B2">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ugdomi 1064 1–4 klasių mokiniai.</w:t>
            </w:r>
          </w:p>
          <w:p w:rsidR="00404034" w:rsidRPr="00B236B2" w:rsidRDefault="00404034" w:rsidP="000B11D0">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 11 pagrindinių mokyklų, 4 nevalstybinėse mokyklose. Pagal pradinio, pagrindinio ir vidurinio ugdymo programas mokoma 17119 mokinių. </w:t>
            </w:r>
          </w:p>
          <w:p w:rsidR="00404034" w:rsidRPr="00B236B2" w:rsidRDefault="00404034" w:rsidP="000B11D0">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404034" w:rsidRPr="00B236B2" w:rsidRDefault="00404034" w:rsidP="000B11D0">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404034" w:rsidRPr="00B236B2" w:rsidRDefault="00404034" w:rsidP="000B11D0">
            <w:pPr>
              <w:ind w:firstLine="567"/>
              <w:jc w:val="both"/>
              <w:rPr>
                <w:bCs/>
              </w:rPr>
            </w:pPr>
            <w:r w:rsidRPr="00B236B2">
              <w:rPr>
                <w:bCs/>
              </w:rPr>
              <w:t>Profesionali pedagoginė psichologinė pagalba turi būti koncentruota, norint sėkmingai konsultuoti tėvus ir vaikus, vykdyti individualias ir grupines pratybas, padėti lavinti vaikams sutrikusias funkcijas,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404034" w:rsidRPr="00B236B2" w:rsidRDefault="00404034" w:rsidP="000B11D0">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Regos ugdymo centro, kurio pagalba pasinaudos apie 90 ikimokyklinukų, 25 mokiniai, 40 suaugusiųjų, veikla. </w:t>
            </w:r>
          </w:p>
          <w:p w:rsidR="00404034" w:rsidRPr="00B236B2" w:rsidRDefault="00404034" w:rsidP="000B11D0">
            <w:pPr>
              <w:pStyle w:val="Pagrindinistekstas"/>
              <w:ind w:firstLine="567"/>
              <w:jc w:val="both"/>
              <w:rPr>
                <w:bCs/>
                <w:lang w:val="lt-LT"/>
              </w:rPr>
            </w:pPr>
            <w:r w:rsidRPr="00B236B2">
              <w:rPr>
                <w:bCs/>
                <w:lang w:val="lt-LT"/>
              </w:rPr>
              <w:lastRenderedPageBreak/>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404034" w:rsidRPr="00B236B2" w:rsidRDefault="00404034" w:rsidP="000B11D0">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404034" w:rsidRPr="00B236B2" w:rsidRDefault="00404034" w:rsidP="000B11D0">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404034" w:rsidRPr="00B236B2" w:rsidRDefault="00404034" w:rsidP="000B11D0">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renginių mokiniams ir mokytojams</w:t>
            </w:r>
          </w:p>
        </w:tc>
      </w:tr>
      <w:tr w:rsidR="00404034" w:rsidRPr="00B236B2" w:rsidTr="000B11D0">
        <w:trPr>
          <w:trHeight w:val="350"/>
        </w:trPr>
        <w:tc>
          <w:tcPr>
            <w:tcW w:w="9866" w:type="dxa"/>
            <w:gridSpan w:val="20"/>
          </w:tcPr>
          <w:p w:rsidR="00404034" w:rsidRPr="00B236B2" w:rsidRDefault="00404034" w:rsidP="000B11D0">
            <w:pPr>
              <w:ind w:left="80"/>
              <w:jc w:val="center"/>
              <w:rPr>
                <w:b/>
              </w:rPr>
            </w:pPr>
            <w:r w:rsidRPr="00B236B2">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404034" w:rsidRPr="00B236B2" w:rsidTr="000B11D0">
        <w:trPr>
          <w:trHeight w:val="450"/>
        </w:trPr>
        <w:tc>
          <w:tcPr>
            <w:tcW w:w="3776" w:type="dxa"/>
            <w:gridSpan w:val="5"/>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268" w:type="dxa"/>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822" w:type="dxa"/>
            <w:gridSpan w:val="14"/>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trHeight w:val="450"/>
        </w:trPr>
        <w:tc>
          <w:tcPr>
            <w:tcW w:w="3776" w:type="dxa"/>
            <w:gridSpan w:val="5"/>
            <w:vMerge/>
          </w:tcPr>
          <w:p w:rsidR="00404034" w:rsidRPr="00B236B2" w:rsidRDefault="00404034" w:rsidP="000B11D0">
            <w:pPr>
              <w:pStyle w:val="Pagrindinistekstas"/>
              <w:rPr>
                <w:lang w:val="lt-LT"/>
              </w:rPr>
            </w:pPr>
          </w:p>
        </w:tc>
        <w:tc>
          <w:tcPr>
            <w:tcW w:w="2268" w:type="dxa"/>
            <w:vMerge/>
          </w:tcPr>
          <w:p w:rsidR="00404034" w:rsidRPr="00B236B2" w:rsidRDefault="00404034" w:rsidP="000B11D0">
            <w:pPr>
              <w:pStyle w:val="Pagrindinistekstas"/>
              <w:rPr>
                <w:lang w:val="lt-LT"/>
              </w:rPr>
            </w:pPr>
          </w:p>
        </w:tc>
        <w:tc>
          <w:tcPr>
            <w:tcW w:w="1184" w:type="dxa"/>
            <w:gridSpan w:val="2"/>
          </w:tcPr>
          <w:p w:rsidR="00404034" w:rsidRPr="00B236B2" w:rsidRDefault="00404034" w:rsidP="000B11D0">
            <w:pPr>
              <w:ind w:left="80"/>
              <w:jc w:val="center"/>
              <w:rPr>
                <w:bCs/>
              </w:rPr>
            </w:pPr>
            <w:r w:rsidRPr="00B236B2">
              <w:rPr>
                <w:bCs/>
              </w:rPr>
              <w:t>2013 (faktas)</w:t>
            </w:r>
          </w:p>
        </w:tc>
        <w:tc>
          <w:tcPr>
            <w:tcW w:w="994" w:type="dxa"/>
            <w:gridSpan w:val="5"/>
          </w:tcPr>
          <w:p w:rsidR="00404034" w:rsidRPr="00B236B2" w:rsidRDefault="00404034" w:rsidP="000B11D0">
            <w:pPr>
              <w:ind w:left="80"/>
              <w:jc w:val="center"/>
              <w:rPr>
                <w:bCs/>
              </w:rPr>
            </w:pPr>
            <w:r w:rsidRPr="00B236B2">
              <w:rPr>
                <w:bCs/>
              </w:rPr>
              <w:t>2014</w:t>
            </w:r>
          </w:p>
        </w:tc>
        <w:tc>
          <w:tcPr>
            <w:tcW w:w="851" w:type="dxa"/>
            <w:gridSpan w:val="2"/>
          </w:tcPr>
          <w:p w:rsidR="00404034" w:rsidRPr="00B236B2" w:rsidRDefault="00404034" w:rsidP="000B11D0">
            <w:pPr>
              <w:ind w:left="80"/>
              <w:jc w:val="center"/>
              <w:rPr>
                <w:bCs/>
              </w:rPr>
            </w:pPr>
            <w:r w:rsidRPr="00B236B2">
              <w:rPr>
                <w:bCs/>
              </w:rPr>
              <w:t>2015</w:t>
            </w:r>
          </w:p>
        </w:tc>
        <w:tc>
          <w:tcPr>
            <w:tcW w:w="793" w:type="dxa"/>
            <w:gridSpan w:val="5"/>
          </w:tcPr>
          <w:p w:rsidR="00404034" w:rsidRPr="00B236B2" w:rsidRDefault="00404034" w:rsidP="000B11D0">
            <w:pPr>
              <w:ind w:left="80"/>
              <w:jc w:val="center"/>
              <w:rPr>
                <w:bCs/>
              </w:rPr>
            </w:pPr>
            <w:r w:rsidRPr="00B236B2">
              <w:rPr>
                <w:bCs/>
              </w:rPr>
              <w:t>2016</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Ikimokyklinio ugdymo įstaigose ugdomų 1–7 metų vaikų dalis, lyginant su bendru to amžiaus vaikų skaičiumi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80,9</w:t>
            </w:r>
          </w:p>
        </w:tc>
        <w:tc>
          <w:tcPr>
            <w:tcW w:w="994" w:type="dxa"/>
            <w:gridSpan w:val="5"/>
          </w:tcPr>
          <w:p w:rsidR="00404034" w:rsidRPr="00B236B2" w:rsidRDefault="00404034" w:rsidP="000B11D0">
            <w:pPr>
              <w:ind w:left="80"/>
              <w:jc w:val="center"/>
              <w:rPr>
                <w:bCs/>
              </w:rPr>
            </w:pPr>
            <w:r w:rsidRPr="00B236B2">
              <w:rPr>
                <w:bCs/>
              </w:rPr>
              <w:t>81,0</w:t>
            </w:r>
          </w:p>
        </w:tc>
        <w:tc>
          <w:tcPr>
            <w:tcW w:w="851" w:type="dxa"/>
            <w:gridSpan w:val="2"/>
          </w:tcPr>
          <w:p w:rsidR="00404034" w:rsidRPr="00B236B2" w:rsidRDefault="00404034" w:rsidP="000B11D0">
            <w:pPr>
              <w:ind w:left="80"/>
              <w:jc w:val="center"/>
              <w:rPr>
                <w:bCs/>
              </w:rPr>
            </w:pPr>
            <w:r w:rsidRPr="00B236B2">
              <w:rPr>
                <w:bCs/>
              </w:rPr>
              <w:t>82,5</w:t>
            </w:r>
          </w:p>
        </w:tc>
        <w:tc>
          <w:tcPr>
            <w:tcW w:w="793" w:type="dxa"/>
            <w:gridSpan w:val="5"/>
          </w:tcPr>
          <w:p w:rsidR="00404034" w:rsidRPr="00B236B2" w:rsidRDefault="00404034" w:rsidP="000B11D0">
            <w:pPr>
              <w:ind w:left="80"/>
              <w:jc w:val="center"/>
              <w:rPr>
                <w:bCs/>
              </w:rPr>
            </w:pPr>
            <w:r w:rsidRPr="00B236B2">
              <w:rPr>
                <w:bCs/>
              </w:rPr>
              <w:t>83</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Vidutiniškai 1 mokiniui bendrojo ugdymo mokyklose tenka aplinkos ir krepšelio lėšų tūkst. Lt</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5,8</w:t>
            </w:r>
          </w:p>
        </w:tc>
        <w:tc>
          <w:tcPr>
            <w:tcW w:w="994" w:type="dxa"/>
            <w:gridSpan w:val="5"/>
          </w:tcPr>
          <w:p w:rsidR="00404034" w:rsidRPr="00B236B2" w:rsidRDefault="00404034" w:rsidP="000B11D0">
            <w:pPr>
              <w:ind w:left="80"/>
              <w:jc w:val="center"/>
              <w:rPr>
                <w:bCs/>
              </w:rPr>
            </w:pPr>
            <w:r w:rsidRPr="00B236B2">
              <w:rPr>
                <w:bCs/>
              </w:rPr>
              <w:t>5,7</w:t>
            </w:r>
          </w:p>
        </w:tc>
        <w:tc>
          <w:tcPr>
            <w:tcW w:w="851" w:type="dxa"/>
            <w:gridSpan w:val="2"/>
          </w:tcPr>
          <w:p w:rsidR="00404034" w:rsidRPr="00B236B2" w:rsidRDefault="00404034" w:rsidP="000B11D0">
            <w:pPr>
              <w:ind w:left="80"/>
              <w:jc w:val="center"/>
              <w:rPr>
                <w:bCs/>
              </w:rPr>
            </w:pPr>
            <w:r w:rsidRPr="00B236B2">
              <w:rPr>
                <w:bCs/>
              </w:rPr>
              <w:t>5,7</w:t>
            </w:r>
          </w:p>
        </w:tc>
        <w:tc>
          <w:tcPr>
            <w:tcW w:w="793" w:type="dxa"/>
            <w:gridSpan w:val="5"/>
          </w:tcPr>
          <w:p w:rsidR="00404034" w:rsidRPr="00B236B2" w:rsidRDefault="00404034" w:rsidP="000B11D0">
            <w:pPr>
              <w:ind w:left="80"/>
              <w:jc w:val="center"/>
              <w:rPr>
                <w:bCs/>
              </w:rPr>
            </w:pPr>
            <w:r w:rsidRPr="00B236B2">
              <w:rPr>
                <w:bCs/>
              </w:rPr>
              <w:t>5,7</w:t>
            </w:r>
          </w:p>
        </w:tc>
      </w:tr>
      <w:tr w:rsidR="00404034" w:rsidRPr="00B236B2" w:rsidTr="000B11D0">
        <w:trPr>
          <w:trHeight w:val="1188"/>
        </w:trPr>
        <w:tc>
          <w:tcPr>
            <w:tcW w:w="3776" w:type="dxa"/>
            <w:gridSpan w:val="5"/>
          </w:tcPr>
          <w:p w:rsidR="00404034" w:rsidRPr="00B236B2" w:rsidRDefault="00404034" w:rsidP="000B11D0">
            <w:pPr>
              <w:pStyle w:val="Pagrindinistekstas"/>
              <w:rPr>
                <w:lang w:val="lt-LT"/>
              </w:rPr>
            </w:pPr>
            <w:r w:rsidRPr="00B236B2">
              <w:rPr>
                <w:lang w:val="lt-LT"/>
              </w:rPr>
              <w:t>Vaikų, dalyvaujančių neformaliojo švietimo įstaigų programose, dalis nuo bendro mokinių skaičiaus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29</w:t>
            </w:r>
          </w:p>
        </w:tc>
        <w:tc>
          <w:tcPr>
            <w:tcW w:w="994" w:type="dxa"/>
            <w:gridSpan w:val="5"/>
          </w:tcPr>
          <w:p w:rsidR="00404034" w:rsidRPr="00B236B2" w:rsidRDefault="00404034" w:rsidP="000B11D0">
            <w:pPr>
              <w:ind w:left="80"/>
              <w:jc w:val="center"/>
              <w:rPr>
                <w:bCs/>
              </w:rPr>
            </w:pPr>
            <w:r w:rsidRPr="00B236B2">
              <w:rPr>
                <w:bCs/>
              </w:rPr>
              <w:t>30</w:t>
            </w:r>
          </w:p>
        </w:tc>
        <w:tc>
          <w:tcPr>
            <w:tcW w:w="851" w:type="dxa"/>
            <w:gridSpan w:val="2"/>
          </w:tcPr>
          <w:p w:rsidR="00404034" w:rsidRPr="00B236B2" w:rsidRDefault="00404034" w:rsidP="000B11D0">
            <w:pPr>
              <w:ind w:left="80"/>
              <w:jc w:val="center"/>
              <w:rPr>
                <w:bCs/>
              </w:rPr>
            </w:pPr>
            <w:r w:rsidRPr="00B236B2">
              <w:rPr>
                <w:bCs/>
              </w:rPr>
              <w:t>31</w:t>
            </w:r>
          </w:p>
        </w:tc>
        <w:tc>
          <w:tcPr>
            <w:tcW w:w="793" w:type="dxa"/>
            <w:gridSpan w:val="5"/>
          </w:tcPr>
          <w:p w:rsidR="00404034" w:rsidRPr="00B236B2" w:rsidRDefault="00404034" w:rsidP="000B11D0">
            <w:pPr>
              <w:ind w:left="80"/>
              <w:jc w:val="center"/>
              <w:rPr>
                <w:bCs/>
              </w:rPr>
            </w:pPr>
            <w:r w:rsidRPr="00B236B2">
              <w:rPr>
                <w:bCs/>
              </w:rPr>
              <w:t>31</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23</w:t>
            </w:r>
          </w:p>
        </w:tc>
        <w:tc>
          <w:tcPr>
            <w:tcW w:w="994" w:type="dxa"/>
            <w:gridSpan w:val="5"/>
          </w:tcPr>
          <w:p w:rsidR="00404034" w:rsidRPr="00B236B2" w:rsidRDefault="00404034" w:rsidP="000B11D0">
            <w:pPr>
              <w:ind w:left="80"/>
              <w:jc w:val="center"/>
              <w:rPr>
                <w:bCs/>
              </w:rPr>
            </w:pPr>
            <w:r w:rsidRPr="00B236B2">
              <w:rPr>
                <w:bCs/>
              </w:rPr>
              <w:t>24</w:t>
            </w:r>
          </w:p>
        </w:tc>
        <w:tc>
          <w:tcPr>
            <w:tcW w:w="851" w:type="dxa"/>
            <w:gridSpan w:val="2"/>
          </w:tcPr>
          <w:p w:rsidR="00404034" w:rsidRPr="00B236B2" w:rsidRDefault="00404034" w:rsidP="000B11D0">
            <w:pPr>
              <w:ind w:left="80"/>
              <w:jc w:val="center"/>
              <w:rPr>
                <w:bCs/>
              </w:rPr>
            </w:pPr>
            <w:r w:rsidRPr="00B236B2">
              <w:rPr>
                <w:bCs/>
              </w:rPr>
              <w:t>24</w:t>
            </w:r>
          </w:p>
        </w:tc>
        <w:tc>
          <w:tcPr>
            <w:tcW w:w="793" w:type="dxa"/>
            <w:gridSpan w:val="5"/>
          </w:tcPr>
          <w:p w:rsidR="00404034" w:rsidRPr="00B236B2" w:rsidRDefault="00404034" w:rsidP="000B11D0">
            <w:pPr>
              <w:ind w:left="80"/>
              <w:jc w:val="center"/>
              <w:rPr>
                <w:bCs/>
              </w:rPr>
            </w:pPr>
            <w:r w:rsidRPr="00B236B2">
              <w:rPr>
                <w:bCs/>
              </w:rPr>
              <w:t>24</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Įgyvendintų kvalifikacijos tobulinimo programų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280</w:t>
            </w:r>
          </w:p>
        </w:tc>
        <w:tc>
          <w:tcPr>
            <w:tcW w:w="994" w:type="dxa"/>
            <w:gridSpan w:val="5"/>
          </w:tcPr>
          <w:p w:rsidR="00404034" w:rsidRPr="00B236B2" w:rsidRDefault="00404034" w:rsidP="000B11D0">
            <w:pPr>
              <w:ind w:left="80"/>
              <w:jc w:val="center"/>
              <w:rPr>
                <w:bCs/>
              </w:rPr>
            </w:pPr>
            <w:r w:rsidRPr="00B236B2">
              <w:rPr>
                <w:bCs/>
              </w:rPr>
              <w:t>280</w:t>
            </w:r>
          </w:p>
        </w:tc>
        <w:tc>
          <w:tcPr>
            <w:tcW w:w="851" w:type="dxa"/>
            <w:gridSpan w:val="2"/>
          </w:tcPr>
          <w:p w:rsidR="00404034" w:rsidRPr="00B236B2" w:rsidRDefault="00404034" w:rsidP="000B11D0">
            <w:pPr>
              <w:ind w:left="80"/>
              <w:jc w:val="center"/>
              <w:rPr>
                <w:bCs/>
              </w:rPr>
            </w:pPr>
            <w:r w:rsidRPr="00B236B2">
              <w:rPr>
                <w:bCs/>
              </w:rPr>
              <w:t>280</w:t>
            </w:r>
          </w:p>
        </w:tc>
        <w:tc>
          <w:tcPr>
            <w:tcW w:w="793" w:type="dxa"/>
            <w:gridSpan w:val="5"/>
          </w:tcPr>
          <w:p w:rsidR="00404034" w:rsidRPr="00B236B2" w:rsidRDefault="00404034" w:rsidP="000B11D0">
            <w:pPr>
              <w:ind w:left="80"/>
              <w:jc w:val="center"/>
              <w:rPr>
                <w:bCs/>
              </w:rPr>
            </w:pPr>
            <w:r w:rsidRPr="00B236B2">
              <w:rPr>
                <w:bCs/>
              </w:rPr>
              <w:t>280</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Organizuotų renginių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180</w:t>
            </w:r>
          </w:p>
        </w:tc>
        <w:tc>
          <w:tcPr>
            <w:tcW w:w="994" w:type="dxa"/>
            <w:gridSpan w:val="5"/>
          </w:tcPr>
          <w:p w:rsidR="00404034" w:rsidRPr="00B236B2" w:rsidRDefault="00404034" w:rsidP="000B11D0">
            <w:pPr>
              <w:ind w:left="80"/>
              <w:jc w:val="center"/>
              <w:rPr>
                <w:bCs/>
              </w:rPr>
            </w:pPr>
            <w:r w:rsidRPr="00B236B2">
              <w:rPr>
                <w:bCs/>
              </w:rPr>
              <w:t>180</w:t>
            </w:r>
          </w:p>
        </w:tc>
        <w:tc>
          <w:tcPr>
            <w:tcW w:w="851" w:type="dxa"/>
            <w:gridSpan w:val="2"/>
          </w:tcPr>
          <w:p w:rsidR="00404034" w:rsidRPr="00B236B2" w:rsidRDefault="00404034" w:rsidP="000B11D0">
            <w:pPr>
              <w:ind w:left="80"/>
              <w:jc w:val="center"/>
              <w:rPr>
                <w:bCs/>
              </w:rPr>
            </w:pPr>
            <w:r w:rsidRPr="00B236B2">
              <w:rPr>
                <w:bCs/>
              </w:rPr>
              <w:t>180</w:t>
            </w:r>
          </w:p>
        </w:tc>
        <w:tc>
          <w:tcPr>
            <w:tcW w:w="793" w:type="dxa"/>
            <w:gridSpan w:val="5"/>
          </w:tcPr>
          <w:p w:rsidR="00404034" w:rsidRPr="00B236B2" w:rsidRDefault="00404034" w:rsidP="000B11D0">
            <w:pPr>
              <w:ind w:left="80"/>
              <w:jc w:val="center"/>
              <w:rPr>
                <w:bCs/>
              </w:rPr>
            </w:pPr>
            <w:r w:rsidRPr="00B236B2">
              <w:rPr>
                <w:bCs/>
              </w:rPr>
              <w:t>180</w:t>
            </w:r>
          </w:p>
        </w:tc>
      </w:tr>
      <w:tr w:rsidR="00404034" w:rsidRPr="00B236B2" w:rsidTr="000B11D0">
        <w:tblPrEx>
          <w:tblLook w:val="01E0" w:firstRow="1" w:lastRow="1" w:firstColumn="1" w:lastColumn="1" w:noHBand="0" w:noVBand="0"/>
        </w:tblPrEx>
        <w:tc>
          <w:tcPr>
            <w:tcW w:w="2756" w:type="dxa"/>
            <w:gridSpan w:val="2"/>
          </w:tcPr>
          <w:p w:rsidR="00404034" w:rsidRPr="00B236B2" w:rsidRDefault="00404034" w:rsidP="000B11D0">
            <w:pPr>
              <w:rPr>
                <w:b/>
                <w:strike/>
              </w:rPr>
            </w:pPr>
            <w:r w:rsidRPr="00B236B2">
              <w:rPr>
                <w:b/>
                <w:bCs/>
              </w:rPr>
              <w:t>Programos tikslas</w:t>
            </w:r>
          </w:p>
        </w:tc>
        <w:tc>
          <w:tcPr>
            <w:tcW w:w="5423" w:type="dxa"/>
            <w:gridSpan w:val="9"/>
          </w:tcPr>
          <w:p w:rsidR="00404034" w:rsidRPr="00B236B2" w:rsidRDefault="00404034" w:rsidP="000B11D0">
            <w:pPr>
              <w:rPr>
                <w:strike/>
              </w:rPr>
            </w:pPr>
            <w:r w:rsidRPr="00B236B2">
              <w:t>Gerinti ugdymo sąlygas ir aplinką</w:t>
            </w:r>
          </w:p>
        </w:tc>
        <w:tc>
          <w:tcPr>
            <w:tcW w:w="935" w:type="dxa"/>
            <w:gridSpan w:val="5"/>
          </w:tcPr>
          <w:p w:rsidR="00404034" w:rsidRPr="00B236B2" w:rsidRDefault="00404034" w:rsidP="000B11D0">
            <w:pPr>
              <w:rPr>
                <w:b/>
                <w:strike/>
              </w:rPr>
            </w:pPr>
            <w:r w:rsidRPr="00B236B2">
              <w:rPr>
                <w:b/>
                <w:bCs/>
              </w:rPr>
              <w:t>Kodas</w:t>
            </w:r>
          </w:p>
        </w:tc>
        <w:tc>
          <w:tcPr>
            <w:tcW w:w="752" w:type="dxa"/>
            <w:gridSpan w:val="4"/>
          </w:tcPr>
          <w:p w:rsidR="00404034" w:rsidRPr="00B236B2" w:rsidRDefault="00404034" w:rsidP="000B11D0">
            <w:pPr>
              <w:rPr>
                <w:b/>
                <w:strike/>
              </w:rPr>
            </w:pPr>
            <w:r w:rsidRPr="00B236B2">
              <w:rPr>
                <w:b/>
              </w:rPr>
              <w:t>02</w:t>
            </w:r>
          </w:p>
        </w:tc>
      </w:tr>
      <w:tr w:rsidR="00404034" w:rsidRPr="00B236B2" w:rsidTr="000B11D0">
        <w:tblPrEx>
          <w:tblLook w:val="01E0" w:firstRow="1" w:lastRow="1" w:firstColumn="1" w:lastColumn="1" w:noHBand="0" w:noVBand="0"/>
        </w:tblPrEx>
        <w:tc>
          <w:tcPr>
            <w:tcW w:w="9866" w:type="dxa"/>
            <w:gridSpan w:val="20"/>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reikalavimų ir mokyklų aprūpinimo standartų. Esant blogam apšvietimui, netinkamiems baldams </w:t>
            </w:r>
            <w:r w:rsidRPr="00B236B2">
              <w:rPr>
                <w:lang w:val="lt-LT"/>
              </w:rPr>
              <w:lastRenderedPageBreak/>
              <w:t xml:space="preserve">didėja vaikų, sergančių trumparegyste ir skolioze, skaičius. Nors kasmet pagal įvairias programas atnaujinamos mokymo priemonės, vykdomi pastatų tvarkymo darbai, tačiau lėšų nepakanka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procesui – mokinių ir neįgalių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 mokinio bilieto naudojimo Liudviko Stulpino progimnazijoje bandomasis projektas. Numatyta 2014–2016 m. tęsti e. mokinio bilieto įdiegimo projektą kitose bendrojo ugdymo mokyklose.</w:t>
            </w:r>
            <w:r w:rsidRPr="00B236B2">
              <w:rPr>
                <w:b/>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šį uždavinį, mokyklų pastatams modernizuoti bus panaudotos ne tik savivaldybės, bet ir valstybės investicijų bei Europos Sąjungos struktūrinės paramos lėšos. 2014 m. bus užbaigtas Vydūno vidurinės mokyklos ir Salio Šemerio suaugusiųjų gimnazijos pastato bei „Smeltės“ progimnazijos pastato modernizavimas, kuris yra įtrauktas į Klaipėdos regiono 2007–2013 metų projektų, finansuojamų pagal Lietuvos 2007–2013 metų Europos Sąjungos struktūrinės paramos panaudojimo strategijos Sanglaudos skatinimo veiksmų programos priemonę „Viešosios paskirties pastatų renovavimas nacionaliniu lygiu“, sąrašą.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Brako dailės mokyklos pastato kapitalinį remontą – atlikti naujojo ir senojo pastato šiluminę renovaciją bei kitus tvarkomuosius paveldosaugos darbus.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2014 m. bus atlikti būtiniausi darbai – likviduojama Jaunimo centro pastato stogo avarinė būklė.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Įvykdžius 2 mokyklų reorganizavimą prijungimo būdu ir perkėlus „Gubojos“ mokyklą į kitos („Medeinės“) mokyklos patalpas, būtina naujai paskirtas patalpas pritaikyti specialiųjų ugdymosi poreikių turinčių mokinių ugdymui bei ugdymo proceso organizavimui padidėjus mokinių skaičiui. 2014 m. planuojama sutvarkyti mokyklos aplinką (kiemą ir mokyklos teritoriją).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geresnių ugdymo sąlygų ir šilumos energijos taupymo, bus tęsiamas langų ir durų keitimas ikimokyklinio ugdymo įstaigose. 2014 m. bus keičiami lopšelių-darželių „Bangelė“, „Berželis“, „Vėrinėlis“ ir Regos ugdymo centro pastatų langai.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Jei bus gautas finansavimas iš LAAIF programos, bus modernizuojamas lopšelio-darželio „Atžalynas“ (Panevėžio g. 3) pastatas.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išspręsti lopšelio-darželio „Aušrinė“ iškėlimo iš uosto plėtros teritorijos klausimą, planuojamas projekto „Priestato statyba prie lopšelio-darželio „Puriena“ įgyvendinimas: 2014 m. bus rengiamas techninis projektas, o  2015 m. – įgyvendinimas.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Ne visuose lopšeliuose-darželiuose yra atnaujinti vaikiški baldai, todėl planuojama įstaigose, kuriose ypač bloga situacija, pakeisti dalį vaikiškų lovyčių naujomis. 2014 m. bus pakeista 320 lovyčių lopšeliuose-darželiuose „Šermukšnėlė“, „Aušrinė“, „Pagrandukas“, „Pumpurėlis“, „Inkarėlis“, „Versmė“, „Nykštukas“.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Didėjant ikimokyklinio amžiaus vaikų ugdymo poreikiui, yra galimybė atidaryti naujas ikimokyklinio ugdymo grupes atsilaisvinusiose patalpose. Vykstant tinklo pertvarkai ir mažinant klasių skaičių mokyklose-darželiuose, atsiranda galimybė pertvarkyti nebenaudojamas pradinio ugdymo klases į ikimokyklinio amžiaus vaikų grupes „Nykštuko“, „Inkarėlio“, „Versmės“ mokyklose-darželiuose bei įrengti papildomą grupę lopšelyje-darželyje „Pumpurėlis“.  Tenkinant gyventojų poreikius ir siekiant supaprastinti ikimokyklinio amžiaus vaikų patekimą į įstaigas, planuojama sukurti ikimokyklinio amžiaus vaikų registravimo ir apskaitos sistemą.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lastRenderedPageBreak/>
              <w:t xml:space="preserve">Užtikrinant kokybišką ugdymo procesą svarbu spręsti ir bendras ūkines įstaigų problemas, t. y. užtikrinti tikrinančių institucijų </w:t>
            </w:r>
            <w:r w:rsidRPr="00B236B2">
              <w:rPr>
                <w:lang w:val="lt-LT"/>
              </w:rPr>
              <w:t xml:space="preserve">(Visuomenės sveikatos centro, Maisto ir veterinarijos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236B2">
              <w:rPr>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„Radastėlė“ teritorijos aptvėrimui. Toliau bus organizuojamas savivaldybės mokinių ir neįgalių ikimokyklinio amžiaus vaikų pavėžėjimas.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2014 m. planuojamas Adomo Brako dailės mokyklos baldų atnaujinimas</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Pr="00347F10">
              <w:rPr>
                <w:b/>
                <w:bCs/>
                <w:lang w:val="lt-LT"/>
              </w:rPr>
              <w:t xml:space="preserve">tikslo </w:t>
            </w:r>
            <w:r>
              <w:rPr>
                <w:b/>
                <w:bCs/>
                <w:lang w:val="lt-LT"/>
              </w:rPr>
              <w:t xml:space="preserve">rezultato </w:t>
            </w:r>
            <w:r w:rsidRPr="00347F10">
              <w:rPr>
                <w:b/>
                <w:bCs/>
                <w:lang w:val="lt-LT"/>
              </w:rPr>
              <w:t>vertinimo kriterijai</w:t>
            </w:r>
          </w:p>
        </w:tc>
      </w:tr>
      <w:tr w:rsidR="00404034" w:rsidRPr="00B236B2" w:rsidTr="000B11D0">
        <w:trPr>
          <w:gridBefore w:val="1"/>
          <w:gridAfter w:val="1"/>
          <w:wBefore w:w="32" w:type="dxa"/>
          <w:wAfter w:w="11" w:type="dxa"/>
          <w:trHeight w:val="450"/>
        </w:trPr>
        <w:tc>
          <w:tcPr>
            <w:tcW w:w="3652" w:type="dxa"/>
            <w:gridSpan w:val="3"/>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552" w:type="dxa"/>
            <w:gridSpan w:val="3"/>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619" w:type="dxa"/>
            <w:gridSpan w:val="12"/>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gridBefore w:val="1"/>
          <w:gridAfter w:val="1"/>
          <w:wBefore w:w="32" w:type="dxa"/>
          <w:wAfter w:w="11" w:type="dxa"/>
          <w:trHeight w:val="450"/>
        </w:trPr>
        <w:tc>
          <w:tcPr>
            <w:tcW w:w="3652" w:type="dxa"/>
            <w:gridSpan w:val="3"/>
            <w:vMerge/>
          </w:tcPr>
          <w:p w:rsidR="00404034" w:rsidRPr="00B236B2" w:rsidRDefault="00404034" w:rsidP="000B11D0">
            <w:pPr>
              <w:pStyle w:val="Pagrindinistekstas"/>
              <w:rPr>
                <w:lang w:val="lt-LT"/>
              </w:rPr>
            </w:pPr>
          </w:p>
        </w:tc>
        <w:tc>
          <w:tcPr>
            <w:tcW w:w="2552" w:type="dxa"/>
            <w:gridSpan w:val="3"/>
            <w:vMerge/>
          </w:tcPr>
          <w:p w:rsidR="00404034" w:rsidRPr="00B236B2" w:rsidRDefault="00404034" w:rsidP="000B11D0">
            <w:pPr>
              <w:pStyle w:val="Pagrindinistekstas"/>
              <w:rPr>
                <w:lang w:val="lt-LT"/>
              </w:rPr>
            </w:pPr>
          </w:p>
        </w:tc>
        <w:tc>
          <w:tcPr>
            <w:tcW w:w="992" w:type="dxa"/>
          </w:tcPr>
          <w:p w:rsidR="00404034" w:rsidRPr="00B236B2" w:rsidRDefault="00404034" w:rsidP="000B11D0">
            <w:pPr>
              <w:ind w:left="80"/>
              <w:jc w:val="center"/>
              <w:rPr>
                <w:bCs/>
              </w:rPr>
            </w:pPr>
            <w:r w:rsidRPr="00B236B2">
              <w:rPr>
                <w:bCs/>
              </w:rPr>
              <w:t xml:space="preserve">2013 </w:t>
            </w:r>
            <w:r w:rsidRPr="00AC0406">
              <w:rPr>
                <w:bCs/>
                <w:sz w:val="22"/>
                <w:szCs w:val="22"/>
              </w:rPr>
              <w:t>(faktas)</w:t>
            </w:r>
          </w:p>
        </w:tc>
        <w:tc>
          <w:tcPr>
            <w:tcW w:w="850" w:type="dxa"/>
            <w:gridSpan w:val="2"/>
          </w:tcPr>
          <w:p w:rsidR="00404034" w:rsidRPr="00461EDE" w:rsidRDefault="00404034" w:rsidP="000B11D0">
            <w:pPr>
              <w:ind w:left="80"/>
              <w:jc w:val="center"/>
              <w:rPr>
                <w:bCs/>
              </w:rPr>
            </w:pPr>
            <w:r w:rsidRPr="00461EDE">
              <w:rPr>
                <w:bCs/>
              </w:rPr>
              <w:t>2014</w:t>
            </w:r>
          </w:p>
        </w:tc>
        <w:tc>
          <w:tcPr>
            <w:tcW w:w="851" w:type="dxa"/>
            <w:gridSpan w:val="4"/>
          </w:tcPr>
          <w:p w:rsidR="00404034" w:rsidRPr="00461EDE" w:rsidRDefault="00404034" w:rsidP="000B11D0">
            <w:pPr>
              <w:ind w:left="80"/>
              <w:jc w:val="center"/>
              <w:rPr>
                <w:bCs/>
              </w:rPr>
            </w:pPr>
            <w:r w:rsidRPr="00461EDE">
              <w:rPr>
                <w:bCs/>
              </w:rPr>
              <w:t>2015</w:t>
            </w:r>
          </w:p>
        </w:tc>
        <w:tc>
          <w:tcPr>
            <w:tcW w:w="926" w:type="dxa"/>
            <w:gridSpan w:val="5"/>
          </w:tcPr>
          <w:p w:rsidR="00404034" w:rsidRPr="00461EDE" w:rsidRDefault="00404034" w:rsidP="000B11D0">
            <w:pPr>
              <w:ind w:left="80"/>
              <w:jc w:val="center"/>
              <w:rPr>
                <w:bCs/>
              </w:rPr>
            </w:pPr>
            <w:r w:rsidRPr="00461EDE">
              <w:rPr>
                <w:bCs/>
              </w:rPr>
              <w:t>2016</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kuriose naujai pritaikytos patalpos ugdymo reikmėms,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1</w:t>
            </w:r>
          </w:p>
        </w:tc>
        <w:tc>
          <w:tcPr>
            <w:tcW w:w="850" w:type="dxa"/>
            <w:gridSpan w:val="2"/>
          </w:tcPr>
          <w:p w:rsidR="00404034" w:rsidRPr="00461EDE" w:rsidRDefault="00404034" w:rsidP="000B11D0">
            <w:pPr>
              <w:ind w:left="80"/>
              <w:jc w:val="center"/>
              <w:rPr>
                <w:bCs/>
              </w:rPr>
            </w:pPr>
            <w:r w:rsidRPr="00461EDE">
              <w:rPr>
                <w:bCs/>
              </w:rPr>
              <w:t>6</w:t>
            </w:r>
          </w:p>
        </w:tc>
        <w:tc>
          <w:tcPr>
            <w:tcW w:w="851" w:type="dxa"/>
            <w:gridSpan w:val="4"/>
          </w:tcPr>
          <w:p w:rsidR="00404034" w:rsidRPr="00461EDE" w:rsidRDefault="00404034" w:rsidP="000B11D0">
            <w:pPr>
              <w:ind w:left="80"/>
              <w:jc w:val="center"/>
              <w:rPr>
                <w:bCs/>
              </w:rPr>
            </w:pPr>
            <w:r w:rsidRPr="00461EDE">
              <w:rPr>
                <w:bCs/>
              </w:rPr>
              <w:t>5</w:t>
            </w:r>
          </w:p>
        </w:tc>
        <w:tc>
          <w:tcPr>
            <w:tcW w:w="926" w:type="dxa"/>
            <w:gridSpan w:val="5"/>
          </w:tcPr>
          <w:p w:rsidR="00404034" w:rsidRPr="00461EDE" w:rsidRDefault="00404034" w:rsidP="000B11D0">
            <w:pPr>
              <w:ind w:left="80"/>
              <w:jc w:val="center"/>
              <w:rPr>
                <w:bCs/>
              </w:rPr>
            </w:pPr>
            <w:r w:rsidRPr="00461EDE">
              <w:rPr>
                <w:bCs/>
              </w:rPr>
              <w:t>5</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kurių teritorijos aptvertos,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p>
        </w:tc>
        <w:tc>
          <w:tcPr>
            <w:tcW w:w="850" w:type="dxa"/>
            <w:gridSpan w:val="2"/>
          </w:tcPr>
          <w:p w:rsidR="00404034" w:rsidRPr="00461EDE" w:rsidRDefault="00404034" w:rsidP="000B11D0">
            <w:pPr>
              <w:ind w:left="80"/>
              <w:jc w:val="center"/>
              <w:rPr>
                <w:bCs/>
              </w:rPr>
            </w:pPr>
            <w:r w:rsidRPr="00461EDE">
              <w:rPr>
                <w:bCs/>
              </w:rPr>
              <w:t>1</w:t>
            </w:r>
          </w:p>
        </w:tc>
        <w:tc>
          <w:tcPr>
            <w:tcW w:w="851" w:type="dxa"/>
            <w:gridSpan w:val="4"/>
          </w:tcPr>
          <w:p w:rsidR="00404034" w:rsidRPr="00461EDE" w:rsidRDefault="00404034" w:rsidP="000B11D0">
            <w:pPr>
              <w:ind w:left="80"/>
              <w:jc w:val="center"/>
              <w:rPr>
                <w:bCs/>
              </w:rPr>
            </w:pPr>
            <w:r w:rsidRPr="00461EDE">
              <w:rPr>
                <w:bCs/>
              </w:rPr>
              <w:t>2</w:t>
            </w:r>
          </w:p>
        </w:tc>
        <w:tc>
          <w:tcPr>
            <w:tcW w:w="926" w:type="dxa"/>
            <w:gridSpan w:val="5"/>
          </w:tcPr>
          <w:p w:rsidR="00404034" w:rsidRPr="00461EDE" w:rsidRDefault="00404034" w:rsidP="000B11D0">
            <w:pPr>
              <w:ind w:left="80"/>
              <w:jc w:val="center"/>
              <w:rPr>
                <w:bCs/>
              </w:rPr>
            </w:pPr>
            <w:r w:rsidRPr="00461EDE">
              <w:rPr>
                <w:bCs/>
              </w:rPr>
              <w:t>2</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Įsigytų vaikiškų lovyčių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395</w:t>
            </w:r>
          </w:p>
        </w:tc>
        <w:tc>
          <w:tcPr>
            <w:tcW w:w="850" w:type="dxa"/>
            <w:gridSpan w:val="2"/>
          </w:tcPr>
          <w:p w:rsidR="00404034" w:rsidRPr="00461EDE" w:rsidRDefault="00404034" w:rsidP="000B11D0">
            <w:pPr>
              <w:ind w:left="80"/>
              <w:jc w:val="center"/>
              <w:rPr>
                <w:bCs/>
              </w:rPr>
            </w:pPr>
            <w:r w:rsidRPr="00461EDE">
              <w:rPr>
                <w:bCs/>
              </w:rPr>
              <w:t>320</w:t>
            </w:r>
          </w:p>
        </w:tc>
        <w:tc>
          <w:tcPr>
            <w:tcW w:w="851" w:type="dxa"/>
            <w:gridSpan w:val="4"/>
          </w:tcPr>
          <w:p w:rsidR="00404034" w:rsidRPr="00461EDE" w:rsidRDefault="00404034" w:rsidP="000B11D0">
            <w:pPr>
              <w:ind w:left="80"/>
              <w:jc w:val="center"/>
              <w:rPr>
                <w:bCs/>
              </w:rPr>
            </w:pPr>
            <w:r w:rsidRPr="00461EDE">
              <w:rPr>
                <w:bCs/>
              </w:rPr>
              <w:t>320</w:t>
            </w:r>
          </w:p>
        </w:tc>
        <w:tc>
          <w:tcPr>
            <w:tcW w:w="926" w:type="dxa"/>
            <w:gridSpan w:val="5"/>
          </w:tcPr>
          <w:p w:rsidR="00404034" w:rsidRPr="00461EDE" w:rsidRDefault="00404034" w:rsidP="000B11D0">
            <w:pPr>
              <w:ind w:left="80"/>
              <w:jc w:val="center"/>
              <w:rPr>
                <w:bCs/>
              </w:rPr>
            </w:pPr>
            <w:r w:rsidRPr="00461EDE">
              <w:rPr>
                <w:bCs/>
              </w:rPr>
              <w:t>3200</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ind w:firstLine="568"/>
              <w:rPr>
                <w:b/>
              </w:rPr>
            </w:pPr>
            <w:r w:rsidRPr="00B236B2">
              <w:rPr>
                <w:b/>
              </w:rPr>
              <w:t>Numatomas programos įgyvendinimo rezultatas:</w:t>
            </w:r>
          </w:p>
          <w:p w:rsidR="00404034" w:rsidRPr="00B236B2" w:rsidRDefault="00404034" w:rsidP="000B11D0">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404034" w:rsidRPr="00B236B2" w:rsidRDefault="00404034" w:rsidP="000B11D0">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404034" w:rsidRPr="00B236B2" w:rsidRDefault="00404034" w:rsidP="000B11D0">
            <w:pPr>
              <w:ind w:firstLine="568"/>
              <w:jc w:val="both"/>
            </w:pPr>
            <w:r w:rsidRPr="00B236B2">
              <w:rPr>
                <w:lang w:eastAsia="lt-LT"/>
              </w:rPr>
              <w:t xml:space="preserve">Pagerės mokymosi aplinka, bus </w:t>
            </w:r>
            <w:r w:rsidRPr="00B236B2">
              <w:t>atnaujinti švietimo įstaigų pastatai ir ugdymo bazės pagal pastatų renovacijos programas ir normatyvus</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bCs/>
                <w:lang w:val="lt-LT"/>
              </w:rPr>
            </w:pPr>
            <w:r w:rsidRPr="00B236B2">
              <w:rPr>
                <w:b/>
                <w:bCs/>
                <w:lang w:val="lt-LT"/>
              </w:rPr>
              <w:t xml:space="preserve">Galimi programos finansavimo variantai: </w:t>
            </w:r>
          </w:p>
          <w:p w:rsidR="00404034" w:rsidRPr="00B236B2" w:rsidRDefault="00404034" w:rsidP="000B11D0">
            <w:pPr>
              <w:ind w:firstLine="568"/>
              <w:jc w:val="both"/>
            </w:pPr>
            <w:r w:rsidRPr="00B236B2">
              <w:t>Valstybės, savivaldybės biudžeto, Savivaldybės privatizavimo fondo, rėmėjų, ES lėšos ir įvairių fondų lėšos</w:t>
            </w:r>
          </w:p>
        </w:tc>
      </w:tr>
      <w:tr w:rsidR="00404034" w:rsidRPr="00B236B2" w:rsidTr="000B11D0">
        <w:trPr>
          <w:gridBefore w:val="1"/>
          <w:wBefore w:w="32" w:type="dxa"/>
        </w:trPr>
        <w:tc>
          <w:tcPr>
            <w:tcW w:w="9834" w:type="dxa"/>
            <w:gridSpan w:val="19"/>
          </w:tcPr>
          <w:p w:rsidR="00404034" w:rsidRPr="00B236B2" w:rsidRDefault="00404034" w:rsidP="000B11D0">
            <w:pPr>
              <w:ind w:firstLine="568"/>
              <w:jc w:val="both"/>
              <w:rPr>
                <w:b/>
                <w:bCs/>
              </w:rPr>
            </w:pPr>
            <w:r w:rsidRPr="00B236B2">
              <w:rPr>
                <w:b/>
              </w:rPr>
              <w:t>Klaipėdos miesto 2013–2020 metų strateginio plėtros plano dalys, susijusios su vykdoma programa:</w:t>
            </w:r>
          </w:p>
          <w:p w:rsidR="00404034" w:rsidRPr="00B236B2" w:rsidRDefault="00404034" w:rsidP="000B11D0">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404034" w:rsidRPr="00B236B2" w:rsidRDefault="00404034" w:rsidP="000B11D0">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404034" w:rsidRPr="00B236B2" w:rsidRDefault="00404034" w:rsidP="000B11D0">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lang w:val="lt-LT"/>
              </w:rPr>
            </w:pPr>
            <w:r w:rsidRPr="00B236B2">
              <w:rPr>
                <w:b/>
                <w:lang w:val="lt-LT"/>
              </w:rPr>
              <w:t xml:space="preserve">Susiję Lietuvos Respublikos ir savivaldybės teisės aktai: </w:t>
            </w:r>
          </w:p>
          <w:p w:rsidR="00404034" w:rsidRPr="00B236B2" w:rsidRDefault="00404034" w:rsidP="000B11D0">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w:t>
            </w:r>
            <w:r w:rsidRPr="00B236B2">
              <w:rPr>
                <w:rFonts w:ascii="Times New Roman" w:hAnsi="Times New Roman"/>
                <w:sz w:val="24"/>
                <w:szCs w:val="24"/>
              </w:rPr>
              <w:lastRenderedPageBreak/>
              <w:t xml:space="preserve">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236B2">
              <w:rPr>
                <w:rFonts w:ascii="Times New Roman" w:hAnsi="Times New Roman"/>
                <w:b/>
                <w:sz w:val="24"/>
                <w:szCs w:val="24"/>
              </w:rPr>
              <w:t xml:space="preserve"> </w:t>
            </w:r>
            <w:r w:rsidRPr="00B236B2">
              <w:rPr>
                <w:rFonts w:ascii="Times New Roman" w:hAnsi="Times New Roman"/>
                <w:sz w:val="24"/>
                <w:szCs w:val="24"/>
              </w:rPr>
              <w:t>K</w:t>
            </w:r>
            <w:r w:rsidRPr="00B236B2">
              <w:rPr>
                <w:rStyle w:val="Grietas"/>
                <w:b w:val="0"/>
                <w:bCs/>
                <w:sz w:val="24"/>
                <w:szCs w:val="24"/>
              </w:rPr>
              <w:t>laipėdos miesto savivaldybės 2013–2020 strateginio plėtros plano patvirtinimo“</w:t>
            </w:r>
          </w:p>
        </w:tc>
      </w:tr>
    </w:tbl>
    <w:p w:rsidR="00404034" w:rsidRPr="00B236B2" w:rsidRDefault="00404034" w:rsidP="00404034">
      <w:pPr>
        <w:jc w:val="center"/>
      </w:pPr>
    </w:p>
    <w:p w:rsidR="00404034" w:rsidRPr="00B236B2" w:rsidRDefault="00404034" w:rsidP="00404034">
      <w:pPr>
        <w:jc w:val="center"/>
      </w:pPr>
      <w:r w:rsidRPr="00B236B2">
        <w:t>______________________</w:t>
      </w:r>
    </w:p>
    <w:p w:rsidR="00404034" w:rsidRPr="00B236B2" w:rsidRDefault="00404034" w:rsidP="00404034">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D7DBB"/>
    <w:rsid w:val="00251563"/>
    <w:rsid w:val="00324F21"/>
    <w:rsid w:val="00404034"/>
    <w:rsid w:val="004476DD"/>
    <w:rsid w:val="004A1891"/>
    <w:rsid w:val="00536D6C"/>
    <w:rsid w:val="00597EE8"/>
    <w:rsid w:val="005F495C"/>
    <w:rsid w:val="007D7AFB"/>
    <w:rsid w:val="008354D5"/>
    <w:rsid w:val="008E6E82"/>
    <w:rsid w:val="00A962B1"/>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12091</Words>
  <Characters>6893</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2014-11-25T07:39:00Z</dcterms:created>
  <dcterms:modified xsi:type="dcterms:W3CDTF">2014-11-25T07:39:00Z</dcterms:modified>
</cp:coreProperties>
</file>