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051A42" w:rsidRPr="009555A8" w:rsidRDefault="00051A42" w:rsidP="00051A42">
      <w:pPr>
        <w:keepNext/>
        <w:jc w:val="center"/>
        <w:outlineLvl w:val="1"/>
        <w:rPr>
          <w:b/>
        </w:rPr>
      </w:pPr>
      <w:r w:rsidRPr="009555A8">
        <w:rPr>
          <w:b/>
        </w:rPr>
        <w:t>SPRENDIMAS</w:t>
      </w:r>
    </w:p>
    <w:p w:rsidR="00051A42" w:rsidRPr="009555A8" w:rsidRDefault="00051A42" w:rsidP="00051A42">
      <w:pPr>
        <w:jc w:val="center"/>
      </w:pPr>
      <w:r w:rsidRPr="009555A8">
        <w:rPr>
          <w:b/>
          <w:caps/>
        </w:rPr>
        <w:t>DĖL KLAIPĖDOS MIESTO SAVIVALDYBĖS TARYBOS 2009 M. GEGUŽĖS 29 D. SPRENDIMO NR. T2-211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51A42" w:rsidRPr="009555A8" w:rsidRDefault="00051A42" w:rsidP="00051A42">
      <w:pPr>
        <w:tabs>
          <w:tab w:val="center" w:pos="4819"/>
          <w:tab w:val="right" w:pos="9638"/>
        </w:tabs>
        <w:ind w:firstLine="709"/>
        <w:jc w:val="both"/>
      </w:pPr>
      <w:r w:rsidRPr="009555A8">
        <w:t>Vadovaudamasi Lietuvos Respublikos vietos savivaldos įstatymo</w:t>
      </w:r>
      <w:r w:rsidRPr="009555A8">
        <w:rPr>
          <w:color w:val="000000"/>
        </w:rPr>
        <w:t xml:space="preserve"> 18 straipsnio 1 dalimi, </w:t>
      </w:r>
      <w:r w:rsidRPr="009555A8">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r>
        <w:t xml:space="preserve"> ir</w:t>
      </w:r>
      <w:r w:rsidRPr="009555A8">
        <w:t xml:space="preserve">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9555A8">
        <w:rPr>
          <w:spacing w:val="60"/>
        </w:rPr>
        <w:t>nusprendži</w:t>
      </w:r>
      <w:r w:rsidRPr="009555A8">
        <w:t>a:</w:t>
      </w:r>
    </w:p>
    <w:p w:rsidR="00051A42" w:rsidRDefault="00051A42" w:rsidP="00051A42">
      <w:pPr>
        <w:pStyle w:val="Antrats"/>
        <w:ind w:firstLine="709"/>
        <w:jc w:val="both"/>
      </w:pPr>
      <w:r w:rsidRPr="009555A8">
        <w:t xml:space="preserve">1. </w:t>
      </w:r>
      <w:r w:rsidRPr="009555A8">
        <w:rPr>
          <w:color w:val="000000"/>
        </w:rPr>
        <w:t>Pakeisti</w:t>
      </w:r>
      <w:r w:rsidRPr="009555A8">
        <w:t xml:space="preserve"> Klaipėdos miesto savivaldybės tarybos 2009 m. gegužės 29 d. sprendimą Nr.</w:t>
      </w:r>
      <w:r>
        <w:t> </w:t>
      </w:r>
      <w:r w:rsidRPr="009555A8">
        <w:t>T2</w:t>
      </w:r>
      <w:r>
        <w:noBreakHyphen/>
      </w:r>
      <w:r w:rsidRPr="009555A8">
        <w:t xml:space="preserve">211 „Dėl </w:t>
      </w:r>
      <w:r>
        <w:t>V</w:t>
      </w:r>
      <w:r w:rsidRPr="009555A8">
        <w:t>ietinės rinkliavos už leidimo atlikti kasinėjimo darbus Klaipėdos miesto savivaldybės viešojo naudojimo teritorijoje (gatvėse, vietinės reikšmės keliuose, aikštėse, žaliuosiuose plotuose), atitverti ją ar jos dalį arba apriboti eismą joje nuostatų patvirtinimo“:</w:t>
      </w:r>
    </w:p>
    <w:p w:rsidR="00051A42" w:rsidRPr="009555A8" w:rsidRDefault="00051A42" w:rsidP="00051A42">
      <w:pPr>
        <w:tabs>
          <w:tab w:val="left" w:pos="912"/>
        </w:tabs>
        <w:ind w:firstLine="709"/>
        <w:jc w:val="both"/>
      </w:pPr>
      <w:r>
        <w:t>1.1</w:t>
      </w:r>
      <w:r w:rsidRPr="009555A8">
        <w:t>. pakeisti nurodytu sprendimu patvirtint</w:t>
      </w:r>
      <w:r>
        <w:t>ų</w:t>
      </w:r>
      <w:r w:rsidRPr="009555A8">
        <w:t xml:space="preserve"> Vietinės rinkliavos už leidimo atlikti kasinėjimo darbus Klaipėdos miesto savivaldybės viešojo naudojimo teritorijoje (gatvėse, vietinės reikšmės keliuose, aikštėse, žaliuosiuose plotuose), atitverti ją ar jos dalį arba apriboti eismą joje nuostat</w:t>
      </w:r>
      <w:r>
        <w:t>ų</w:t>
      </w:r>
      <w:r w:rsidRPr="009555A8">
        <w:t xml:space="preserve"> 30.15 </w:t>
      </w:r>
      <w:r>
        <w:t>pa</w:t>
      </w:r>
      <w:r w:rsidRPr="009555A8">
        <w:t>punkt</w:t>
      </w:r>
      <w:r>
        <w:t>į</w:t>
      </w:r>
      <w:r w:rsidRPr="009555A8">
        <w:t xml:space="preserve"> </w:t>
      </w:r>
      <w:r>
        <w:t>ir jį išdėstyti taip:</w:t>
      </w:r>
    </w:p>
    <w:p w:rsidR="00051A42" w:rsidRPr="009555A8" w:rsidRDefault="00051A42" w:rsidP="00051A42">
      <w:pPr>
        <w:tabs>
          <w:tab w:val="left" w:pos="748"/>
        </w:tabs>
        <w:overflowPunct w:val="0"/>
        <w:autoSpaceDE w:val="0"/>
        <w:autoSpaceDN w:val="0"/>
        <w:adjustRightInd w:val="0"/>
        <w:ind w:firstLine="709"/>
        <w:jc w:val="both"/>
        <w:textAlignment w:val="baseline"/>
      </w:pPr>
      <w:r w:rsidRPr="009555A8">
        <w:t>„30.15. atsodinti medžius ir krūmus, o žolę ir gėlynus pasėti buvusiose ar su Aplinkos kokybės skyriumi suderintose vietose, sodinti tinkamu laiku, vadovaujantis Lietuvos Respublikos aplinkos ministro 2007 m. gruodžio 29 d. įsakymu Nr. D1-717 patvirtintomis Medžių ir krūmų veisimo, vejų ir gėlynų įrengimo taisyklėmis;</w:t>
      </w:r>
      <w:r>
        <w:t>“;</w:t>
      </w:r>
    </w:p>
    <w:p w:rsidR="00051A42" w:rsidRPr="009555A8" w:rsidRDefault="00051A42" w:rsidP="00051A42">
      <w:pPr>
        <w:tabs>
          <w:tab w:val="left" w:pos="912"/>
        </w:tabs>
        <w:ind w:firstLine="709"/>
        <w:jc w:val="both"/>
      </w:pPr>
      <w:r w:rsidRPr="009555A8">
        <w:t>1.</w:t>
      </w:r>
      <w:r>
        <w:t>2</w:t>
      </w:r>
      <w:r w:rsidRPr="009555A8">
        <w:t xml:space="preserve">. pakeisti </w:t>
      </w:r>
      <w:r>
        <w:rPr>
          <w:color w:val="000000"/>
        </w:rPr>
        <w:t>1</w:t>
      </w:r>
      <w:r w:rsidRPr="009555A8">
        <w:rPr>
          <w:color w:val="000000"/>
        </w:rPr>
        <w:t xml:space="preserve"> </w:t>
      </w:r>
      <w:r w:rsidRPr="009555A8">
        <w:t>pried</w:t>
      </w:r>
      <w:r>
        <w:t>ą</w:t>
      </w:r>
      <w:r w:rsidRPr="009555A8">
        <w:t xml:space="preserve"> ir </w:t>
      </w:r>
      <w:r>
        <w:t xml:space="preserve">jį </w:t>
      </w:r>
      <w:r w:rsidRPr="009555A8">
        <w:t>išdėstyti nauja redakcija (pridedama)</w:t>
      </w:r>
      <w:r>
        <w:t>;</w:t>
      </w:r>
    </w:p>
    <w:p w:rsidR="00051A42" w:rsidRDefault="00051A42" w:rsidP="00051A42">
      <w:pPr>
        <w:pStyle w:val="Antrats"/>
        <w:ind w:firstLine="709"/>
        <w:jc w:val="both"/>
      </w:pPr>
      <w:r>
        <w:t xml:space="preserve">1.3. </w:t>
      </w:r>
      <w:r w:rsidRPr="009555A8">
        <w:t xml:space="preserve">pakeisti </w:t>
      </w:r>
      <w:r>
        <w:rPr>
          <w:color w:val="000000"/>
        </w:rPr>
        <w:t>2</w:t>
      </w:r>
      <w:r w:rsidRPr="009555A8">
        <w:rPr>
          <w:color w:val="000000"/>
        </w:rPr>
        <w:t xml:space="preserve"> </w:t>
      </w:r>
      <w:r w:rsidRPr="009555A8">
        <w:t>pried</w:t>
      </w:r>
      <w:r>
        <w:t>ą</w:t>
      </w:r>
      <w:r w:rsidRPr="009555A8">
        <w:t xml:space="preserve"> ir </w:t>
      </w:r>
      <w:r>
        <w:t xml:space="preserve">jį </w:t>
      </w:r>
      <w:r w:rsidRPr="009555A8">
        <w:t>išdėstyti nauja redakcija (pridedama)</w:t>
      </w:r>
      <w:r>
        <w:t>;</w:t>
      </w:r>
    </w:p>
    <w:p w:rsidR="00051A42" w:rsidRPr="009555A8" w:rsidRDefault="00051A42" w:rsidP="00051A42">
      <w:pPr>
        <w:pStyle w:val="Antrats"/>
        <w:ind w:firstLine="709"/>
        <w:jc w:val="both"/>
      </w:pPr>
      <w:r>
        <w:t xml:space="preserve">1.4. </w:t>
      </w:r>
      <w:r w:rsidRPr="009555A8">
        <w:t xml:space="preserve">pakeisti </w:t>
      </w:r>
      <w:r>
        <w:rPr>
          <w:color w:val="000000"/>
        </w:rPr>
        <w:t>3</w:t>
      </w:r>
      <w:r w:rsidRPr="009555A8">
        <w:rPr>
          <w:color w:val="000000"/>
        </w:rPr>
        <w:t xml:space="preserve"> </w:t>
      </w:r>
      <w:r w:rsidRPr="009555A8">
        <w:t>pried</w:t>
      </w:r>
      <w:r>
        <w:t>ą</w:t>
      </w:r>
      <w:r w:rsidRPr="009555A8">
        <w:t xml:space="preserve"> ir </w:t>
      </w:r>
      <w:r>
        <w:t xml:space="preserve">jį </w:t>
      </w:r>
      <w:r w:rsidRPr="009555A8">
        <w:t>išdėstyti nauja redakcija (pridedama)</w:t>
      </w:r>
      <w:r>
        <w:t>.</w:t>
      </w:r>
    </w:p>
    <w:p w:rsidR="00051A42" w:rsidRPr="009555A8" w:rsidRDefault="00051A42" w:rsidP="00051A42">
      <w:pPr>
        <w:ind w:firstLine="720"/>
        <w:jc w:val="both"/>
      </w:pPr>
      <w:r w:rsidRPr="009555A8">
        <w:t>2. Nustatyti, kad šis sprendimas įsigalioja euro įvedimo Lietuvos Respublikoje dieną.</w:t>
      </w:r>
    </w:p>
    <w:p w:rsidR="00051A42" w:rsidRPr="009555A8" w:rsidRDefault="00051A42" w:rsidP="00051A42">
      <w:pPr>
        <w:ind w:firstLine="720"/>
        <w:jc w:val="both"/>
      </w:pPr>
      <w:r w:rsidRPr="009555A8">
        <w:rPr>
          <w:color w:val="000000"/>
        </w:rPr>
        <w:t xml:space="preserve">3. </w:t>
      </w:r>
      <w:r w:rsidRPr="009555A8">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B2153"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EA" w:rsidRDefault="00BE2BEA" w:rsidP="00E014C1">
      <w:r>
        <w:separator/>
      </w:r>
    </w:p>
  </w:endnote>
  <w:endnote w:type="continuationSeparator" w:id="0">
    <w:p w:rsidR="00BE2BEA" w:rsidRDefault="00BE2BE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EA" w:rsidRDefault="00BE2BEA" w:rsidP="00E014C1">
      <w:r>
        <w:separator/>
      </w:r>
    </w:p>
  </w:footnote>
  <w:footnote w:type="continuationSeparator" w:id="0">
    <w:p w:rsidR="00BE2BEA" w:rsidRDefault="00BE2BE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1A42"/>
    <w:rsid w:val="001E7FB1"/>
    <w:rsid w:val="003222B4"/>
    <w:rsid w:val="004476DD"/>
    <w:rsid w:val="00597EE8"/>
    <w:rsid w:val="005B2153"/>
    <w:rsid w:val="005F495C"/>
    <w:rsid w:val="006656E9"/>
    <w:rsid w:val="008354D5"/>
    <w:rsid w:val="00894D6F"/>
    <w:rsid w:val="00922CD4"/>
    <w:rsid w:val="00A12691"/>
    <w:rsid w:val="00AF7D08"/>
    <w:rsid w:val="00BA64BA"/>
    <w:rsid w:val="00BE2BEA"/>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1769</Words>
  <Characters>1009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2014-12-03T08:02:00Z</dcterms:created>
  <dcterms:modified xsi:type="dcterms:W3CDTF">2014-12-03T08:02:00Z</dcterms:modified>
</cp:coreProperties>
</file>