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526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</w:tblGrid>
      <w:tr w:rsidR="002E28D0" w:rsidTr="002E28D0">
        <w:tc>
          <w:tcPr>
            <w:tcW w:w="3526" w:type="dxa"/>
          </w:tcPr>
          <w:p w:rsidR="002E28D0" w:rsidRDefault="002E28D0" w:rsidP="0006079E">
            <w:bookmarkStart w:id="0" w:name="_GoBack"/>
            <w:bookmarkEnd w:id="0"/>
            <w:r>
              <w:t>Klaipėdos miesto savivaldybės tarybos 20</w:t>
            </w:r>
            <w:r w:rsidR="004F03A4">
              <w:t>09</w:t>
            </w:r>
            <w:r>
              <w:t xml:space="preserve"> m. </w:t>
            </w:r>
            <w:r w:rsidR="004F03A4">
              <w:t>gegužės</w:t>
            </w:r>
            <w:r>
              <w:t xml:space="preserve"> </w:t>
            </w:r>
            <w:r w:rsidR="004F03A4">
              <w:t>29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4F03A4">
              <w:t>211</w:t>
            </w:r>
          </w:p>
          <w:p w:rsidR="002E28D0" w:rsidRDefault="006447C6" w:rsidP="0006079E">
            <w:r>
              <w:t>3</w:t>
            </w:r>
            <w:r w:rsidR="004F03A4">
              <w:t xml:space="preserve"> </w:t>
            </w:r>
            <w:r w:rsidR="002E28D0">
              <w:t>priedas</w:t>
            </w:r>
          </w:p>
        </w:tc>
      </w:tr>
      <w:tr w:rsidR="0006079E" w:rsidTr="002E28D0">
        <w:tc>
          <w:tcPr>
            <w:tcW w:w="3526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2E28D0">
        <w:tc>
          <w:tcPr>
            <w:tcW w:w="3526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lapkričio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2E28D0">
        <w:tc>
          <w:tcPr>
            <w:tcW w:w="3526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T2-298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447C6" w:rsidRPr="00201A68" w:rsidRDefault="006447C6" w:rsidP="006447C6">
      <w:pPr>
        <w:jc w:val="center"/>
        <w:rPr>
          <w:b/>
          <w:bCs/>
          <w:color w:val="000000"/>
          <w:lang w:eastAsia="lt-LT"/>
        </w:rPr>
      </w:pPr>
      <w:r w:rsidRPr="00201A68">
        <w:rPr>
          <w:b/>
          <w:bCs/>
          <w:color w:val="000000"/>
          <w:lang w:eastAsia="lt-LT"/>
        </w:rPr>
        <w:t>DUOMENYS VIETINEI RINKLIAVAI APSKAIČIUOTI</w:t>
      </w:r>
    </w:p>
    <w:p w:rsidR="006447C6" w:rsidRDefault="006447C6" w:rsidP="006447C6">
      <w:pPr>
        <w:jc w:val="center"/>
        <w:rPr>
          <w:b/>
          <w:bCs/>
          <w:color w:val="000000"/>
          <w:lang w:eastAsia="lt-LT"/>
        </w:rPr>
      </w:pPr>
    </w:p>
    <w:p w:rsidR="006447C6" w:rsidRDefault="006447C6" w:rsidP="006447C6">
      <w:pPr>
        <w:ind w:firstLine="8505"/>
        <w:rPr>
          <w:color w:val="000000"/>
          <w:lang w:eastAsia="lt-LT"/>
        </w:rPr>
      </w:pPr>
      <w:r w:rsidRPr="00201A68">
        <w:rPr>
          <w:color w:val="000000"/>
          <w:lang w:eastAsia="lt-LT"/>
        </w:rPr>
        <w:t>1 lentelė</w:t>
      </w:r>
    </w:p>
    <w:p w:rsidR="006447C6" w:rsidRPr="00201A68" w:rsidRDefault="006447C6" w:rsidP="006447C6">
      <w:pPr>
        <w:jc w:val="center"/>
        <w:rPr>
          <w:b/>
          <w:bCs/>
          <w:color w:val="000000"/>
          <w:lang w:eastAsia="lt-L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495"/>
        <w:gridCol w:w="4590"/>
        <w:gridCol w:w="21"/>
      </w:tblGrid>
      <w:tr w:rsidR="006447C6" w:rsidRPr="00201A68" w:rsidTr="00AB2A02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Eil.</w:t>
            </w:r>
          </w:p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Nr.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Darbų atlikimo vieta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 xml:space="preserve">Nuostolių dydis </w:t>
            </w:r>
            <w:r>
              <w:rPr>
                <w:b/>
                <w:bCs/>
                <w:lang w:eastAsia="lt-LT"/>
              </w:rPr>
              <w:t>e</w:t>
            </w:r>
            <w:r w:rsidRPr="00201A68">
              <w:rPr>
                <w:b/>
                <w:bCs/>
                <w:lang w:eastAsia="lt-LT"/>
              </w:rPr>
              <w:t>ur</w:t>
            </w:r>
            <w:r>
              <w:rPr>
                <w:b/>
                <w:bCs/>
                <w:lang w:eastAsia="lt-LT"/>
              </w:rPr>
              <w:t>ais</w:t>
            </w:r>
            <w:r w:rsidRPr="00201A68">
              <w:rPr>
                <w:b/>
                <w:bCs/>
                <w:lang w:eastAsia="lt-LT"/>
              </w:rPr>
              <w:t xml:space="preserve"> parai</w:t>
            </w: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GREITO EISMO GATVĖS (A2)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1464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2. 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PAGRINDINĖS GATVĖS (B1)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1380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3. 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PAGRINDINĖS GATVĖS (B2)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816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4.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APTARNAUJANČIOS GATVĖS (C1)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1171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8,4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5.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APTARNAUJANČIOS GATVĖS (C2)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1088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8,4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6.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PAGALBINĖS (MIKRORAJONŲ, D) GATVĖS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139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4,1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7.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AIKŠTĖS (G2) IR SKVERAI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Važiuojamoji dalis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-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Šaligatvis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22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  <w:tr w:rsidR="006447C6" w:rsidRPr="00201A68" w:rsidTr="00AB2A0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Žalioji veja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2,9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</w:p>
        </w:tc>
      </w:tr>
    </w:tbl>
    <w:p w:rsidR="006447C6" w:rsidRDefault="006447C6" w:rsidP="006447C6">
      <w:pPr>
        <w:jc w:val="center"/>
        <w:rPr>
          <w:color w:val="000000"/>
          <w:lang w:eastAsia="lt-LT"/>
        </w:rPr>
      </w:pPr>
    </w:p>
    <w:p w:rsidR="006447C6" w:rsidRDefault="006447C6" w:rsidP="006447C6">
      <w:pPr>
        <w:spacing w:after="200" w:line="276" w:lineRule="auto"/>
        <w:rPr>
          <w:color w:val="000000"/>
          <w:lang w:eastAsia="lt-LT"/>
        </w:rPr>
      </w:pPr>
      <w:r>
        <w:rPr>
          <w:color w:val="000000"/>
          <w:lang w:eastAsia="lt-LT"/>
        </w:rPr>
        <w:br w:type="page"/>
      </w:r>
    </w:p>
    <w:p w:rsidR="006447C6" w:rsidRPr="00201A68" w:rsidRDefault="006447C6" w:rsidP="006447C6">
      <w:pPr>
        <w:jc w:val="center"/>
        <w:rPr>
          <w:color w:val="000000"/>
          <w:lang w:eastAsia="lt-LT"/>
        </w:rPr>
      </w:pPr>
    </w:p>
    <w:p w:rsidR="006447C6" w:rsidRDefault="006447C6" w:rsidP="006447C6">
      <w:pPr>
        <w:ind w:firstLine="8505"/>
        <w:rPr>
          <w:color w:val="000000"/>
          <w:lang w:eastAsia="lt-LT"/>
        </w:rPr>
      </w:pPr>
      <w:r w:rsidRPr="00201A68">
        <w:rPr>
          <w:color w:val="000000"/>
          <w:lang w:eastAsia="lt-LT"/>
        </w:rPr>
        <w:t xml:space="preserve">2 lentelė </w:t>
      </w:r>
    </w:p>
    <w:p w:rsidR="006447C6" w:rsidRPr="00201A68" w:rsidRDefault="006447C6" w:rsidP="006447C6">
      <w:pPr>
        <w:ind w:firstLine="8505"/>
        <w:rPr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2268"/>
      </w:tblGrid>
      <w:tr w:rsidR="006447C6" w:rsidRPr="00201A68" w:rsidTr="00AB2A0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Eil. Nr.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>Rinkliavos tarifų dydžiai atskiroms statybos užsakovų grupėms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b/>
                <w:bCs/>
                <w:lang w:eastAsia="lt-LT"/>
              </w:rPr>
              <w:t xml:space="preserve">Dydis % (nuo nuostolių dydžio </w:t>
            </w:r>
            <w:r>
              <w:rPr>
                <w:b/>
                <w:bCs/>
                <w:lang w:eastAsia="lt-LT"/>
              </w:rPr>
              <w:t>e</w:t>
            </w:r>
            <w:r w:rsidRPr="00201A68">
              <w:rPr>
                <w:b/>
                <w:bCs/>
                <w:lang w:eastAsia="lt-LT"/>
              </w:rPr>
              <w:t>ur</w:t>
            </w:r>
            <w:r>
              <w:rPr>
                <w:b/>
                <w:bCs/>
                <w:lang w:eastAsia="lt-LT"/>
              </w:rPr>
              <w:t>ais</w:t>
            </w:r>
            <w:r w:rsidRPr="00201A68">
              <w:rPr>
                <w:b/>
                <w:bCs/>
                <w:lang w:eastAsia="lt-LT"/>
              </w:rPr>
              <w:t xml:space="preserve"> parai)</w:t>
            </w:r>
          </w:p>
        </w:tc>
      </w:tr>
      <w:tr w:rsidR="006447C6" w:rsidRPr="00201A68" w:rsidTr="00AB2A0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>Įmonėms, įstaigoms, firmoms ir kitoms organizacijoms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10</w:t>
            </w:r>
          </w:p>
        </w:tc>
      </w:tr>
      <w:tr w:rsidR="006447C6" w:rsidRPr="00201A68" w:rsidTr="00AB2A0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2. 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color w:val="000000"/>
                <w:lang w:eastAsia="lt-LT"/>
              </w:rPr>
              <w:t>Vienbučių ir dvibučių gyvenamųjų namų, daugiabučių gyvenamųjų namų butų</w:t>
            </w:r>
            <w:r w:rsidRPr="00201A68">
              <w:rPr>
                <w:lang w:eastAsia="lt-LT"/>
              </w:rPr>
              <w:t xml:space="preserve"> savininkams, daugiabučių gyvenamųjų namų ir garažų bendrijoms, </w:t>
            </w:r>
            <w:r w:rsidRPr="00201A68">
              <w:rPr>
                <w:color w:val="000000"/>
                <w:lang w:eastAsia="lt-LT"/>
              </w:rPr>
              <w:t>daugiabučius namus administruojančioms įmonėms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5</w:t>
            </w:r>
          </w:p>
        </w:tc>
      </w:tr>
      <w:tr w:rsidR="006447C6" w:rsidRPr="00201A68" w:rsidTr="00AB2A02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3.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rPr>
                <w:lang w:eastAsia="lt-LT"/>
              </w:rPr>
            </w:pPr>
            <w:r w:rsidRPr="00201A68">
              <w:rPr>
                <w:lang w:eastAsia="lt-LT"/>
              </w:rPr>
              <w:t xml:space="preserve">Savivaldybės biudžetinėms įstaigoms bei viešosioms įstaigoms, kurių dalininkė yra savivaldybė, </w:t>
            </w:r>
            <w:r w:rsidRPr="00201A68">
              <w:rPr>
                <w:color w:val="000000"/>
                <w:lang w:eastAsia="lt-LT"/>
              </w:rPr>
              <w:t>labdaros organizacijoms, valstybinėms mokslo įstaigoms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7C6" w:rsidRPr="00201A68" w:rsidRDefault="006447C6" w:rsidP="00AB2A02">
            <w:pPr>
              <w:jc w:val="center"/>
              <w:rPr>
                <w:lang w:eastAsia="lt-LT"/>
              </w:rPr>
            </w:pPr>
            <w:r w:rsidRPr="00201A68">
              <w:rPr>
                <w:lang w:eastAsia="lt-LT"/>
              </w:rPr>
              <w:t>0</w:t>
            </w:r>
          </w:p>
        </w:tc>
      </w:tr>
    </w:tbl>
    <w:p w:rsidR="006447C6" w:rsidRDefault="006447C6" w:rsidP="006447C6">
      <w:pPr>
        <w:jc w:val="both"/>
        <w:rPr>
          <w:color w:val="000000"/>
          <w:lang w:eastAsia="lt-LT"/>
        </w:rPr>
      </w:pPr>
    </w:p>
    <w:p w:rsidR="006447C6" w:rsidRDefault="006447C6" w:rsidP="006447C6">
      <w:pPr>
        <w:ind w:firstLine="709"/>
        <w:jc w:val="both"/>
        <w:rPr>
          <w:color w:val="000000"/>
          <w:lang w:eastAsia="lt-LT"/>
        </w:rPr>
      </w:pPr>
      <w:r w:rsidRPr="000134C3">
        <w:rPr>
          <w:b/>
          <w:color w:val="000000"/>
          <w:lang w:eastAsia="lt-LT"/>
        </w:rPr>
        <w:t>Pastaba.</w:t>
      </w:r>
      <w:r>
        <w:rPr>
          <w:color w:val="000000"/>
          <w:lang w:eastAsia="lt-LT"/>
        </w:rPr>
        <w:t xml:space="preserve"> </w:t>
      </w:r>
      <w:r w:rsidRPr="00201A68">
        <w:rPr>
          <w:color w:val="000000"/>
          <w:lang w:eastAsia="lt-LT"/>
        </w:rPr>
        <w:t>Gatvių kategorijos nustatomos pagal Klaipėdos miesto bendrąjį planą.</w:t>
      </w:r>
    </w:p>
    <w:p w:rsidR="006447C6" w:rsidRPr="00201A68" w:rsidRDefault="006447C6" w:rsidP="006447C6">
      <w:pPr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____________________________</w:t>
      </w:r>
    </w:p>
    <w:p w:rsidR="006447C6" w:rsidRPr="00201A68" w:rsidRDefault="006447C6" w:rsidP="006447C6">
      <w:pPr>
        <w:jc w:val="both"/>
        <w:rPr>
          <w:lang w:eastAsia="lt-LT"/>
        </w:rPr>
      </w:pPr>
    </w:p>
    <w:p w:rsidR="00981859" w:rsidRDefault="00981859" w:rsidP="006447C6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60" w:rsidRDefault="00194A60" w:rsidP="006D1B42">
      <w:r>
        <w:separator/>
      </w:r>
    </w:p>
  </w:endnote>
  <w:endnote w:type="continuationSeparator" w:id="0">
    <w:p w:rsidR="00194A60" w:rsidRDefault="00194A60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60" w:rsidRDefault="00194A60" w:rsidP="006D1B42">
      <w:r>
        <w:separator/>
      </w:r>
    </w:p>
  </w:footnote>
  <w:footnote w:type="continuationSeparator" w:id="0">
    <w:p w:rsidR="00194A60" w:rsidRDefault="00194A60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70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3B70"/>
    <w:rsid w:val="00194A60"/>
    <w:rsid w:val="002E28D0"/>
    <w:rsid w:val="0044347A"/>
    <w:rsid w:val="004476DD"/>
    <w:rsid w:val="004F03A4"/>
    <w:rsid w:val="00597EE8"/>
    <w:rsid w:val="005F495C"/>
    <w:rsid w:val="006447C6"/>
    <w:rsid w:val="006D1B42"/>
    <w:rsid w:val="007B180C"/>
    <w:rsid w:val="00814513"/>
    <w:rsid w:val="008354D5"/>
    <w:rsid w:val="008E6E82"/>
    <w:rsid w:val="00981859"/>
    <w:rsid w:val="00A06545"/>
    <w:rsid w:val="00AF7D08"/>
    <w:rsid w:val="00B750B6"/>
    <w:rsid w:val="00CA4D3B"/>
    <w:rsid w:val="00E33871"/>
    <w:rsid w:val="00E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2014-12-03T08:03:00Z</dcterms:created>
  <dcterms:modified xsi:type="dcterms:W3CDTF">2014-12-03T08:03:00Z</dcterms:modified>
</cp:coreProperties>
</file>