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30" w:rsidRDefault="00847B30" w:rsidP="00C818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KLAIPĖDOS MIESTO TARYBOS, PROFESINIŲ SĄJUNGŲ IR DARBDAVIŲ ORGANIZACIJŲ TRIŠALĖS </w:t>
      </w:r>
      <w:r w:rsidR="00AE4BB4">
        <w:rPr>
          <w:rFonts w:ascii="Times New Roman" w:hAnsi="Times New Roman"/>
          <w:b/>
          <w:sz w:val="24"/>
          <w:szCs w:val="24"/>
        </w:rPr>
        <w:t xml:space="preserve">TARYBOS </w:t>
      </w:r>
      <w:bookmarkStart w:id="0" w:name="_GoBack"/>
      <w:bookmarkEnd w:id="0"/>
      <w:r w:rsidRPr="0055211B">
        <w:rPr>
          <w:rFonts w:ascii="Times New Roman" w:hAnsi="Times New Roman"/>
          <w:b/>
          <w:sz w:val="24"/>
          <w:szCs w:val="24"/>
        </w:rPr>
        <w:t xml:space="preserve">POSĖDŽIO </w:t>
      </w:r>
    </w:p>
    <w:p w:rsidR="00847B30" w:rsidRPr="00C818A2" w:rsidRDefault="00847B30" w:rsidP="00C818A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5211B">
        <w:rPr>
          <w:rFonts w:ascii="Times New Roman" w:hAnsi="Times New Roman"/>
          <w:b/>
          <w:sz w:val="24"/>
          <w:szCs w:val="24"/>
        </w:rPr>
        <w:t>PROTOKOLAS</w:t>
      </w:r>
    </w:p>
    <w:p w:rsidR="00847B30" w:rsidRPr="0055211B" w:rsidRDefault="00847B30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m. sausio 30 d. Nr. T6-2</w:t>
      </w:r>
    </w:p>
    <w:p w:rsidR="00847B30" w:rsidRPr="0055211B" w:rsidRDefault="00847B30" w:rsidP="005840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211B">
        <w:rPr>
          <w:rFonts w:ascii="Times New Roman" w:hAnsi="Times New Roman"/>
          <w:sz w:val="24"/>
          <w:szCs w:val="24"/>
        </w:rPr>
        <w:t>Klaipėda</w:t>
      </w:r>
    </w:p>
    <w:p w:rsidR="00847B30" w:rsidRPr="0055211B" w:rsidRDefault="00847B30" w:rsidP="005840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211B">
        <w:rPr>
          <w:rFonts w:ascii="Times New Roman" w:hAnsi="Times New Roman"/>
          <w:sz w:val="24"/>
          <w:szCs w:val="24"/>
        </w:rPr>
        <w:t>Posėdis įvyko 201</w:t>
      </w:r>
      <w:r>
        <w:rPr>
          <w:rFonts w:ascii="Times New Roman" w:hAnsi="Times New Roman"/>
          <w:sz w:val="24"/>
          <w:szCs w:val="24"/>
        </w:rPr>
        <w:t>5</w:t>
      </w:r>
      <w:r w:rsidRPr="005521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01-27</w:t>
      </w:r>
      <w:r w:rsidRPr="0055211B">
        <w:rPr>
          <w:rFonts w:ascii="Times New Roman" w:hAnsi="Times New Roman"/>
          <w:sz w:val="24"/>
          <w:szCs w:val="24"/>
        </w:rPr>
        <w:t>.</w:t>
      </w: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pradžia 15.0</w:t>
      </w:r>
      <w:r w:rsidRPr="0055211B">
        <w:rPr>
          <w:rFonts w:ascii="Times New Roman" w:hAnsi="Times New Roman"/>
          <w:sz w:val="24"/>
          <w:szCs w:val="24"/>
        </w:rPr>
        <w:t>0 val.</w:t>
      </w: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pirmininkas</w:t>
      </w:r>
      <w:r w:rsidRPr="0055211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Jolanta Braukylienė, </w:t>
      </w:r>
      <w:r>
        <w:rPr>
          <w:rFonts w:ascii="Times New Roman" w:hAnsi="Times New Roman"/>
          <w:bCs/>
          <w:sz w:val="24"/>
          <w:szCs w:val="24"/>
        </w:rPr>
        <w:t>Klaipėdos pramonininkų asociacijos</w:t>
      </w:r>
      <w:r w:rsidRPr="00FE090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F5711">
        <w:rPr>
          <w:rFonts w:ascii="Times New Roman" w:hAnsi="Times New Roman"/>
          <w:bCs/>
          <w:sz w:val="24"/>
          <w:szCs w:val="24"/>
        </w:rPr>
        <w:t xml:space="preserve">administracijos </w:t>
      </w:r>
      <w:r>
        <w:rPr>
          <w:rFonts w:ascii="Times New Roman" w:hAnsi="Times New Roman"/>
          <w:bCs/>
          <w:sz w:val="24"/>
          <w:szCs w:val="24"/>
        </w:rPr>
        <w:t>direktorė.</w:t>
      </w: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1B">
        <w:rPr>
          <w:rFonts w:ascii="Times New Roman" w:hAnsi="Times New Roman"/>
          <w:sz w:val="24"/>
          <w:szCs w:val="24"/>
        </w:rPr>
        <w:t xml:space="preserve">Posėdžio sekretorė – </w:t>
      </w:r>
      <w:r>
        <w:rPr>
          <w:rFonts w:ascii="Times New Roman" w:hAnsi="Times New Roman"/>
          <w:sz w:val="24"/>
          <w:szCs w:val="24"/>
        </w:rPr>
        <w:t>Agnė Jonikaitytė</w:t>
      </w:r>
      <w:r w:rsidRPr="0055211B">
        <w:rPr>
          <w:rFonts w:ascii="Times New Roman" w:hAnsi="Times New Roman"/>
          <w:sz w:val="24"/>
          <w:szCs w:val="24"/>
        </w:rPr>
        <w:t>, Informavimo ir e. paslaugų skyriaus Viešųjų ryšių poskyrio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11B">
        <w:rPr>
          <w:rFonts w:ascii="Times New Roman" w:hAnsi="Times New Roman"/>
          <w:sz w:val="24"/>
          <w:szCs w:val="24"/>
        </w:rPr>
        <w:t>vyr. specialistė.</w:t>
      </w:r>
    </w:p>
    <w:p w:rsidR="00847B30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1B">
        <w:rPr>
          <w:rFonts w:ascii="Times New Roman" w:hAnsi="Times New Roman"/>
          <w:sz w:val="24"/>
          <w:szCs w:val="24"/>
        </w:rPr>
        <w:t>Dalyvavo:</w:t>
      </w:r>
    </w:p>
    <w:p w:rsidR="00847B30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Algirdas Grublys, Klaipėdos miesto savivaldybės tarybos narys;</w:t>
      </w:r>
    </w:p>
    <w:p w:rsidR="00847B30" w:rsidRDefault="00847B30" w:rsidP="0058400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Laima Juknienė, </w:t>
      </w:r>
      <w:r w:rsidRPr="00201CB5">
        <w:rPr>
          <w:rFonts w:ascii="Times New Roman" w:hAnsi="Times New Roman"/>
          <w:bCs/>
          <w:sz w:val="24"/>
          <w:szCs w:val="24"/>
        </w:rPr>
        <w:t>Klaipėdos miesto švietimo darbuotojų profesinė</w:t>
      </w:r>
      <w:r>
        <w:rPr>
          <w:rFonts w:ascii="Times New Roman" w:hAnsi="Times New Roman"/>
          <w:bCs/>
          <w:sz w:val="24"/>
          <w:szCs w:val="24"/>
        </w:rPr>
        <w:t>s</w:t>
      </w:r>
      <w:r w:rsidRPr="00201CB5">
        <w:rPr>
          <w:rFonts w:ascii="Times New Roman" w:hAnsi="Times New Roman"/>
          <w:bCs/>
          <w:sz w:val="24"/>
          <w:szCs w:val="24"/>
        </w:rPr>
        <w:t xml:space="preserve"> sąju</w:t>
      </w:r>
      <w:r>
        <w:rPr>
          <w:rFonts w:ascii="Times New Roman" w:hAnsi="Times New Roman"/>
          <w:bCs/>
          <w:sz w:val="24"/>
          <w:szCs w:val="24"/>
        </w:rPr>
        <w:t>ngos atstovė;</w:t>
      </w:r>
    </w:p>
    <w:p w:rsidR="00847B30" w:rsidRDefault="00847B30" w:rsidP="0058400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Raimondas Tamošauskas, </w:t>
      </w:r>
      <w:r w:rsidRPr="00AF5A65">
        <w:rPr>
          <w:rFonts w:ascii="Times New Roman" w:hAnsi="Times New Roman"/>
          <w:bCs/>
          <w:sz w:val="24"/>
          <w:szCs w:val="24"/>
        </w:rPr>
        <w:t>„Švyturio“ alaus daryklos profesinės sąjungos pirmininkas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7B30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Artūras Razbadauskas, </w:t>
      </w:r>
      <w:r>
        <w:rPr>
          <w:rFonts w:ascii="Times New Roman" w:hAnsi="Times New Roman"/>
          <w:sz w:val="24"/>
          <w:szCs w:val="24"/>
        </w:rPr>
        <w:t>Klaipėdos miesto savivaldybės tarybos narys;</w:t>
      </w:r>
    </w:p>
    <w:p w:rsidR="00847B30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Povilas Algis Mikalajūnas, Jūrininkų sąjungos atstovas;</w:t>
      </w:r>
    </w:p>
    <w:p w:rsidR="00847B30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Arminas Laučys, </w:t>
      </w:r>
      <w:r w:rsidRPr="00AF5A65">
        <w:rPr>
          <w:rFonts w:ascii="Times New Roman" w:hAnsi="Times New Roman"/>
          <w:sz w:val="24"/>
          <w:szCs w:val="24"/>
        </w:rPr>
        <w:t>Klaipėdos</w:t>
      </w:r>
      <w:r>
        <w:rPr>
          <w:rFonts w:ascii="Times New Roman" w:hAnsi="Times New Roman"/>
          <w:sz w:val="24"/>
          <w:szCs w:val="24"/>
        </w:rPr>
        <w:t xml:space="preserve"> apskrities darbdavių asociacijos prezidiumo narys;</w:t>
      </w:r>
    </w:p>
    <w:p w:rsidR="00847B30" w:rsidRPr="003F5711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711">
        <w:rPr>
          <w:rFonts w:ascii="Times New Roman" w:hAnsi="Times New Roman"/>
          <w:sz w:val="24"/>
          <w:szCs w:val="24"/>
        </w:rPr>
        <w:t>Svečiuose:</w:t>
      </w:r>
    </w:p>
    <w:p w:rsidR="00847B30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Indrė Butenienė, Klaipėdos miesto savivaldybės administracijos Strateginio planavimo skyriaus vedėja.</w:t>
      </w: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B30" w:rsidRDefault="00847B30" w:rsidP="00682B8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DARBOTVARKĖ. </w:t>
      </w:r>
    </w:p>
    <w:p w:rsidR="00847B30" w:rsidRPr="00AF5A65" w:rsidRDefault="00847B30" w:rsidP="00563F6B">
      <w:pPr>
        <w:pStyle w:val="Sraopastraipa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5A65">
        <w:rPr>
          <w:rFonts w:ascii="Times New Roman" w:hAnsi="Times New Roman"/>
          <w:sz w:val="24"/>
          <w:szCs w:val="24"/>
        </w:rPr>
        <w:t>Trišalio sus</w:t>
      </w:r>
      <w:r>
        <w:rPr>
          <w:rFonts w:ascii="Times New Roman" w:hAnsi="Times New Roman"/>
          <w:sz w:val="24"/>
          <w:szCs w:val="24"/>
        </w:rPr>
        <w:t>itarimo 2015 metams pasirašymas</w:t>
      </w:r>
      <w:r w:rsidRPr="00AF5A65">
        <w:rPr>
          <w:rFonts w:ascii="Times New Roman" w:hAnsi="Times New Roman"/>
          <w:sz w:val="24"/>
          <w:szCs w:val="24"/>
        </w:rPr>
        <w:t>;</w:t>
      </w:r>
    </w:p>
    <w:p w:rsidR="00847B30" w:rsidRDefault="00847B30" w:rsidP="00AF5A65">
      <w:pPr>
        <w:pStyle w:val="Sraopastraipa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5A65">
        <w:rPr>
          <w:rFonts w:ascii="Times New Roman" w:hAnsi="Times New Roman"/>
          <w:sz w:val="24"/>
          <w:szCs w:val="24"/>
        </w:rPr>
        <w:t>Kito posėdžio tema ir data (pasiūlymai, diskusija), kt. klausimai</w:t>
      </w:r>
      <w:r>
        <w:rPr>
          <w:rFonts w:ascii="Times New Roman" w:hAnsi="Times New Roman"/>
          <w:sz w:val="24"/>
          <w:szCs w:val="24"/>
        </w:rPr>
        <w:t>;</w:t>
      </w:r>
    </w:p>
    <w:p w:rsidR="00847B30" w:rsidRPr="00563F6B" w:rsidRDefault="00847B30" w:rsidP="00563F6B">
      <w:pPr>
        <w:pStyle w:val="Sraopastraipa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5A65">
        <w:rPr>
          <w:rFonts w:ascii="Times New Roman" w:hAnsi="Times New Roman"/>
          <w:sz w:val="24"/>
          <w:szCs w:val="24"/>
        </w:rPr>
        <w:t xml:space="preserve">Ką žada Klaipėdai 2015-ieji? Savivaldybės veiklos plano ir biudžeto pokyčiai. Klausimai-atsakymai, </w:t>
      </w:r>
      <w:r>
        <w:rPr>
          <w:rFonts w:ascii="Times New Roman" w:hAnsi="Times New Roman"/>
          <w:sz w:val="24"/>
          <w:szCs w:val="24"/>
        </w:rPr>
        <w:t>diskusija, pasiūlymai</w:t>
      </w:r>
      <w:r w:rsidRPr="00563F6B">
        <w:rPr>
          <w:rFonts w:ascii="Times New Roman" w:hAnsi="Times New Roman"/>
          <w:sz w:val="24"/>
          <w:szCs w:val="24"/>
        </w:rPr>
        <w:t>.</w:t>
      </w:r>
    </w:p>
    <w:p w:rsidR="00847B30" w:rsidRPr="00D4024B" w:rsidRDefault="00847B30" w:rsidP="00D4024B">
      <w:pPr>
        <w:pStyle w:val="Sraopastraipa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47B30" w:rsidRPr="00405146" w:rsidRDefault="00847B30" w:rsidP="00405146">
      <w:pPr>
        <w:pStyle w:val="Sraopastraipa"/>
        <w:numPr>
          <w:ilvl w:val="0"/>
          <w:numId w:val="12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818A2">
        <w:rPr>
          <w:rFonts w:ascii="Times New Roman" w:hAnsi="Times New Roman"/>
          <w:color w:val="000000"/>
          <w:sz w:val="24"/>
          <w:szCs w:val="24"/>
        </w:rPr>
        <w:t xml:space="preserve">SVARSTYTA. </w:t>
      </w:r>
      <w:r w:rsidRPr="00AF5A65">
        <w:rPr>
          <w:rFonts w:ascii="Times New Roman" w:hAnsi="Times New Roman"/>
          <w:sz w:val="24"/>
          <w:szCs w:val="24"/>
        </w:rPr>
        <w:t>Trišalio sus</w:t>
      </w:r>
      <w:r>
        <w:rPr>
          <w:rFonts w:ascii="Times New Roman" w:hAnsi="Times New Roman"/>
          <w:sz w:val="24"/>
          <w:szCs w:val="24"/>
        </w:rPr>
        <w:t>itarimo 2015 metams pasirašymas</w:t>
      </w:r>
      <w:r w:rsidRPr="00405146">
        <w:rPr>
          <w:rFonts w:ascii="Times New Roman" w:hAnsi="Times New Roman"/>
          <w:sz w:val="24"/>
          <w:szCs w:val="24"/>
        </w:rPr>
        <w:t>.</w:t>
      </w:r>
    </w:p>
    <w:p w:rsidR="00847B30" w:rsidRDefault="00847B30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NUTARTA. Pasirašytas trišalis susitarimas 2015 metams.</w:t>
      </w:r>
    </w:p>
    <w:p w:rsidR="00847B30" w:rsidRDefault="00847B30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47B30" w:rsidRPr="006431C8" w:rsidRDefault="00847B30" w:rsidP="00563F6B">
      <w:pPr>
        <w:pStyle w:val="Sraopastraipa"/>
        <w:numPr>
          <w:ilvl w:val="0"/>
          <w:numId w:val="12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SVARSTYTA. </w:t>
      </w:r>
      <w:r w:rsidRPr="00AF5A65">
        <w:rPr>
          <w:rFonts w:ascii="Times New Roman" w:hAnsi="Times New Roman"/>
          <w:sz w:val="24"/>
          <w:szCs w:val="24"/>
        </w:rPr>
        <w:t>Kito posėdžio tema ir data (pasiūlymai, diskusija), kt. klausimai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7B30" w:rsidRPr="006431C8" w:rsidRDefault="00847B30" w:rsidP="006431C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431C8">
        <w:rPr>
          <w:rFonts w:ascii="Times New Roman" w:hAnsi="Times New Roman"/>
          <w:caps/>
          <w:sz w:val="24"/>
          <w:szCs w:val="24"/>
        </w:rPr>
        <w:t xml:space="preserve">L. Juknienė </w:t>
      </w:r>
      <w:r>
        <w:rPr>
          <w:rFonts w:ascii="Times New Roman" w:hAnsi="Times New Roman"/>
          <w:sz w:val="24"/>
          <w:szCs w:val="24"/>
        </w:rPr>
        <w:t>pasiūlė vasario mėnesio posėdyje kalbėti apie savivaldybės švietimo įstaigų socialinį dialogą su profesinėmis sąjungomis.</w:t>
      </w:r>
    </w:p>
    <w:p w:rsidR="00847B30" w:rsidRPr="00563F6B" w:rsidRDefault="00847B30" w:rsidP="00563F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NUTARTA. Patvirtinti vasario mėnesio posėdžio temą: Savivaldybės švietimo įstaigų socialinis dialogas su profesinėmis sąjungomis.</w:t>
      </w:r>
    </w:p>
    <w:p w:rsidR="00847B30" w:rsidRDefault="00847B30" w:rsidP="00B2444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47B30" w:rsidRPr="00563F6B" w:rsidRDefault="00847B30" w:rsidP="00563F6B">
      <w:pPr>
        <w:pStyle w:val="Sraopastraipa"/>
        <w:numPr>
          <w:ilvl w:val="0"/>
          <w:numId w:val="12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SVARSTYTA. </w:t>
      </w:r>
      <w:r w:rsidRPr="00AF5A65">
        <w:rPr>
          <w:rFonts w:ascii="Times New Roman" w:hAnsi="Times New Roman"/>
          <w:sz w:val="24"/>
          <w:szCs w:val="24"/>
        </w:rPr>
        <w:t xml:space="preserve">Ką žada Klaipėdai 2015-ieji? Savivaldybės veiklos plano ir biudžeto pokyčiai. Klausimai-atsakymai, </w:t>
      </w:r>
      <w:r>
        <w:rPr>
          <w:rFonts w:ascii="Times New Roman" w:hAnsi="Times New Roman"/>
          <w:sz w:val="24"/>
          <w:szCs w:val="24"/>
        </w:rPr>
        <w:t>diskusija, pasiūlymai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7B30" w:rsidRPr="000E4EEB" w:rsidRDefault="00847B30" w:rsidP="008E17AD">
      <w:pPr>
        <w:pStyle w:val="Sraopastraipa"/>
        <w:numPr>
          <w:ilvl w:val="0"/>
          <w:numId w:val="15"/>
        </w:numPr>
        <w:tabs>
          <w:tab w:val="left" w:pos="142"/>
        </w:tabs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E17AD">
        <w:rPr>
          <w:rFonts w:ascii="Times New Roman" w:hAnsi="Times New Roman"/>
          <w:sz w:val="24"/>
          <w:szCs w:val="24"/>
        </w:rPr>
        <w:t>BUTENIENĖ pristatė 2015-2017 metų strateginį veiklos planą, akcentuojant 2015 metų veiklas ir 2015 m. biudžetą. Pristatytos 13 stra</w:t>
      </w:r>
      <w:r>
        <w:rPr>
          <w:rFonts w:ascii="Times New Roman" w:hAnsi="Times New Roman"/>
          <w:sz w:val="24"/>
          <w:szCs w:val="24"/>
        </w:rPr>
        <w:t>teginio veiklos plano programų (</w:t>
      </w:r>
      <w:r w:rsidRPr="008E17AD">
        <w:rPr>
          <w:rFonts w:ascii="Times New Roman" w:hAnsi="Times New Roman"/>
          <w:sz w:val="24"/>
          <w:szCs w:val="24"/>
        </w:rPr>
        <w:t xml:space="preserve">urbanistinio planavimo, turizmo skatinimo ir vystymo, </w:t>
      </w:r>
      <w:r w:rsidRPr="008E17AD">
        <w:rPr>
          <w:rFonts w:ascii="Times New Roman" w:hAnsi="Times New Roman"/>
          <w:bCs/>
          <w:sz w:val="24"/>
          <w:szCs w:val="24"/>
        </w:rPr>
        <w:t xml:space="preserve">valdymo, </w:t>
      </w:r>
      <w:r w:rsidRPr="008E17AD">
        <w:rPr>
          <w:rFonts w:ascii="Times New Roman" w:hAnsi="Times New Roman"/>
          <w:sz w:val="24"/>
          <w:szCs w:val="24"/>
        </w:rPr>
        <w:t>smulkiojo</w:t>
      </w:r>
      <w:r w:rsidRPr="008E17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17AD">
        <w:rPr>
          <w:rFonts w:ascii="Times New Roman" w:hAnsi="Times New Roman"/>
          <w:sz w:val="24"/>
          <w:szCs w:val="24"/>
        </w:rPr>
        <w:t>ir vidutinio verslo plėtros, aplinkos apsaugos, susisiekimo sistemos priežiūros ir plėtros, miesto infrastruktūros obje</w:t>
      </w:r>
      <w:r>
        <w:rPr>
          <w:rFonts w:ascii="Times New Roman" w:hAnsi="Times New Roman"/>
          <w:sz w:val="24"/>
          <w:szCs w:val="24"/>
        </w:rPr>
        <w:t>ktų priežiūros ir modernizavimo</w:t>
      </w:r>
      <w:r w:rsidRPr="008E17AD">
        <w:rPr>
          <w:rFonts w:ascii="Times New Roman" w:hAnsi="Times New Roman"/>
          <w:sz w:val="24"/>
          <w:szCs w:val="24"/>
        </w:rPr>
        <w:t xml:space="preserve">, miesto kultūrinio savitumo puoselėjimo bei kultūrinių </w:t>
      </w:r>
      <w:r>
        <w:rPr>
          <w:rFonts w:ascii="Times New Roman" w:hAnsi="Times New Roman"/>
          <w:sz w:val="24"/>
          <w:szCs w:val="24"/>
        </w:rPr>
        <w:t>paslaugų gerinimo</w:t>
      </w:r>
      <w:r w:rsidRPr="008E17AD">
        <w:rPr>
          <w:rFonts w:ascii="Times New Roman" w:hAnsi="Times New Roman"/>
          <w:sz w:val="24"/>
          <w:szCs w:val="24"/>
        </w:rPr>
        <w:t xml:space="preserve">, </w:t>
      </w:r>
      <w:r w:rsidRPr="008E17AD">
        <w:rPr>
          <w:rFonts w:ascii="Times New Roman" w:hAnsi="Times New Roman"/>
          <w:bCs/>
          <w:sz w:val="24"/>
          <w:szCs w:val="24"/>
        </w:rPr>
        <w:t xml:space="preserve">jaunimo </w:t>
      </w:r>
      <w:r w:rsidRPr="008E17AD">
        <w:rPr>
          <w:rFonts w:ascii="Times New Roman" w:hAnsi="Times New Roman"/>
          <w:bCs/>
          <w:sz w:val="24"/>
          <w:szCs w:val="24"/>
        </w:rPr>
        <w:lastRenderedPageBreak/>
        <w:t xml:space="preserve">politikos plėtros, </w:t>
      </w:r>
      <w:r w:rsidRPr="008E17AD">
        <w:rPr>
          <w:rFonts w:ascii="Times New Roman" w:hAnsi="Times New Roman"/>
          <w:sz w:val="24"/>
          <w:szCs w:val="24"/>
        </w:rPr>
        <w:t xml:space="preserve">ugdymo proceso užtikrinimo, kūno kultūros ir sporto plėtros, socialinės atskirties mažinimo, </w:t>
      </w:r>
      <w:r w:rsidRPr="008E17AD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>veikatos apsaugos) ir kas tų programų rėmuose bus atliekama.</w:t>
      </w:r>
    </w:p>
    <w:p w:rsidR="00847B30" w:rsidRDefault="00847B30" w:rsidP="000E4EEB">
      <w:pPr>
        <w:tabs>
          <w:tab w:val="left" w:pos="142"/>
        </w:tabs>
        <w:spacing w:after="0"/>
        <w:ind w:left="-11"/>
        <w:jc w:val="both"/>
        <w:rPr>
          <w:rFonts w:ascii="Times New Roman" w:hAnsi="Times New Roman"/>
          <w:szCs w:val="24"/>
        </w:rPr>
      </w:pPr>
      <w:r w:rsidRPr="000E4EEB">
        <w:rPr>
          <w:rFonts w:ascii="Times New Roman" w:hAnsi="Times New Roman"/>
          <w:caps/>
          <w:sz w:val="24"/>
          <w:szCs w:val="24"/>
        </w:rPr>
        <w:t>L. Juknienė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paklausė apie tai, kas planuojama daryti su vietų vaikų darželiuose trūkumu ir kodėl yra tokia situacija, kad nuolat didėja Klaipėdos miesto savivaldybės administracijos darbuotojų skaičius.</w:t>
      </w:r>
    </w:p>
    <w:p w:rsidR="00847B30" w:rsidRDefault="00847B30" w:rsidP="000E4EEB">
      <w:pPr>
        <w:tabs>
          <w:tab w:val="left" w:pos="142"/>
        </w:tabs>
        <w:spacing w:after="0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I. butenienė </w:t>
      </w:r>
      <w:r>
        <w:rPr>
          <w:rFonts w:ascii="Times New Roman" w:hAnsi="Times New Roman"/>
          <w:sz w:val="24"/>
          <w:szCs w:val="24"/>
        </w:rPr>
        <w:t>atsakė, kad savivaldybės administracija dirba ties tuo, ką reikėtų padaryti, kad darželių paslauga būtų suteikta visiems jos norintiems žmonėms. Savivaldybės administracijos darbuotojų skaičius vis didėja dėl vykdomų pertvarkų – prie administracijos prijungiant biudžetinių įstaigų darbuotojus. Tačiau nuo to faktinis darbuotojų, dirbančių biudžetiniame sektoriuje, skaičius nesikeičia.</w:t>
      </w:r>
    </w:p>
    <w:p w:rsidR="00847B30" w:rsidRDefault="00847B30" w:rsidP="000E4EEB">
      <w:pPr>
        <w:tabs>
          <w:tab w:val="left" w:pos="142"/>
        </w:tabs>
        <w:spacing w:after="0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BRAUKYLIENĖ papildė, kad Klaipėdos miesto savivaldybė nėra ta, kuri turi daugiausia valstybės tarnautojų santykinai gyventojų skaičiui, o kaip tik viena iš mažiausiai turinčių. Taip pat paklausė, kodėl savivaldybė vis dar planuoja statyti socialiniam būstui skirtus namus, o neperka jau esančius butus.</w:t>
      </w:r>
    </w:p>
    <w:p w:rsidR="00847B30" w:rsidRDefault="00847B30" w:rsidP="000E4EEB">
      <w:pPr>
        <w:tabs>
          <w:tab w:val="left" w:pos="142"/>
        </w:tabs>
        <w:spacing w:after="0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BUTENIENĖ atsakė, kad savivaldybė šiuo metu lygiagrečiai taiko abu socialinio būsto formavimo būdus. Tačiau tokius atskirus namus yra lengviau administruoti, tai yra pigiau, sudaromos kokybiškesnės gyvenimo sąlygos, o taip pat ES labiau remia naujų namų statymą.</w:t>
      </w:r>
    </w:p>
    <w:p w:rsidR="00847B30" w:rsidRDefault="00847B30" w:rsidP="000E4EEB">
      <w:pPr>
        <w:tabs>
          <w:tab w:val="left" w:pos="142"/>
        </w:tabs>
        <w:spacing w:after="0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BRAUKYLIENĖ pasiteiravo apie bendrąjį miesto renginių kalendorių – ar yra toks padarytas? I. BUTENIENEI į klausimą neatsakius, J. BRAUKYLIENĖ suformavo mintį, kad būtų galima suformuoti pasiūlymą nuo Trišalės tarybos tokį kalendorių suformuoti.</w:t>
      </w:r>
    </w:p>
    <w:p w:rsidR="00847B30" w:rsidRDefault="00847B30" w:rsidP="000E4EEB">
      <w:pPr>
        <w:tabs>
          <w:tab w:val="left" w:pos="142"/>
        </w:tabs>
        <w:spacing w:after="0"/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Toliau buvo diskutuojama apie konkrečius infrastruktūros objektus, apie juose numatomus atlikti darbus – planuojamą statyti baseiną, apie „Aušrinės“ mokyklos iškėlimą, Statybininkų prospekto tiesimą. Pasisakė </w:t>
      </w:r>
      <w:r w:rsidRPr="00CF6243">
        <w:rPr>
          <w:rFonts w:ascii="Times New Roman" w:hAnsi="Times New Roman"/>
          <w:szCs w:val="24"/>
        </w:rPr>
        <w:t xml:space="preserve">L. JUKNIENĖ, R. TAMOŠAUSKAS, J. </w:t>
      </w:r>
      <w:r>
        <w:rPr>
          <w:rFonts w:ascii="Times New Roman" w:hAnsi="Times New Roman"/>
          <w:szCs w:val="24"/>
        </w:rPr>
        <w:t>BRAUKYLIENĖ, A. LAUČYS, I.</w:t>
      </w:r>
      <w:r>
        <w:t> </w:t>
      </w:r>
      <w:r w:rsidRPr="00CF6243">
        <w:rPr>
          <w:rFonts w:ascii="Times New Roman" w:hAnsi="Times New Roman"/>
          <w:szCs w:val="24"/>
        </w:rPr>
        <w:t>BUTENIENĖ.</w:t>
      </w:r>
    </w:p>
    <w:p w:rsidR="00847B30" w:rsidRPr="007B53D4" w:rsidRDefault="00847B30" w:rsidP="007B53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NUTARTA. Apibendrinti ir pateikti pasiūlymus savivaldybės administracijai dėl savivaldybės renginių </w:t>
      </w:r>
      <w:r w:rsidRPr="003F5711">
        <w:rPr>
          <w:rFonts w:ascii="Times New Roman" w:hAnsi="Times New Roman"/>
          <w:sz w:val="24"/>
          <w:szCs w:val="24"/>
        </w:rPr>
        <w:t>kalendoriaus (pasitikslinus informaciją Kultūros skyriuje), dėl</w:t>
      </w:r>
      <w:r>
        <w:rPr>
          <w:rFonts w:ascii="Times New Roman" w:hAnsi="Times New Roman"/>
          <w:sz w:val="24"/>
          <w:szCs w:val="24"/>
        </w:rPr>
        <w:t xml:space="preserve"> vietų vaikų darželiuose trūkumo; ateityje į tarybos darbotvarkę įtraukti klausimą apie sveikatos paslaugų prieinamumą Klaipėdos mieste.</w:t>
      </w:r>
    </w:p>
    <w:p w:rsidR="00847B30" w:rsidRDefault="00847B30" w:rsidP="002228B5">
      <w:pPr>
        <w:spacing w:after="0"/>
        <w:ind w:firstLine="567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847B30" w:rsidRPr="00607061" w:rsidRDefault="00847B30" w:rsidP="00BA56FE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B30" w:rsidRPr="0055211B" w:rsidRDefault="00847B30" w:rsidP="005840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Posėdžio pirmininkė </w:t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                   Jolanta Braukylienė  </w:t>
      </w:r>
      <w:r w:rsidRPr="0055211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847B30" w:rsidRPr="0055211B" w:rsidRDefault="00847B30" w:rsidP="00584002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 w:rsidRPr="0055211B">
        <w:rPr>
          <w:rFonts w:ascii="Times New Roman" w:hAnsi="Times New Roman"/>
          <w:sz w:val="24"/>
          <w:szCs w:val="24"/>
          <w:lang w:eastAsia="lt-LT"/>
        </w:rPr>
        <w:t>Posėdžio sekretorė</w:t>
      </w:r>
      <w:r w:rsidRPr="0055211B">
        <w:rPr>
          <w:rFonts w:ascii="Times New Roman" w:hAnsi="Times New Roman"/>
          <w:sz w:val="24"/>
          <w:szCs w:val="24"/>
          <w:lang w:eastAsia="lt-LT"/>
        </w:rPr>
        <w:tab/>
      </w:r>
      <w:r w:rsidRPr="0055211B">
        <w:rPr>
          <w:rFonts w:ascii="Times New Roman" w:hAnsi="Times New Roman"/>
          <w:sz w:val="24"/>
          <w:szCs w:val="24"/>
          <w:lang w:eastAsia="lt-LT"/>
        </w:rPr>
        <w:tab/>
      </w:r>
      <w:r w:rsidRPr="0055211B">
        <w:rPr>
          <w:rFonts w:ascii="Times New Roman" w:hAnsi="Times New Roman"/>
          <w:sz w:val="24"/>
          <w:szCs w:val="24"/>
          <w:lang w:eastAsia="lt-LT"/>
        </w:rPr>
        <w:tab/>
      </w:r>
      <w:r w:rsidRPr="0055211B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         Agnė Jonikaitytė</w:t>
      </w:r>
    </w:p>
    <w:sectPr w:rsidR="00847B30" w:rsidRPr="0055211B" w:rsidSect="00C818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9855B1"/>
    <w:multiLevelType w:val="hybridMultilevel"/>
    <w:tmpl w:val="06AC6B16"/>
    <w:lvl w:ilvl="0" w:tplc="A6F23EB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E05BB1"/>
    <w:multiLevelType w:val="hybridMultilevel"/>
    <w:tmpl w:val="D97AB278"/>
    <w:lvl w:ilvl="0" w:tplc="0ADCF3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F76036D"/>
    <w:multiLevelType w:val="hybridMultilevel"/>
    <w:tmpl w:val="B9F232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7215B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22946"/>
    <w:multiLevelType w:val="hybridMultilevel"/>
    <w:tmpl w:val="AF9CA04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84DB2"/>
    <w:multiLevelType w:val="hybridMultilevel"/>
    <w:tmpl w:val="876EE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1E5D3B"/>
    <w:multiLevelType w:val="hybridMultilevel"/>
    <w:tmpl w:val="E3B40B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825008"/>
    <w:multiLevelType w:val="hybridMultilevel"/>
    <w:tmpl w:val="ED706262"/>
    <w:lvl w:ilvl="0" w:tplc="03648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A63DA9"/>
    <w:multiLevelType w:val="hybridMultilevel"/>
    <w:tmpl w:val="C5E446B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936FAF"/>
    <w:multiLevelType w:val="hybridMultilevel"/>
    <w:tmpl w:val="359AD2A6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3026F3"/>
    <w:multiLevelType w:val="hybridMultilevel"/>
    <w:tmpl w:val="196CAC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844262"/>
    <w:multiLevelType w:val="hybridMultilevel"/>
    <w:tmpl w:val="AE9C1AC6"/>
    <w:lvl w:ilvl="0" w:tplc="59BC0C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85F11"/>
    <w:multiLevelType w:val="hybridMultilevel"/>
    <w:tmpl w:val="06B6D04C"/>
    <w:lvl w:ilvl="0" w:tplc="CD12A9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DB83E58"/>
    <w:multiLevelType w:val="hybridMultilevel"/>
    <w:tmpl w:val="6836528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0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B"/>
    <w:rsid w:val="00000954"/>
    <w:rsid w:val="00002A9C"/>
    <w:rsid w:val="000705D6"/>
    <w:rsid w:val="00091165"/>
    <w:rsid w:val="000E40C7"/>
    <w:rsid w:val="000E4EEB"/>
    <w:rsid w:val="00111353"/>
    <w:rsid w:val="001C08F9"/>
    <w:rsid w:val="001D6B56"/>
    <w:rsid w:val="001F1DF2"/>
    <w:rsid w:val="00201CB5"/>
    <w:rsid w:val="00215F8F"/>
    <w:rsid w:val="002228B5"/>
    <w:rsid w:val="00230D08"/>
    <w:rsid w:val="002951A2"/>
    <w:rsid w:val="002A15BE"/>
    <w:rsid w:val="002F2160"/>
    <w:rsid w:val="00337437"/>
    <w:rsid w:val="00356AFF"/>
    <w:rsid w:val="003B52E3"/>
    <w:rsid w:val="003C0E32"/>
    <w:rsid w:val="003F5711"/>
    <w:rsid w:val="00405146"/>
    <w:rsid w:val="004517D2"/>
    <w:rsid w:val="0046068D"/>
    <w:rsid w:val="00467D00"/>
    <w:rsid w:val="004B4F6D"/>
    <w:rsid w:val="004C42F1"/>
    <w:rsid w:val="004C55B2"/>
    <w:rsid w:val="00521760"/>
    <w:rsid w:val="00523731"/>
    <w:rsid w:val="0055211B"/>
    <w:rsid w:val="00556CB1"/>
    <w:rsid w:val="00563F6B"/>
    <w:rsid w:val="00583C00"/>
    <w:rsid w:val="00584002"/>
    <w:rsid w:val="00587208"/>
    <w:rsid w:val="005F054F"/>
    <w:rsid w:val="00600C60"/>
    <w:rsid w:val="00607061"/>
    <w:rsid w:val="006253B2"/>
    <w:rsid w:val="006431C8"/>
    <w:rsid w:val="0065106F"/>
    <w:rsid w:val="00682B89"/>
    <w:rsid w:val="00686DAA"/>
    <w:rsid w:val="006A4599"/>
    <w:rsid w:val="006C03A3"/>
    <w:rsid w:val="006C4A8C"/>
    <w:rsid w:val="006D252B"/>
    <w:rsid w:val="006D3200"/>
    <w:rsid w:val="006E0663"/>
    <w:rsid w:val="006E4BE4"/>
    <w:rsid w:val="006E6436"/>
    <w:rsid w:val="006F3932"/>
    <w:rsid w:val="007A1113"/>
    <w:rsid w:val="007B53D4"/>
    <w:rsid w:val="007E3042"/>
    <w:rsid w:val="007F5707"/>
    <w:rsid w:val="00807F68"/>
    <w:rsid w:val="00847B30"/>
    <w:rsid w:val="00884338"/>
    <w:rsid w:val="008C0F82"/>
    <w:rsid w:val="008E17AD"/>
    <w:rsid w:val="0092576D"/>
    <w:rsid w:val="00933F69"/>
    <w:rsid w:val="00943A17"/>
    <w:rsid w:val="009516DC"/>
    <w:rsid w:val="009E4A92"/>
    <w:rsid w:val="00A2144E"/>
    <w:rsid w:val="00A64339"/>
    <w:rsid w:val="00AC3B76"/>
    <w:rsid w:val="00AD2BEF"/>
    <w:rsid w:val="00AD42AF"/>
    <w:rsid w:val="00AE4BB4"/>
    <w:rsid w:val="00AE5EB3"/>
    <w:rsid w:val="00AF5A65"/>
    <w:rsid w:val="00B04A7C"/>
    <w:rsid w:val="00B24447"/>
    <w:rsid w:val="00B43195"/>
    <w:rsid w:val="00B76885"/>
    <w:rsid w:val="00B828A3"/>
    <w:rsid w:val="00BA3228"/>
    <w:rsid w:val="00BA56FE"/>
    <w:rsid w:val="00C129B5"/>
    <w:rsid w:val="00C575CD"/>
    <w:rsid w:val="00C61773"/>
    <w:rsid w:val="00C818A2"/>
    <w:rsid w:val="00CB626F"/>
    <w:rsid w:val="00CB705A"/>
    <w:rsid w:val="00CE4877"/>
    <w:rsid w:val="00CF6243"/>
    <w:rsid w:val="00D37486"/>
    <w:rsid w:val="00D4024B"/>
    <w:rsid w:val="00DB201B"/>
    <w:rsid w:val="00DE7C84"/>
    <w:rsid w:val="00DF1AF7"/>
    <w:rsid w:val="00E260B9"/>
    <w:rsid w:val="00E4747C"/>
    <w:rsid w:val="00E56682"/>
    <w:rsid w:val="00ED26F8"/>
    <w:rsid w:val="00F47E2E"/>
    <w:rsid w:val="00FB14C5"/>
    <w:rsid w:val="00FB394F"/>
    <w:rsid w:val="00FB708B"/>
    <w:rsid w:val="00FB73DB"/>
    <w:rsid w:val="00FC3AF5"/>
    <w:rsid w:val="00FE090C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F6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237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2924</Words>
  <Characters>1667</Characters>
  <Application>Microsoft Office Word</Application>
  <DocSecurity>0</DocSecurity>
  <Lines>13</Lines>
  <Paragraphs>9</Paragraphs>
  <ScaleCrop>false</ScaleCrop>
  <Company>Hewlett-Packard Company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TARYBOS, PROFESINIŲ SĄJUNGŲ IR DARBDAVIŲ ORGANIZACIJŲ TRIŠALĖS POSĖDŽIO</dc:title>
  <dc:creator>Agne Jonikaityte</dc:creator>
  <cp:lastModifiedBy>Agnė Jonikaitytė</cp:lastModifiedBy>
  <cp:revision>5</cp:revision>
  <cp:lastPrinted>2014-09-11T10:00:00Z</cp:lastPrinted>
  <dcterms:created xsi:type="dcterms:W3CDTF">2015-02-10T12:07:00Z</dcterms:created>
  <dcterms:modified xsi:type="dcterms:W3CDTF">2015-02-12T12:30:00Z</dcterms:modified>
</cp:coreProperties>
</file>