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64" w:rsidRDefault="00DF2464" w:rsidP="00102042">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KLAIPĖDOS ŠEIMOS TARYBOS POSĖDŽIO</w:t>
      </w:r>
    </w:p>
    <w:p w:rsidR="00DF2464" w:rsidRDefault="00DF2464" w:rsidP="00102042">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PROTOKOLAS</w:t>
      </w:r>
    </w:p>
    <w:p w:rsidR="00E81535" w:rsidRDefault="00E81535" w:rsidP="0055275A">
      <w:pPr>
        <w:spacing w:after="0" w:line="240" w:lineRule="auto"/>
        <w:rPr>
          <w:rFonts w:ascii="Times New Roman" w:hAnsi="Times New Roman" w:cs="Times New Roman"/>
          <w:b/>
          <w:sz w:val="24"/>
          <w:szCs w:val="24"/>
        </w:rPr>
      </w:pPr>
    </w:p>
    <w:p w:rsidR="0055275A" w:rsidRPr="0050106F" w:rsidRDefault="0055275A" w:rsidP="0055275A">
      <w:pPr>
        <w:spacing w:after="0" w:line="240" w:lineRule="auto"/>
        <w:rPr>
          <w:rFonts w:ascii="Times New Roman" w:hAnsi="Times New Roman" w:cs="Times New Roman"/>
          <w:sz w:val="24"/>
          <w:szCs w:val="24"/>
        </w:rPr>
      </w:pPr>
      <w:r w:rsidRPr="0050106F">
        <w:rPr>
          <w:rFonts w:ascii="Times New Roman" w:hAnsi="Times New Roman" w:cs="Times New Roman"/>
          <w:b/>
          <w:sz w:val="24"/>
          <w:szCs w:val="24"/>
        </w:rPr>
        <w:t>Posėdis vyko</w:t>
      </w:r>
      <w:r w:rsidRPr="0050106F">
        <w:rPr>
          <w:rFonts w:ascii="Times New Roman" w:hAnsi="Times New Roman" w:cs="Times New Roman"/>
          <w:sz w:val="24"/>
          <w:szCs w:val="24"/>
        </w:rPr>
        <w:t>: 201</w:t>
      </w:r>
      <w:r w:rsidR="0050106F" w:rsidRPr="0050106F">
        <w:rPr>
          <w:rFonts w:ascii="Times New Roman" w:hAnsi="Times New Roman" w:cs="Times New Roman"/>
          <w:sz w:val="24"/>
          <w:szCs w:val="24"/>
        </w:rPr>
        <w:t>5</w:t>
      </w:r>
      <w:r w:rsidRPr="0050106F">
        <w:rPr>
          <w:rFonts w:ascii="Times New Roman" w:hAnsi="Times New Roman" w:cs="Times New Roman"/>
          <w:sz w:val="24"/>
          <w:szCs w:val="24"/>
        </w:rPr>
        <w:t>-</w:t>
      </w:r>
      <w:r w:rsidR="00D15A69">
        <w:rPr>
          <w:rFonts w:ascii="Times New Roman" w:hAnsi="Times New Roman" w:cs="Times New Roman"/>
          <w:sz w:val="24"/>
          <w:szCs w:val="24"/>
        </w:rPr>
        <w:t>02-11</w:t>
      </w:r>
    </w:p>
    <w:p w:rsidR="0055275A" w:rsidRPr="0050106F" w:rsidRDefault="0055275A" w:rsidP="0055275A">
      <w:pPr>
        <w:spacing w:after="0" w:line="240" w:lineRule="auto"/>
        <w:rPr>
          <w:rFonts w:ascii="Times New Roman" w:hAnsi="Times New Roman" w:cs="Times New Roman"/>
          <w:sz w:val="24"/>
          <w:szCs w:val="24"/>
        </w:rPr>
      </w:pPr>
      <w:r w:rsidRPr="0050106F">
        <w:rPr>
          <w:rFonts w:ascii="Times New Roman" w:hAnsi="Times New Roman" w:cs="Times New Roman"/>
          <w:b/>
          <w:sz w:val="24"/>
          <w:szCs w:val="24"/>
        </w:rPr>
        <w:t>Posėdžio laikas</w:t>
      </w:r>
      <w:r w:rsidR="00AB718A" w:rsidRPr="0050106F">
        <w:rPr>
          <w:rFonts w:ascii="Times New Roman" w:hAnsi="Times New Roman" w:cs="Times New Roman"/>
          <w:sz w:val="24"/>
          <w:szCs w:val="24"/>
        </w:rPr>
        <w:t>: 15:30</w:t>
      </w:r>
      <w:r w:rsidRPr="0050106F">
        <w:rPr>
          <w:rFonts w:ascii="Times New Roman" w:hAnsi="Times New Roman" w:cs="Times New Roman"/>
          <w:sz w:val="24"/>
          <w:szCs w:val="24"/>
        </w:rPr>
        <w:t xml:space="preserve"> ─ 17:00 val.</w:t>
      </w:r>
    </w:p>
    <w:p w:rsidR="0055275A" w:rsidRPr="0050106F" w:rsidRDefault="0055275A" w:rsidP="0055275A">
      <w:pPr>
        <w:spacing w:after="0" w:line="240" w:lineRule="auto"/>
        <w:rPr>
          <w:rFonts w:ascii="Times New Roman" w:hAnsi="Times New Roman" w:cs="Times New Roman"/>
          <w:color w:val="FF0000"/>
          <w:sz w:val="24"/>
          <w:szCs w:val="24"/>
        </w:rPr>
      </w:pPr>
    </w:p>
    <w:p w:rsidR="00A567CF" w:rsidRPr="00A6179A" w:rsidRDefault="00DF2464" w:rsidP="00F745B9">
      <w:pPr>
        <w:spacing w:after="0" w:line="240" w:lineRule="auto"/>
        <w:jc w:val="both"/>
        <w:rPr>
          <w:rFonts w:ascii="Times New Roman" w:hAnsi="Times New Roman" w:cs="Times New Roman"/>
          <w:sz w:val="24"/>
          <w:szCs w:val="24"/>
        </w:rPr>
      </w:pPr>
      <w:r w:rsidRPr="00A6179A">
        <w:rPr>
          <w:rFonts w:ascii="Times New Roman" w:hAnsi="Times New Roman" w:cs="Times New Roman"/>
          <w:b/>
          <w:sz w:val="24"/>
          <w:szCs w:val="24"/>
        </w:rPr>
        <w:t>Posėdyje dalyvavę Šeimos tarybos</w:t>
      </w:r>
      <w:r w:rsidR="00B23153" w:rsidRPr="00A6179A">
        <w:rPr>
          <w:rFonts w:ascii="Times New Roman" w:hAnsi="Times New Roman" w:cs="Times New Roman"/>
          <w:b/>
          <w:sz w:val="24"/>
          <w:szCs w:val="24"/>
        </w:rPr>
        <w:t xml:space="preserve"> nariai</w:t>
      </w:r>
      <w:r w:rsidR="00B23153" w:rsidRPr="00A6179A">
        <w:rPr>
          <w:rFonts w:ascii="Times New Roman" w:hAnsi="Times New Roman" w:cs="Times New Roman"/>
          <w:sz w:val="24"/>
          <w:szCs w:val="24"/>
        </w:rPr>
        <w:t xml:space="preserve">: </w:t>
      </w:r>
      <w:r w:rsidR="005E4DF5" w:rsidRPr="00A6179A">
        <w:rPr>
          <w:rFonts w:ascii="Times New Roman" w:hAnsi="Times New Roman" w:cs="Times New Roman"/>
          <w:sz w:val="24"/>
          <w:szCs w:val="24"/>
        </w:rPr>
        <w:t xml:space="preserve">Kristina Paulikė, asociacijos Vakarų Lietuvos tėvų forumo pirmininkė; Gražina Aurylienė, Klaipėdos miesto savivaldybės administracijos Vaiko teisių apsaugos skyriaus vedėja; Vytenis Simanaitis, VšĮ „Šeimų universitetas“ moderatorius; </w:t>
      </w:r>
      <w:r w:rsidR="00B23153" w:rsidRPr="00A6179A">
        <w:rPr>
          <w:rFonts w:ascii="Times New Roman" w:hAnsi="Times New Roman" w:cs="Times New Roman"/>
          <w:sz w:val="24"/>
          <w:szCs w:val="24"/>
        </w:rPr>
        <w:t>Regina Ševelkaitienė, VšĮ Informacijos ir paramos g</w:t>
      </w:r>
      <w:r w:rsidR="00AB718A" w:rsidRPr="00A6179A">
        <w:rPr>
          <w:rFonts w:ascii="Times New Roman" w:hAnsi="Times New Roman" w:cs="Times New Roman"/>
          <w:sz w:val="24"/>
          <w:szCs w:val="24"/>
        </w:rPr>
        <w:t xml:space="preserve">ausiai šeimai centro direktorė; </w:t>
      </w:r>
      <w:r w:rsidR="00C37A1C">
        <w:rPr>
          <w:rFonts w:ascii="Times New Roman" w:hAnsi="Times New Roman" w:cs="Times New Roman"/>
          <w:sz w:val="24"/>
          <w:szCs w:val="24"/>
        </w:rPr>
        <w:t>Mindaugas Radušis, BĮ Klaipėdos pedagoginės psichologinės tarnybos psichologas.</w:t>
      </w:r>
    </w:p>
    <w:p w:rsidR="00D15A69" w:rsidRPr="00A6179A" w:rsidRDefault="00D15A69" w:rsidP="00D15A69">
      <w:pPr>
        <w:spacing w:after="0" w:line="240" w:lineRule="auto"/>
        <w:rPr>
          <w:rFonts w:ascii="Times New Roman" w:hAnsi="Times New Roman" w:cs="Times New Roman"/>
          <w:sz w:val="24"/>
          <w:szCs w:val="24"/>
        </w:rPr>
      </w:pPr>
      <w:r w:rsidRPr="00D15A69">
        <w:rPr>
          <w:rFonts w:ascii="Times New Roman" w:hAnsi="Times New Roman" w:cs="Times New Roman"/>
          <w:b/>
          <w:sz w:val="24"/>
          <w:szCs w:val="24"/>
        </w:rPr>
        <w:t>Pakviesti</w:t>
      </w:r>
      <w:r>
        <w:rPr>
          <w:rFonts w:ascii="Times New Roman" w:hAnsi="Times New Roman" w:cs="Times New Roman"/>
          <w:sz w:val="24"/>
          <w:szCs w:val="24"/>
        </w:rPr>
        <w:t xml:space="preserve"> </w:t>
      </w:r>
      <w:r w:rsidRPr="00D15A69">
        <w:rPr>
          <w:rFonts w:ascii="Times New Roman" w:hAnsi="Times New Roman" w:cs="Times New Roman"/>
          <w:b/>
          <w:sz w:val="24"/>
          <w:szCs w:val="24"/>
        </w:rPr>
        <w:t>svečiai</w:t>
      </w:r>
      <w:r>
        <w:rPr>
          <w:rFonts w:ascii="Times New Roman" w:hAnsi="Times New Roman" w:cs="Times New Roman"/>
          <w:sz w:val="24"/>
          <w:szCs w:val="24"/>
        </w:rPr>
        <w:t xml:space="preserve">: Justas Paulionis, Valstybinės darbo inspekcijos prie SADM Klaipėdos skyriaus </w:t>
      </w:r>
      <w:r w:rsidR="006F78A1">
        <w:rPr>
          <w:rFonts w:ascii="Times New Roman" w:hAnsi="Times New Roman" w:cs="Times New Roman"/>
          <w:sz w:val="24"/>
          <w:szCs w:val="24"/>
        </w:rPr>
        <w:t>Vyriausiasis darbo inspektorius.</w:t>
      </w:r>
    </w:p>
    <w:p w:rsidR="003B611E" w:rsidRDefault="00A567CF" w:rsidP="0055275A">
      <w:pPr>
        <w:spacing w:after="0" w:line="240" w:lineRule="auto"/>
        <w:rPr>
          <w:rFonts w:ascii="Times New Roman" w:hAnsi="Times New Roman" w:cs="Times New Roman"/>
          <w:sz w:val="24"/>
          <w:szCs w:val="24"/>
        </w:rPr>
      </w:pPr>
      <w:r w:rsidRPr="00A6179A">
        <w:rPr>
          <w:rFonts w:ascii="Times New Roman" w:hAnsi="Times New Roman" w:cs="Times New Roman"/>
          <w:b/>
          <w:sz w:val="24"/>
          <w:szCs w:val="24"/>
        </w:rPr>
        <w:t>Posėdžio sekretorė</w:t>
      </w:r>
      <w:r w:rsidRPr="00A6179A">
        <w:rPr>
          <w:rFonts w:ascii="Times New Roman" w:hAnsi="Times New Roman" w:cs="Times New Roman"/>
          <w:sz w:val="24"/>
          <w:szCs w:val="24"/>
        </w:rPr>
        <w:t>: Klaipėdos miesto savivaldybės administracijos Vaiko teisių apsaugos skyriaus vyr. specialistė Dovilė Godelytė.</w:t>
      </w:r>
    </w:p>
    <w:p w:rsidR="003B611E" w:rsidRPr="0050106F" w:rsidRDefault="003B611E" w:rsidP="0055275A">
      <w:pPr>
        <w:spacing w:after="0" w:line="240" w:lineRule="auto"/>
        <w:rPr>
          <w:rFonts w:ascii="Times New Roman" w:hAnsi="Times New Roman" w:cs="Times New Roman"/>
          <w:color w:val="FF0000"/>
          <w:sz w:val="24"/>
          <w:szCs w:val="24"/>
        </w:rPr>
      </w:pPr>
    </w:p>
    <w:p w:rsidR="0039765E" w:rsidRPr="00232A9A" w:rsidRDefault="0055275A" w:rsidP="0039765E">
      <w:pPr>
        <w:rPr>
          <w:rFonts w:ascii="Times New Roman" w:hAnsi="Times New Roman" w:cs="Times New Roman"/>
          <w:b/>
          <w:sz w:val="24"/>
          <w:szCs w:val="24"/>
        </w:rPr>
      </w:pPr>
      <w:r w:rsidRPr="00232A9A">
        <w:rPr>
          <w:rFonts w:ascii="Times New Roman" w:hAnsi="Times New Roman" w:cs="Times New Roman"/>
          <w:b/>
          <w:sz w:val="24"/>
          <w:szCs w:val="24"/>
        </w:rPr>
        <w:t>Darbotvarkė:</w:t>
      </w:r>
    </w:p>
    <w:p w:rsidR="0039765E" w:rsidRPr="00D15A69" w:rsidRDefault="00D15A69" w:rsidP="0039765E">
      <w:pPr>
        <w:pStyle w:val="Sraopastraipa"/>
        <w:numPr>
          <w:ilvl w:val="0"/>
          <w:numId w:val="14"/>
        </w:numPr>
        <w:spacing w:after="0"/>
        <w:ind w:left="714" w:hanging="357"/>
        <w:rPr>
          <w:rFonts w:ascii="Times New Roman" w:hAnsi="Times New Roman" w:cs="Times New Roman"/>
          <w:b/>
          <w:sz w:val="24"/>
          <w:szCs w:val="24"/>
        </w:rPr>
      </w:pPr>
      <w:r w:rsidRPr="00D15A69">
        <w:rPr>
          <w:rFonts w:ascii="Times New Roman" w:eastAsia="Times New Roman" w:hAnsi="Times New Roman" w:cs="Times New Roman"/>
          <w:sz w:val="24"/>
          <w:szCs w:val="24"/>
        </w:rPr>
        <w:t>Vaikų ir jaunimo darbo teisiniai aspektai</w:t>
      </w:r>
      <w:r>
        <w:rPr>
          <w:rFonts w:ascii="Times New Roman" w:eastAsia="Times New Roman" w:hAnsi="Times New Roman" w:cs="Times New Roman"/>
          <w:sz w:val="24"/>
          <w:szCs w:val="24"/>
        </w:rPr>
        <w:t>.</w:t>
      </w:r>
    </w:p>
    <w:p w:rsidR="00D15A69" w:rsidRPr="00D15A69" w:rsidRDefault="00D15A69" w:rsidP="0039765E">
      <w:pPr>
        <w:pStyle w:val="Sraopastraipa"/>
        <w:numPr>
          <w:ilvl w:val="0"/>
          <w:numId w:val="14"/>
        </w:numPr>
        <w:spacing w:after="0"/>
        <w:ind w:left="714" w:hanging="357"/>
        <w:rPr>
          <w:rFonts w:ascii="Times New Roman" w:hAnsi="Times New Roman" w:cs="Times New Roman"/>
          <w:b/>
          <w:sz w:val="24"/>
          <w:szCs w:val="24"/>
        </w:rPr>
      </w:pPr>
      <w:r w:rsidRPr="00D15A69">
        <w:rPr>
          <w:rFonts w:ascii="Times New Roman" w:eastAsia="Times New Roman" w:hAnsi="Times New Roman" w:cs="Times New Roman"/>
          <w:sz w:val="24"/>
          <w:szCs w:val="24"/>
        </w:rPr>
        <w:t>Dėl kituose posėdžiuose svarstytinų klausimų</w:t>
      </w:r>
    </w:p>
    <w:p w:rsidR="00764237" w:rsidRPr="00D15A69" w:rsidRDefault="00764237" w:rsidP="00764237">
      <w:pPr>
        <w:rPr>
          <w:rFonts w:ascii="Times New Roman" w:hAnsi="Times New Roman" w:cs="Times New Roman"/>
          <w:color w:val="FF0000"/>
          <w:sz w:val="24"/>
          <w:szCs w:val="24"/>
        </w:rPr>
      </w:pPr>
    </w:p>
    <w:p w:rsidR="00F25D31" w:rsidRDefault="00B602E7" w:rsidP="00F25D31">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254C3F">
        <w:rPr>
          <w:rFonts w:ascii="Times New Roman" w:hAnsi="Times New Roman" w:cs="Times New Roman"/>
          <w:b/>
          <w:sz w:val="24"/>
          <w:szCs w:val="24"/>
        </w:rPr>
        <w:t>1</w:t>
      </w:r>
      <w:r w:rsidR="00F25D31" w:rsidRPr="00D15A69">
        <w:rPr>
          <w:rFonts w:ascii="Times New Roman" w:hAnsi="Times New Roman" w:cs="Times New Roman"/>
          <w:b/>
          <w:sz w:val="24"/>
          <w:szCs w:val="24"/>
        </w:rPr>
        <w:t>.</w:t>
      </w:r>
      <w:r w:rsidR="00254C3F">
        <w:rPr>
          <w:rFonts w:ascii="Times New Roman" w:hAnsi="Times New Roman" w:cs="Times New Roman"/>
          <w:b/>
          <w:sz w:val="24"/>
          <w:szCs w:val="24"/>
        </w:rPr>
        <w:t xml:space="preserve"> </w:t>
      </w:r>
      <w:r w:rsidR="00764237" w:rsidRPr="00D15A69">
        <w:rPr>
          <w:rFonts w:ascii="Times New Roman" w:hAnsi="Times New Roman" w:cs="Times New Roman"/>
          <w:b/>
          <w:sz w:val="24"/>
          <w:szCs w:val="24"/>
        </w:rPr>
        <w:t>SVARSTYTA:</w:t>
      </w:r>
      <w:r w:rsidR="00DF2464" w:rsidRPr="00D15A69">
        <w:rPr>
          <w:rFonts w:ascii="Times New Roman" w:hAnsi="Times New Roman" w:cs="Times New Roman"/>
          <w:b/>
          <w:sz w:val="24"/>
          <w:szCs w:val="24"/>
        </w:rPr>
        <w:t xml:space="preserve"> </w:t>
      </w:r>
      <w:r w:rsidR="00D15A69" w:rsidRPr="00D15A69">
        <w:rPr>
          <w:rFonts w:ascii="Times New Roman" w:eastAsia="Times New Roman" w:hAnsi="Times New Roman" w:cs="Times New Roman"/>
          <w:sz w:val="24"/>
          <w:szCs w:val="24"/>
        </w:rPr>
        <w:t>Vaikų ir jaunimo darbo teisiniai aspektai.</w:t>
      </w:r>
    </w:p>
    <w:p w:rsidR="00423752" w:rsidRPr="00D15A69" w:rsidRDefault="00423752" w:rsidP="00F25D31">
      <w:pPr>
        <w:spacing w:after="0" w:line="240" w:lineRule="auto"/>
        <w:jc w:val="both"/>
        <w:rPr>
          <w:rFonts w:ascii="Times New Roman" w:hAnsi="Times New Roman" w:cs="Times New Roman"/>
          <w:b/>
          <w:sz w:val="24"/>
          <w:szCs w:val="24"/>
        </w:rPr>
      </w:pPr>
    </w:p>
    <w:p w:rsidR="009A68DB" w:rsidRPr="003921A4" w:rsidRDefault="00AA2011" w:rsidP="009D2482">
      <w:pPr>
        <w:spacing w:after="0" w:line="240" w:lineRule="auto"/>
        <w:ind w:firstLine="697"/>
        <w:jc w:val="both"/>
        <w:rPr>
          <w:rFonts w:ascii="Times New Roman" w:eastAsia="Times New Roman" w:hAnsi="Times New Roman" w:cs="Times New Roman"/>
          <w:sz w:val="24"/>
          <w:szCs w:val="24"/>
        </w:rPr>
      </w:pPr>
      <w:r w:rsidRPr="003921A4">
        <w:rPr>
          <w:rFonts w:ascii="Times New Roman" w:eastAsia="Times New Roman" w:hAnsi="Times New Roman" w:cs="Times New Roman"/>
          <w:sz w:val="24"/>
          <w:szCs w:val="24"/>
        </w:rPr>
        <w:t>Kristina Paulikė paprašė Darbo inspekcijos atstovo Justo Paulionio pristatyti pagrindinius vaikų ir jaunimo darbo teisinius aspektus, informuoti tarybos narius, ką būtina žinoti nepilnamečių tėvams ar nepilnamečius įdarbinantiems darbdaviams.</w:t>
      </w:r>
      <w:r w:rsidR="00B804A6" w:rsidRPr="003921A4">
        <w:rPr>
          <w:rFonts w:ascii="Times New Roman" w:eastAsia="Times New Roman" w:hAnsi="Times New Roman" w:cs="Times New Roman"/>
          <w:sz w:val="24"/>
          <w:szCs w:val="24"/>
        </w:rPr>
        <w:t xml:space="preserve"> Kiti tarybos nariai svečiui taip pat pateikė įvairius, su šia tema susijusius klausimus, į kuriuos specialistas pateikė atsakymus.</w:t>
      </w:r>
    </w:p>
    <w:p w:rsidR="00254C3F" w:rsidRPr="003921A4" w:rsidRDefault="00AA2011" w:rsidP="00751AA2">
      <w:pPr>
        <w:spacing w:after="0" w:line="240" w:lineRule="auto"/>
        <w:ind w:firstLine="697"/>
        <w:jc w:val="both"/>
        <w:rPr>
          <w:rFonts w:ascii="Times New Roman" w:eastAsia="Times New Roman" w:hAnsi="Times New Roman" w:cs="Times New Roman"/>
          <w:sz w:val="24"/>
          <w:szCs w:val="24"/>
        </w:rPr>
      </w:pPr>
      <w:r w:rsidRPr="003921A4">
        <w:rPr>
          <w:rFonts w:ascii="Times New Roman" w:eastAsia="Times New Roman" w:hAnsi="Times New Roman" w:cs="Times New Roman"/>
          <w:sz w:val="24"/>
          <w:szCs w:val="24"/>
        </w:rPr>
        <w:t xml:space="preserve">Justas Paulionis atkreipė dėmesį į sąvokas „vaikas“ ir „paauglys“. Su vaikų ir paauglių darbu </w:t>
      </w:r>
      <w:r w:rsidR="001758A5" w:rsidRPr="003921A4">
        <w:rPr>
          <w:rFonts w:ascii="Times New Roman" w:eastAsia="Times New Roman" w:hAnsi="Times New Roman" w:cs="Times New Roman"/>
          <w:sz w:val="24"/>
          <w:szCs w:val="24"/>
        </w:rPr>
        <w:t>susijusiuose dokumentuose vaiku</w:t>
      </w:r>
      <w:r w:rsidRPr="003921A4">
        <w:rPr>
          <w:rFonts w:ascii="Times New Roman" w:eastAsia="Times New Roman" w:hAnsi="Times New Roman" w:cs="Times New Roman"/>
          <w:sz w:val="24"/>
          <w:szCs w:val="24"/>
        </w:rPr>
        <w:t xml:space="preserve"> įprastai laikomas 14-16 m. asmuo, o paaugliu ─ 16-18 m. asmuo. Jauniausiu, įsidarbinti galinčiu asmeniu yra laikomas 14 m. vaikas. Įdarbinant tokį vaiką būtina turėti jo tėvų, mokyklos ir gydytojo sutikimą</w:t>
      </w:r>
      <w:r w:rsidR="001758A5" w:rsidRPr="003921A4">
        <w:rPr>
          <w:rFonts w:ascii="Times New Roman" w:eastAsia="Times New Roman" w:hAnsi="Times New Roman" w:cs="Times New Roman"/>
          <w:sz w:val="24"/>
          <w:szCs w:val="24"/>
        </w:rPr>
        <w:t xml:space="preserve">, apibrėžiant kokiam darbui, kokiu darbo grafiku, už kokį atlygį ir pan. šis vaikas dirbs. Jei įdarbinamas 14-16 m. vaikas, darbdavys apie tai turi informuoti Valstybinę Darbo inspekciją. Jei tokio amžiaus vaikas įdarbinamas vasaros laikotarpiui, mokyklos sutikimas nereikalingas. </w:t>
      </w:r>
      <w:r w:rsidR="00751AA2" w:rsidRPr="003921A4">
        <w:rPr>
          <w:rFonts w:ascii="Times New Roman" w:eastAsia="Times New Roman" w:hAnsi="Times New Roman" w:cs="Times New Roman"/>
          <w:sz w:val="24"/>
          <w:szCs w:val="24"/>
        </w:rPr>
        <w:t>Taip pat, svarbu žinoti, kad tokio amžiaus vaiko darbo trukmė gali būti iki 12 val. per savaitę, be to, toks asmuo negali dirbti nuo 6:00 val. iki 7:00 val. ryto (išskyrus vasarą), taip pat nuo 22:00 val. vakaro iki 6:00 val. ryto (apskritai), viršvalandžiai taip pat draudžiami, nėra bandomojo laikotarpio. Justas Paulionis informavo, jog pakankamai dažnai pasitaiko atvejų, kad darbdaviai nepilnamečiams neteisingai paskaičiuoja atostogų išmoką. Jis atkreipė dėmesį, kad ne</w:t>
      </w:r>
      <w:r w:rsidR="003921A4" w:rsidRPr="003921A4">
        <w:rPr>
          <w:rFonts w:ascii="Times New Roman" w:eastAsia="Times New Roman" w:hAnsi="Times New Roman" w:cs="Times New Roman"/>
          <w:sz w:val="24"/>
          <w:szCs w:val="24"/>
        </w:rPr>
        <w:t xml:space="preserve">pilnamečiams priklauso ne 28 d., </w:t>
      </w:r>
      <w:r w:rsidR="00751AA2" w:rsidRPr="003921A4">
        <w:rPr>
          <w:rFonts w:ascii="Times New Roman" w:eastAsia="Times New Roman" w:hAnsi="Times New Roman" w:cs="Times New Roman"/>
          <w:sz w:val="24"/>
          <w:szCs w:val="24"/>
        </w:rPr>
        <w:t>o 35</w:t>
      </w:r>
      <w:r w:rsidR="00215514" w:rsidRPr="003921A4">
        <w:rPr>
          <w:rFonts w:ascii="Times New Roman" w:eastAsia="Times New Roman" w:hAnsi="Times New Roman" w:cs="Times New Roman"/>
          <w:sz w:val="24"/>
          <w:szCs w:val="24"/>
        </w:rPr>
        <w:t xml:space="preserve"> d.</w:t>
      </w:r>
      <w:r w:rsidR="003921A4" w:rsidRPr="003921A4">
        <w:rPr>
          <w:rFonts w:ascii="Times New Roman" w:eastAsia="Times New Roman" w:hAnsi="Times New Roman" w:cs="Times New Roman"/>
          <w:sz w:val="24"/>
          <w:szCs w:val="24"/>
        </w:rPr>
        <w:t xml:space="preserve"> atostogų</w:t>
      </w:r>
      <w:r w:rsidR="00751AA2" w:rsidRPr="003921A4">
        <w:rPr>
          <w:rFonts w:ascii="Times New Roman" w:eastAsia="Times New Roman" w:hAnsi="Times New Roman" w:cs="Times New Roman"/>
          <w:sz w:val="24"/>
          <w:szCs w:val="24"/>
        </w:rPr>
        <w:t xml:space="preserve">, todėl </w:t>
      </w:r>
      <w:r w:rsidR="00215514" w:rsidRPr="003921A4">
        <w:rPr>
          <w:rFonts w:ascii="Times New Roman" w:eastAsia="Times New Roman" w:hAnsi="Times New Roman" w:cs="Times New Roman"/>
          <w:sz w:val="24"/>
          <w:szCs w:val="24"/>
        </w:rPr>
        <w:t>išeinat iš darbo ir išmokant nepilnamečiams atlyginimą, atostogų trukmė neretai būna paskaičiuojama tik už 28 d. ir gavus nepilnamečio ar jo tėvų skundą, darbdaviui fiksuojamas pažeidimas.</w:t>
      </w:r>
      <w:r w:rsidR="00156719" w:rsidRPr="003921A4">
        <w:rPr>
          <w:rFonts w:ascii="Times New Roman" w:eastAsia="Times New Roman" w:hAnsi="Times New Roman" w:cs="Times New Roman"/>
          <w:sz w:val="24"/>
          <w:szCs w:val="24"/>
        </w:rPr>
        <w:t xml:space="preserve"> Vaikams taip pat numatytas 14 val. nepertraukiamas poilsis, jie gali dirbti tik lengvus darbus – kultūros, sporto, prekybos ir apgyvendinimo bei panašiose srityse.</w:t>
      </w:r>
      <w:r w:rsidR="00423752" w:rsidRPr="003921A4">
        <w:rPr>
          <w:rFonts w:ascii="Times New Roman" w:eastAsia="Times New Roman" w:hAnsi="Times New Roman" w:cs="Times New Roman"/>
          <w:sz w:val="24"/>
          <w:szCs w:val="24"/>
        </w:rPr>
        <w:t xml:space="preserve"> Taip pat būtina žinoti, kad yra nustatytas draudžiamų darbų sąrašas. Tiek nepilnamečiui, tiek jo darbdaviui taip pat reikia žinoti, kad jei dirbama virš 4 val., pagal įstatymą numatyta pusvalandžiu ilgesnė pertrauka. Įsidarbinant paaugliui nuo 16 m. nebereikia jokių sutikimų, jis gali gauti net ir verslo liudijimą.</w:t>
      </w:r>
    </w:p>
    <w:p w:rsidR="00B804A6" w:rsidRPr="003921A4" w:rsidRDefault="00B804A6" w:rsidP="00751AA2">
      <w:pPr>
        <w:spacing w:after="0" w:line="240" w:lineRule="auto"/>
        <w:ind w:firstLine="697"/>
        <w:jc w:val="both"/>
        <w:rPr>
          <w:rFonts w:ascii="Times New Roman" w:eastAsia="Times New Roman" w:hAnsi="Times New Roman" w:cs="Times New Roman"/>
          <w:sz w:val="24"/>
          <w:szCs w:val="24"/>
        </w:rPr>
      </w:pPr>
      <w:r w:rsidRPr="003921A4">
        <w:rPr>
          <w:rFonts w:ascii="Times New Roman" w:eastAsia="Times New Roman" w:hAnsi="Times New Roman" w:cs="Times New Roman"/>
          <w:sz w:val="24"/>
          <w:szCs w:val="24"/>
        </w:rPr>
        <w:t xml:space="preserve">Kristina Paulikė atkreipė dėmesį apie savanorišką nepilnamečių veiklą. </w:t>
      </w:r>
    </w:p>
    <w:p w:rsidR="00B804A6" w:rsidRPr="003921A4" w:rsidRDefault="00B804A6" w:rsidP="00751AA2">
      <w:pPr>
        <w:spacing w:after="0" w:line="240" w:lineRule="auto"/>
        <w:ind w:firstLine="697"/>
        <w:jc w:val="both"/>
        <w:rPr>
          <w:rFonts w:ascii="Times New Roman" w:eastAsia="Times New Roman" w:hAnsi="Times New Roman" w:cs="Times New Roman"/>
          <w:sz w:val="24"/>
          <w:szCs w:val="24"/>
        </w:rPr>
      </w:pPr>
      <w:r w:rsidRPr="003921A4">
        <w:rPr>
          <w:rFonts w:ascii="Times New Roman" w:eastAsia="Times New Roman" w:hAnsi="Times New Roman" w:cs="Times New Roman"/>
          <w:sz w:val="24"/>
          <w:szCs w:val="24"/>
        </w:rPr>
        <w:t>Justas Paulionis informavo, jog savanoriu gali tapti vyresnis nei 14 m. asmuo. Sutartis sudaroma tik tokiu atveju, jei to pageidauja viena iš šalių.</w:t>
      </w:r>
    </w:p>
    <w:p w:rsidR="00B804A6" w:rsidRDefault="00B804A6" w:rsidP="003921A4">
      <w:pPr>
        <w:pStyle w:val="prastasistinklapis"/>
        <w:spacing w:before="82" w:beforeAutospacing="0" w:after="0" w:afterAutospacing="0"/>
        <w:ind w:firstLine="697"/>
        <w:jc w:val="both"/>
      </w:pPr>
      <w:r w:rsidRPr="00B804A6">
        <w:lastRenderedPageBreak/>
        <w:t xml:space="preserve">Kristina Paulikė posėdžio metu taip pat pristatė ir trumpai apžvelgė </w:t>
      </w:r>
      <w:r w:rsidRPr="00B804A6">
        <w:rPr>
          <w:rFonts w:eastAsia="Microsoft YaHei"/>
          <w:kern w:val="24"/>
        </w:rPr>
        <w:t>Lietuvos Respublikos socialinės apsaugos ir darbo ministerijos užsakymu 2012-2013 m. atlikto tyrimo „</w:t>
      </w:r>
      <w:r w:rsidRPr="00B804A6">
        <w:rPr>
          <w:rFonts w:eastAsiaTheme="majorEastAsia"/>
          <w:kern w:val="24"/>
          <w14:shadow w14:blurRad="63500" w14:dist="38100" w14:dir="5400000" w14:sx="100000" w14:sy="100000" w14:kx="0" w14:ky="0" w14:algn="t">
            <w14:srgbClr w14:val="000000">
              <w14:alpha w14:val="75000"/>
            </w14:srgbClr>
          </w14:shadow>
        </w:rPr>
        <w:t>Neformalaus ugdymo galimybės, skatinant jaunų žmonių pilietiškumą, so</w:t>
      </w:r>
      <w:r w:rsidRPr="00B804A6">
        <w:rPr>
          <w:rFonts w:eastAsiaTheme="majorEastAsia"/>
          <w:kern w:val="24"/>
          <w:lang w:val="en-US"/>
          <w14:shadow w14:blurRad="63500" w14:dist="38100" w14:dir="5400000" w14:sx="100000" w14:sy="100000" w14:kx="0" w14:ky="0" w14:algn="t">
            <w14:srgbClr w14:val="000000">
              <w14:alpha w14:val="75000"/>
            </w14:srgbClr>
          </w14:shadow>
        </w:rPr>
        <w:t>c</w:t>
      </w:r>
      <w:r w:rsidRPr="00B804A6">
        <w:rPr>
          <w:rFonts w:eastAsiaTheme="majorEastAsia"/>
          <w:kern w:val="24"/>
          <w14:shadow w14:blurRad="63500" w14:dist="38100" w14:dir="5400000" w14:sx="100000" w14:sy="100000" w14:kx="0" w14:ky="0" w14:algn="t">
            <w14:srgbClr w14:val="000000">
              <w14:alpha w14:val="75000"/>
            </w14:srgbClr>
          </w14:shadow>
        </w:rPr>
        <w:t>ialinę įtrauktį ir integra</w:t>
      </w:r>
      <w:r w:rsidRPr="00B804A6">
        <w:rPr>
          <w:rFonts w:eastAsiaTheme="majorEastAsia"/>
          <w:kern w:val="24"/>
          <w:lang w:val="en-US"/>
          <w14:shadow w14:blurRad="63500" w14:dist="38100" w14:dir="5400000" w14:sx="100000" w14:sy="100000" w14:kx="0" w14:ky="0" w14:algn="t">
            <w14:srgbClr w14:val="000000">
              <w14:alpha w14:val="75000"/>
            </w14:srgbClr>
          </w14:shadow>
        </w:rPr>
        <w:t>c</w:t>
      </w:r>
      <w:r w:rsidRPr="00B804A6">
        <w:rPr>
          <w:rFonts w:eastAsiaTheme="majorEastAsia"/>
          <w:kern w:val="24"/>
          <w14:shadow w14:blurRad="63500" w14:dist="38100" w14:dir="5400000" w14:sx="100000" w14:sy="100000" w14:kx="0" w14:ky="0" w14:algn="t">
            <w14:srgbClr w14:val="000000">
              <w14:alpha w14:val="75000"/>
            </w14:srgbClr>
          </w14:shadow>
        </w:rPr>
        <w:t>iją į darbo rinką“ apžvagą.</w:t>
      </w:r>
      <w:r>
        <w:rPr>
          <w:rFonts w:eastAsiaTheme="majorEastAsia"/>
          <w:kern w:val="24"/>
          <w14:shadow w14:blurRad="63500" w14:dist="38100" w14:dir="5400000" w14:sx="100000" w14:sy="100000" w14:kx="0" w14:ky="0" w14:algn="t">
            <w14:srgbClr w14:val="000000">
              <w14:alpha w14:val="75000"/>
            </w14:srgbClr>
          </w14:shadow>
        </w:rPr>
        <w:t xml:space="preserve"> </w:t>
      </w:r>
      <w:r w:rsidRPr="003921A4">
        <w:t xml:space="preserve">Ji taip pat išreiškė pastebėjimą, jog atliekama nemažai tyrimų, tačiau dažnai </w:t>
      </w:r>
      <w:r w:rsidR="003921A4" w:rsidRPr="003921A4">
        <w:t>po jų</w:t>
      </w:r>
      <w:r w:rsidRPr="003921A4">
        <w:t xml:space="preserve"> nebesiimama jokių veiksmų</w:t>
      </w:r>
      <w:r w:rsidR="003921A4" w:rsidRPr="003921A4">
        <w:t>, kurių būtų galima imtis gautų rezultatų pagrindu.</w:t>
      </w:r>
    </w:p>
    <w:p w:rsidR="003921A4" w:rsidRPr="003921A4" w:rsidRDefault="003921A4" w:rsidP="003921A4">
      <w:pPr>
        <w:pStyle w:val="prastasistinklapis"/>
        <w:spacing w:before="82" w:beforeAutospacing="0" w:after="0" w:afterAutospacing="0"/>
        <w:ind w:firstLine="697"/>
        <w:jc w:val="both"/>
        <w:rPr>
          <w:rFonts w:eastAsiaTheme="majorEastAsia"/>
          <w:kern w:val="24"/>
          <w14:shadow w14:blurRad="63500" w14:dist="38100" w14:dir="5400000" w14:sx="100000" w14:sy="100000" w14:kx="0" w14:ky="0" w14:algn="t">
            <w14:srgbClr w14:val="000000">
              <w14:alpha w14:val="75000"/>
            </w14:srgbClr>
          </w14:shadow>
        </w:rPr>
      </w:pPr>
      <w:r>
        <w:t>Vytenis Simanaitis kalbėjo apie profesinio ugdymo (orientavimo) galimybes. Kaip idėją jis pasiūlė verslininkų susitikimų su vaikais organizavimą.</w:t>
      </w:r>
    </w:p>
    <w:p w:rsidR="00B804A6" w:rsidRDefault="00B804A6" w:rsidP="00751AA2">
      <w:pPr>
        <w:spacing w:after="0" w:line="240" w:lineRule="auto"/>
        <w:ind w:firstLine="697"/>
        <w:jc w:val="both"/>
        <w:rPr>
          <w:rFonts w:ascii="Times New Roman" w:eastAsia="Times New Roman" w:hAnsi="Times New Roman" w:cs="Times New Roman"/>
          <w:color w:val="FF0000"/>
          <w:sz w:val="24"/>
          <w:szCs w:val="24"/>
        </w:rPr>
      </w:pPr>
    </w:p>
    <w:p w:rsidR="00B804A6" w:rsidRPr="00751AA2" w:rsidRDefault="00B804A6" w:rsidP="00751AA2">
      <w:pPr>
        <w:spacing w:after="0" w:line="240" w:lineRule="auto"/>
        <w:ind w:firstLine="697"/>
        <w:jc w:val="both"/>
        <w:rPr>
          <w:rFonts w:ascii="Times New Roman" w:eastAsia="Times New Roman" w:hAnsi="Times New Roman" w:cs="Times New Roman"/>
          <w:color w:val="FF0000"/>
          <w:sz w:val="24"/>
          <w:szCs w:val="24"/>
        </w:rPr>
      </w:pPr>
    </w:p>
    <w:p w:rsidR="00D464BA" w:rsidRPr="00B602E7" w:rsidRDefault="00B602E7" w:rsidP="00B602E7">
      <w:pPr>
        <w:pStyle w:val="Sraopastraipa"/>
        <w:numPr>
          <w:ilvl w:val="0"/>
          <w:numId w:val="24"/>
        </w:numPr>
        <w:spacing w:after="0" w:line="240" w:lineRule="auto"/>
        <w:jc w:val="both"/>
        <w:rPr>
          <w:rFonts w:ascii="Times New Roman" w:eastAsia="Times New Roman" w:hAnsi="Times New Roman" w:cs="Times New Roman"/>
          <w:b/>
          <w:sz w:val="24"/>
          <w:szCs w:val="24"/>
        </w:rPr>
      </w:pPr>
      <w:r w:rsidRPr="00B602E7">
        <w:rPr>
          <w:rFonts w:ascii="Times New Roman" w:eastAsia="Times New Roman" w:hAnsi="Times New Roman" w:cs="Times New Roman"/>
          <w:b/>
          <w:sz w:val="24"/>
          <w:szCs w:val="24"/>
        </w:rPr>
        <w:t>SVARSTYTA:</w:t>
      </w:r>
      <w:r w:rsidR="00254C3F" w:rsidRPr="00B602E7">
        <w:rPr>
          <w:rFonts w:ascii="Times New Roman" w:eastAsia="Times New Roman" w:hAnsi="Times New Roman" w:cs="Times New Roman"/>
          <w:b/>
          <w:sz w:val="24"/>
          <w:szCs w:val="24"/>
        </w:rPr>
        <w:t xml:space="preserve"> </w:t>
      </w:r>
      <w:r w:rsidR="00254C3F" w:rsidRPr="00B602E7">
        <w:rPr>
          <w:rFonts w:ascii="Times New Roman" w:eastAsia="Times New Roman" w:hAnsi="Times New Roman" w:cs="Times New Roman"/>
          <w:sz w:val="24"/>
          <w:szCs w:val="24"/>
        </w:rPr>
        <w:t>Dėl kituose posėdžiuose svarstytinų klausimų.</w:t>
      </w:r>
      <w:r w:rsidR="00D464BA" w:rsidRPr="00B602E7">
        <w:rPr>
          <w:rFonts w:ascii="Times New Roman" w:eastAsia="Times New Roman" w:hAnsi="Times New Roman" w:cs="Times New Roman"/>
          <w:b/>
          <w:sz w:val="24"/>
          <w:szCs w:val="24"/>
        </w:rPr>
        <w:tab/>
      </w:r>
    </w:p>
    <w:p w:rsidR="00ED7021" w:rsidRDefault="00ED7021" w:rsidP="00B602E7">
      <w:pPr>
        <w:pStyle w:val="Sraopastraipa"/>
        <w:spacing w:after="0" w:line="240" w:lineRule="auto"/>
        <w:jc w:val="both"/>
        <w:rPr>
          <w:rFonts w:ascii="Times New Roman" w:eastAsia="Times New Roman" w:hAnsi="Times New Roman" w:cs="Times New Roman"/>
          <w:sz w:val="24"/>
          <w:szCs w:val="24"/>
        </w:rPr>
      </w:pPr>
    </w:p>
    <w:p w:rsidR="00B602E7" w:rsidRPr="00CB1B23" w:rsidRDefault="00ED7021" w:rsidP="00CB1B23">
      <w:pPr>
        <w:spacing w:after="0" w:line="240" w:lineRule="auto"/>
        <w:ind w:firstLine="697"/>
        <w:jc w:val="both"/>
        <w:rPr>
          <w:rFonts w:ascii="Times New Roman" w:eastAsia="Times New Roman" w:hAnsi="Times New Roman" w:cs="Times New Roman"/>
          <w:sz w:val="24"/>
          <w:szCs w:val="24"/>
        </w:rPr>
      </w:pPr>
      <w:bookmarkStart w:id="0" w:name="_GoBack"/>
      <w:bookmarkEnd w:id="0"/>
      <w:r w:rsidRPr="00CB1B23">
        <w:rPr>
          <w:rFonts w:ascii="Times New Roman" w:eastAsia="Times New Roman" w:hAnsi="Times New Roman" w:cs="Times New Roman"/>
          <w:sz w:val="24"/>
          <w:szCs w:val="24"/>
        </w:rPr>
        <w:t xml:space="preserve">Vaiko teisių apsaugos skyriaus vedėja siūlė viename iš artimiausių posėdžių svarstyti galimybę aptarti pagalbos teikimo klausimą vaikams, turintiems elgesio ir emocijų sutrikimą. Vedėjos pastebėjimu, po gydymo Psichiatrijos skyriaus stacionare, dažnai tokių vaikų nėra kur nukreipti, neaišku, kaip su jais dirbti mokyklų specialistams, galiausiai, kaip su tokiu vaiku turi elgtis tėvai, kokią pagalbą toliau teikti šeimai ir t.t. Gražinos Aurylienės siūlymu, į Šeimos tarybos posėdį būtų galima pakviesti įvairių sričių specialistus- vaikų globos namų vadovus, </w:t>
      </w:r>
      <w:r w:rsidR="007D5B98" w:rsidRPr="00CB1B23">
        <w:rPr>
          <w:rFonts w:ascii="Times New Roman" w:eastAsia="Times New Roman" w:hAnsi="Times New Roman" w:cs="Times New Roman"/>
          <w:sz w:val="24"/>
          <w:szCs w:val="24"/>
        </w:rPr>
        <w:t>Švietimo skyriaus atstovą ir kitus, kurie susiduria su tokiais vaikais, su jais dirba ar teikia pagalbą. Galbūt pasitarimo metu būtų aptartos svarbios darbo su tokiais vaikais gairės, jų pagrindu būtų galima teikti pasiūlymus Seimui ar Švietimo ir mokslo ministerijai, kitoms suinteresuotoms įstaigoms.</w:t>
      </w:r>
    </w:p>
    <w:p w:rsidR="00ED7021" w:rsidRPr="00ED7021" w:rsidRDefault="00ED7021" w:rsidP="00B602E7">
      <w:pPr>
        <w:pStyle w:val="Sraopastraipa"/>
        <w:spacing w:after="0" w:line="240" w:lineRule="auto"/>
        <w:jc w:val="both"/>
        <w:rPr>
          <w:rFonts w:ascii="Times New Roman" w:eastAsia="Times New Roman" w:hAnsi="Times New Roman" w:cs="Times New Roman"/>
          <w:sz w:val="24"/>
          <w:szCs w:val="24"/>
        </w:rPr>
      </w:pPr>
    </w:p>
    <w:p w:rsidR="002F42DE" w:rsidRPr="00B602E7" w:rsidRDefault="005119CB" w:rsidP="00EA3883">
      <w:pPr>
        <w:spacing w:after="0" w:line="240" w:lineRule="auto"/>
        <w:ind w:firstLine="697"/>
        <w:jc w:val="both"/>
        <w:rPr>
          <w:rFonts w:ascii="Times New Roman" w:hAnsi="Times New Roman" w:cs="Times New Roman"/>
          <w:sz w:val="24"/>
          <w:szCs w:val="24"/>
        </w:rPr>
      </w:pPr>
      <w:r w:rsidRPr="00B602E7">
        <w:rPr>
          <w:rFonts w:ascii="Times New Roman" w:hAnsi="Times New Roman" w:cs="Times New Roman"/>
          <w:b/>
          <w:sz w:val="24"/>
          <w:szCs w:val="24"/>
        </w:rPr>
        <w:t>NUTARTA:</w:t>
      </w:r>
      <w:r w:rsidR="0092101D" w:rsidRPr="00B602E7">
        <w:rPr>
          <w:rFonts w:ascii="Times New Roman" w:hAnsi="Times New Roman" w:cs="Times New Roman"/>
          <w:sz w:val="24"/>
          <w:szCs w:val="24"/>
        </w:rPr>
        <w:t xml:space="preserve"> </w:t>
      </w:r>
      <w:r w:rsidR="00EA3883">
        <w:rPr>
          <w:rFonts w:ascii="Times New Roman" w:hAnsi="Times New Roman" w:cs="Times New Roman"/>
          <w:sz w:val="24"/>
          <w:szCs w:val="24"/>
        </w:rPr>
        <w:t>a</w:t>
      </w:r>
      <w:r w:rsidR="00B602E7" w:rsidRPr="00B602E7">
        <w:rPr>
          <w:rFonts w:ascii="Times New Roman" w:hAnsi="Times New Roman" w:cs="Times New Roman"/>
          <w:sz w:val="24"/>
          <w:szCs w:val="24"/>
        </w:rPr>
        <w:t>rtimiausiame posėdyje svarstyti klausimą apie pagalbos teikimą elgesio ir emocijų sutrikimą turintiems vaikams bei jų šeimos nariams.</w:t>
      </w:r>
    </w:p>
    <w:p w:rsidR="002842E3" w:rsidRPr="00D15A69" w:rsidRDefault="002842E3" w:rsidP="005119CB">
      <w:pPr>
        <w:tabs>
          <w:tab w:val="left" w:pos="7395"/>
        </w:tabs>
        <w:rPr>
          <w:rFonts w:ascii="Times New Roman" w:hAnsi="Times New Roman" w:cs="Times New Roman"/>
          <w:b/>
          <w:color w:val="FF0000"/>
          <w:sz w:val="24"/>
          <w:szCs w:val="24"/>
        </w:rPr>
      </w:pPr>
    </w:p>
    <w:p w:rsidR="009C133D" w:rsidRPr="00D15A69" w:rsidRDefault="009C133D" w:rsidP="009C133D">
      <w:pPr>
        <w:tabs>
          <w:tab w:val="left" w:pos="7395"/>
        </w:tabs>
        <w:rPr>
          <w:rFonts w:ascii="Times New Roman" w:hAnsi="Times New Roman" w:cs="Times New Roman"/>
          <w:sz w:val="24"/>
          <w:szCs w:val="24"/>
        </w:rPr>
      </w:pPr>
      <w:r w:rsidRPr="00D15A69">
        <w:rPr>
          <w:rFonts w:ascii="Times New Roman" w:hAnsi="Times New Roman" w:cs="Times New Roman"/>
          <w:sz w:val="24"/>
          <w:szCs w:val="24"/>
        </w:rPr>
        <w:t xml:space="preserve">Pirmininkė  </w:t>
      </w:r>
      <w:r w:rsidRPr="00D15A69">
        <w:rPr>
          <w:rFonts w:ascii="Times New Roman" w:hAnsi="Times New Roman" w:cs="Times New Roman"/>
          <w:sz w:val="24"/>
          <w:szCs w:val="24"/>
        </w:rPr>
        <w:tab/>
        <w:t>Kristina Paulikė</w:t>
      </w:r>
    </w:p>
    <w:p w:rsidR="009C133D" w:rsidRPr="00D15A69" w:rsidRDefault="009C133D" w:rsidP="009C133D">
      <w:pPr>
        <w:tabs>
          <w:tab w:val="left" w:pos="7395"/>
        </w:tabs>
        <w:rPr>
          <w:rFonts w:ascii="Times New Roman" w:hAnsi="Times New Roman" w:cs="Times New Roman"/>
          <w:sz w:val="24"/>
          <w:szCs w:val="24"/>
        </w:rPr>
      </w:pPr>
      <w:r w:rsidRPr="00D15A69">
        <w:rPr>
          <w:rFonts w:ascii="Times New Roman" w:hAnsi="Times New Roman" w:cs="Times New Roman"/>
          <w:sz w:val="24"/>
          <w:szCs w:val="24"/>
        </w:rPr>
        <w:t>Posėdžio sekretorė</w:t>
      </w:r>
      <w:r w:rsidRPr="00D15A69">
        <w:rPr>
          <w:rFonts w:ascii="Times New Roman" w:hAnsi="Times New Roman" w:cs="Times New Roman"/>
          <w:sz w:val="24"/>
          <w:szCs w:val="24"/>
        </w:rPr>
        <w:tab/>
        <w:t>Dovilė Godelytė</w:t>
      </w:r>
    </w:p>
    <w:p w:rsidR="009C133D" w:rsidRPr="00D15A69" w:rsidRDefault="009C133D" w:rsidP="005119CB">
      <w:pPr>
        <w:tabs>
          <w:tab w:val="left" w:pos="7395"/>
        </w:tabs>
        <w:rPr>
          <w:rFonts w:ascii="Times New Roman" w:hAnsi="Times New Roman" w:cs="Times New Roman"/>
          <w:b/>
          <w:color w:val="FF0000"/>
          <w:sz w:val="24"/>
          <w:szCs w:val="24"/>
        </w:rPr>
      </w:pPr>
    </w:p>
    <w:p w:rsidR="00E67177" w:rsidRDefault="00E67177" w:rsidP="005119CB">
      <w:pPr>
        <w:tabs>
          <w:tab w:val="left" w:pos="7395"/>
        </w:tabs>
        <w:rPr>
          <w:rFonts w:ascii="Times New Roman" w:hAnsi="Times New Roman" w:cs="Times New Roman"/>
          <w:b/>
          <w:sz w:val="24"/>
          <w:szCs w:val="24"/>
        </w:rPr>
      </w:pPr>
    </w:p>
    <w:p w:rsidR="00E67177" w:rsidRPr="009C133D" w:rsidRDefault="00E67177" w:rsidP="009C133D">
      <w:pPr>
        <w:spacing w:after="0" w:line="240" w:lineRule="auto"/>
        <w:jc w:val="both"/>
        <w:rPr>
          <w:rFonts w:ascii="Times New Roman" w:hAnsi="Times New Roman" w:cs="Times New Roman"/>
          <w:sz w:val="24"/>
          <w:szCs w:val="24"/>
        </w:rPr>
      </w:pPr>
    </w:p>
    <w:p w:rsidR="00E67177" w:rsidRPr="002F42DE" w:rsidRDefault="00E67177" w:rsidP="005119CB">
      <w:pPr>
        <w:tabs>
          <w:tab w:val="left" w:pos="7395"/>
        </w:tabs>
        <w:rPr>
          <w:rFonts w:ascii="Times New Roman" w:hAnsi="Times New Roman" w:cs="Times New Roman"/>
          <w:b/>
          <w:sz w:val="24"/>
          <w:szCs w:val="24"/>
        </w:rPr>
      </w:pPr>
    </w:p>
    <w:p w:rsidR="002D7BEE" w:rsidRPr="0050106F" w:rsidRDefault="002D7BEE" w:rsidP="005119CB">
      <w:pPr>
        <w:tabs>
          <w:tab w:val="left" w:pos="7395"/>
        </w:tabs>
        <w:rPr>
          <w:rFonts w:ascii="Times New Roman" w:hAnsi="Times New Roman" w:cs="Times New Roman"/>
          <w:sz w:val="24"/>
          <w:szCs w:val="24"/>
        </w:rPr>
      </w:pPr>
    </w:p>
    <w:sectPr w:rsidR="002D7BEE" w:rsidRPr="0050106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B3" w:rsidRDefault="00BB44B3" w:rsidP="00DF2464">
      <w:pPr>
        <w:spacing w:after="0" w:line="240" w:lineRule="auto"/>
      </w:pPr>
      <w:r>
        <w:separator/>
      </w:r>
    </w:p>
  </w:endnote>
  <w:endnote w:type="continuationSeparator" w:id="0">
    <w:p w:rsidR="00BB44B3" w:rsidRDefault="00BB44B3" w:rsidP="00DF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B3" w:rsidRDefault="00BB44B3" w:rsidP="00DF2464">
      <w:pPr>
        <w:spacing w:after="0" w:line="240" w:lineRule="auto"/>
      </w:pPr>
      <w:r>
        <w:separator/>
      </w:r>
    </w:p>
  </w:footnote>
  <w:footnote w:type="continuationSeparator" w:id="0">
    <w:p w:rsidR="00BB44B3" w:rsidRDefault="00BB44B3" w:rsidP="00DF2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943"/>
    <w:multiLevelType w:val="hybridMultilevel"/>
    <w:tmpl w:val="51302ED4"/>
    <w:lvl w:ilvl="0" w:tplc="049E89DE">
      <w:start w:val="2"/>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nsid w:val="0B945419"/>
    <w:multiLevelType w:val="hybridMultilevel"/>
    <w:tmpl w:val="0C98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5B3C25"/>
    <w:multiLevelType w:val="hybridMultilevel"/>
    <w:tmpl w:val="A0205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09D13F0"/>
    <w:multiLevelType w:val="hybridMultilevel"/>
    <w:tmpl w:val="1F4C0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112013B"/>
    <w:multiLevelType w:val="hybridMultilevel"/>
    <w:tmpl w:val="CFA0BB66"/>
    <w:lvl w:ilvl="0" w:tplc="7CB6DB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24C2226"/>
    <w:multiLevelType w:val="hybridMultilevel"/>
    <w:tmpl w:val="0EBA4BA4"/>
    <w:lvl w:ilvl="0" w:tplc="893A11C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CA236ED"/>
    <w:multiLevelType w:val="hybridMultilevel"/>
    <w:tmpl w:val="700014B0"/>
    <w:lvl w:ilvl="0" w:tplc="12F6AE84">
      <w:start w:val="1"/>
      <w:numFmt w:val="decimal"/>
      <w:lvlText w:val="%1."/>
      <w:lvlJc w:val="left"/>
      <w:pPr>
        <w:ind w:left="1097" w:hanging="360"/>
      </w:pPr>
      <w:rPr>
        <w:rFonts w:hint="default"/>
        <w:b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7">
    <w:nsid w:val="4D515C46"/>
    <w:multiLevelType w:val="hybridMultilevel"/>
    <w:tmpl w:val="40543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84A5244"/>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A70537A"/>
    <w:multiLevelType w:val="hybridMultilevel"/>
    <w:tmpl w:val="E2325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D444388"/>
    <w:multiLevelType w:val="hybridMultilevel"/>
    <w:tmpl w:val="056A0A4C"/>
    <w:lvl w:ilvl="0" w:tplc="7CB6DB8A">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6210431C"/>
    <w:multiLevelType w:val="hybridMultilevel"/>
    <w:tmpl w:val="0D1A218A"/>
    <w:lvl w:ilvl="0" w:tplc="8F2E3E26">
      <w:start w:val="1"/>
      <w:numFmt w:val="decimal"/>
      <w:lvlText w:val="%1."/>
      <w:lvlJc w:val="left"/>
      <w:pPr>
        <w:ind w:left="720" w:hanging="360"/>
      </w:pPr>
      <w:rPr>
        <w:rFonts w:ascii="Times New Roman" w:eastAsiaTheme="minorHAnsi" w:hAnsi="Times New Roman" w:cs="Times New Roman"/>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66BA47AA"/>
    <w:multiLevelType w:val="hybridMultilevel"/>
    <w:tmpl w:val="F550BF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3">
    <w:nsid w:val="6A15061F"/>
    <w:multiLevelType w:val="hybridMultilevel"/>
    <w:tmpl w:val="ACF491C2"/>
    <w:lvl w:ilvl="0" w:tplc="33E42A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6BCC3B78"/>
    <w:multiLevelType w:val="hybridMultilevel"/>
    <w:tmpl w:val="A5CC0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D842D1F"/>
    <w:multiLevelType w:val="hybridMultilevel"/>
    <w:tmpl w:val="0D1A218A"/>
    <w:lvl w:ilvl="0" w:tplc="8F2E3E26">
      <w:start w:val="1"/>
      <w:numFmt w:val="decimal"/>
      <w:lvlText w:val="%1."/>
      <w:lvlJc w:val="left"/>
      <w:pPr>
        <w:ind w:left="720" w:hanging="360"/>
      </w:pPr>
      <w:rPr>
        <w:rFonts w:ascii="Times New Roman" w:eastAsiaTheme="minorHAnsi" w:hAnsi="Times New Roman" w:cs="Times New Roman"/>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6E297C08"/>
    <w:multiLevelType w:val="hybridMultilevel"/>
    <w:tmpl w:val="2D52E8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728B7FEC"/>
    <w:multiLevelType w:val="hybridMultilevel"/>
    <w:tmpl w:val="EEA6DB6C"/>
    <w:lvl w:ilvl="0" w:tplc="73286870">
      <w:start w:val="1"/>
      <w:numFmt w:val="decimal"/>
      <w:lvlText w:val="%1."/>
      <w:lvlJc w:val="left"/>
      <w:pPr>
        <w:ind w:left="927"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3A01B5B"/>
    <w:multiLevelType w:val="hybridMultilevel"/>
    <w:tmpl w:val="5A6C7B54"/>
    <w:lvl w:ilvl="0" w:tplc="0D36506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76FF7903"/>
    <w:multiLevelType w:val="hybridMultilevel"/>
    <w:tmpl w:val="66100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712303C"/>
    <w:multiLevelType w:val="hybridMultilevel"/>
    <w:tmpl w:val="1ECE2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ACE0EEB"/>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7"/>
  </w:num>
  <w:num w:numId="3">
    <w:abstractNumId w:val="9"/>
  </w:num>
  <w:num w:numId="4">
    <w:abstractNumId w:val="14"/>
  </w:num>
  <w:num w:numId="5">
    <w:abstractNumId w:val="3"/>
  </w:num>
  <w:num w:numId="6">
    <w:abstractNumId w:val="8"/>
  </w:num>
  <w:num w:numId="7">
    <w:abstractNumId w:val="1"/>
  </w:num>
  <w:num w:numId="8">
    <w:abstractNumId w:val="13"/>
  </w:num>
  <w:num w:numId="9">
    <w:abstractNumId w:val="1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9"/>
  </w:num>
  <w:num w:numId="13">
    <w:abstractNumId w:val="12"/>
  </w:num>
  <w:num w:numId="14">
    <w:abstractNumId w:val="11"/>
  </w:num>
  <w:num w:numId="15">
    <w:abstractNumId w:val="0"/>
  </w:num>
  <w:num w:numId="16">
    <w:abstractNumId w:val="11"/>
  </w:num>
  <w:num w:numId="17">
    <w:abstractNumId w:val="6"/>
  </w:num>
  <w:num w:numId="18">
    <w:abstractNumId w:val="5"/>
  </w:num>
  <w:num w:numId="19">
    <w:abstractNumId w:val="10"/>
  </w:num>
  <w:num w:numId="20">
    <w:abstractNumId w:val="4"/>
  </w:num>
  <w:num w:numId="21">
    <w:abstractNumId w:val="15"/>
  </w:num>
  <w:num w:numId="22">
    <w:abstractNumId w:val="20"/>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CC"/>
    <w:rsid w:val="0000235D"/>
    <w:rsid w:val="00006F95"/>
    <w:rsid w:val="00021381"/>
    <w:rsid w:val="00060BA9"/>
    <w:rsid w:val="0006333D"/>
    <w:rsid w:val="000E1231"/>
    <w:rsid w:val="00102042"/>
    <w:rsid w:val="00111890"/>
    <w:rsid w:val="00121A27"/>
    <w:rsid w:val="00132772"/>
    <w:rsid w:val="00156719"/>
    <w:rsid w:val="00160885"/>
    <w:rsid w:val="001758A5"/>
    <w:rsid w:val="0018278F"/>
    <w:rsid w:val="00183FEE"/>
    <w:rsid w:val="001865ED"/>
    <w:rsid w:val="001A3AE5"/>
    <w:rsid w:val="001D66DE"/>
    <w:rsid w:val="00215514"/>
    <w:rsid w:val="002179FC"/>
    <w:rsid w:val="00232A9A"/>
    <w:rsid w:val="00252ECC"/>
    <w:rsid w:val="00254C3F"/>
    <w:rsid w:val="0027651D"/>
    <w:rsid w:val="002842E3"/>
    <w:rsid w:val="00296640"/>
    <w:rsid w:val="00296E49"/>
    <w:rsid w:val="002D7BEE"/>
    <w:rsid w:val="002F42DE"/>
    <w:rsid w:val="003039C9"/>
    <w:rsid w:val="00304913"/>
    <w:rsid w:val="00340F30"/>
    <w:rsid w:val="00351021"/>
    <w:rsid w:val="00384F16"/>
    <w:rsid w:val="003921A4"/>
    <w:rsid w:val="0039765E"/>
    <w:rsid w:val="003A20FD"/>
    <w:rsid w:val="003B611E"/>
    <w:rsid w:val="003B7A59"/>
    <w:rsid w:val="003C25FF"/>
    <w:rsid w:val="003C4EF1"/>
    <w:rsid w:val="003C64A6"/>
    <w:rsid w:val="00411BFD"/>
    <w:rsid w:val="00423752"/>
    <w:rsid w:val="004541EA"/>
    <w:rsid w:val="00455FF0"/>
    <w:rsid w:val="00466357"/>
    <w:rsid w:val="00472ACA"/>
    <w:rsid w:val="004754C2"/>
    <w:rsid w:val="004A07DC"/>
    <w:rsid w:val="004B0016"/>
    <w:rsid w:val="004E5BAE"/>
    <w:rsid w:val="004E60DF"/>
    <w:rsid w:val="0050106F"/>
    <w:rsid w:val="005119CB"/>
    <w:rsid w:val="00537FBD"/>
    <w:rsid w:val="0054178A"/>
    <w:rsid w:val="0055275A"/>
    <w:rsid w:val="005672B5"/>
    <w:rsid w:val="005951E5"/>
    <w:rsid w:val="005E2A89"/>
    <w:rsid w:val="005E39F1"/>
    <w:rsid w:val="005E4DF5"/>
    <w:rsid w:val="00617BE7"/>
    <w:rsid w:val="00625274"/>
    <w:rsid w:val="006267AF"/>
    <w:rsid w:val="0064117E"/>
    <w:rsid w:val="00647776"/>
    <w:rsid w:val="00667AF8"/>
    <w:rsid w:val="00672F4E"/>
    <w:rsid w:val="00690188"/>
    <w:rsid w:val="006D08BE"/>
    <w:rsid w:val="006F78A1"/>
    <w:rsid w:val="00701019"/>
    <w:rsid w:val="00716178"/>
    <w:rsid w:val="00751AA2"/>
    <w:rsid w:val="00764237"/>
    <w:rsid w:val="007947FA"/>
    <w:rsid w:val="007C50E6"/>
    <w:rsid w:val="007C6A94"/>
    <w:rsid w:val="007D3387"/>
    <w:rsid w:val="007D37C6"/>
    <w:rsid w:val="007D5B98"/>
    <w:rsid w:val="007D7849"/>
    <w:rsid w:val="007F4235"/>
    <w:rsid w:val="007F4B29"/>
    <w:rsid w:val="00811998"/>
    <w:rsid w:val="00867F16"/>
    <w:rsid w:val="00894233"/>
    <w:rsid w:val="008C35A7"/>
    <w:rsid w:val="0092101D"/>
    <w:rsid w:val="00947104"/>
    <w:rsid w:val="00953B24"/>
    <w:rsid w:val="00954855"/>
    <w:rsid w:val="00956F7F"/>
    <w:rsid w:val="009930B2"/>
    <w:rsid w:val="009A3297"/>
    <w:rsid w:val="009A68DB"/>
    <w:rsid w:val="009B5269"/>
    <w:rsid w:val="009C133D"/>
    <w:rsid w:val="009D2482"/>
    <w:rsid w:val="00A14EA5"/>
    <w:rsid w:val="00A26908"/>
    <w:rsid w:val="00A36336"/>
    <w:rsid w:val="00A36E35"/>
    <w:rsid w:val="00A41A02"/>
    <w:rsid w:val="00A567CF"/>
    <w:rsid w:val="00A6179A"/>
    <w:rsid w:val="00AA1FD4"/>
    <w:rsid w:val="00AA2011"/>
    <w:rsid w:val="00AB718A"/>
    <w:rsid w:val="00AE33ED"/>
    <w:rsid w:val="00AF6B11"/>
    <w:rsid w:val="00B23153"/>
    <w:rsid w:val="00B4524C"/>
    <w:rsid w:val="00B602E7"/>
    <w:rsid w:val="00B804A6"/>
    <w:rsid w:val="00B93CCA"/>
    <w:rsid w:val="00BB44B3"/>
    <w:rsid w:val="00BE2228"/>
    <w:rsid w:val="00BF38C1"/>
    <w:rsid w:val="00C149B7"/>
    <w:rsid w:val="00C24FDE"/>
    <w:rsid w:val="00C37A1C"/>
    <w:rsid w:val="00C54DE3"/>
    <w:rsid w:val="00C806F3"/>
    <w:rsid w:val="00CB1B23"/>
    <w:rsid w:val="00CE1212"/>
    <w:rsid w:val="00D15A69"/>
    <w:rsid w:val="00D464BA"/>
    <w:rsid w:val="00D66124"/>
    <w:rsid w:val="00D718B4"/>
    <w:rsid w:val="00D844E6"/>
    <w:rsid w:val="00D92AEE"/>
    <w:rsid w:val="00DC7EBF"/>
    <w:rsid w:val="00DE0CC9"/>
    <w:rsid w:val="00DF2464"/>
    <w:rsid w:val="00E03AAD"/>
    <w:rsid w:val="00E24BE1"/>
    <w:rsid w:val="00E30092"/>
    <w:rsid w:val="00E43E18"/>
    <w:rsid w:val="00E457EF"/>
    <w:rsid w:val="00E45801"/>
    <w:rsid w:val="00E67177"/>
    <w:rsid w:val="00E81535"/>
    <w:rsid w:val="00E86790"/>
    <w:rsid w:val="00EA3883"/>
    <w:rsid w:val="00EA5F17"/>
    <w:rsid w:val="00EB3F92"/>
    <w:rsid w:val="00EC2FD8"/>
    <w:rsid w:val="00EC627B"/>
    <w:rsid w:val="00ED7021"/>
    <w:rsid w:val="00EE7267"/>
    <w:rsid w:val="00F1188F"/>
    <w:rsid w:val="00F23EB5"/>
    <w:rsid w:val="00F25D31"/>
    <w:rsid w:val="00F45CC3"/>
    <w:rsid w:val="00F53157"/>
    <w:rsid w:val="00F701AE"/>
    <w:rsid w:val="00F73A36"/>
    <w:rsid w:val="00F745B9"/>
    <w:rsid w:val="00F9466C"/>
    <w:rsid w:val="00FA73C3"/>
    <w:rsid w:val="00FC59C8"/>
    <w:rsid w:val="00FD0923"/>
    <w:rsid w:val="00FD1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 w:type="table" w:styleId="Lentelstinklelis">
    <w:name w:val="Table Grid"/>
    <w:basedOn w:val="prastojilentel"/>
    <w:uiPriority w:val="59"/>
    <w:rsid w:val="00E6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B804A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 w:type="table" w:styleId="Lentelstinklelis">
    <w:name w:val="Table Grid"/>
    <w:basedOn w:val="prastojilentel"/>
    <w:uiPriority w:val="59"/>
    <w:rsid w:val="00E6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B804A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2812">
      <w:bodyDiv w:val="1"/>
      <w:marLeft w:val="0"/>
      <w:marRight w:val="0"/>
      <w:marTop w:val="0"/>
      <w:marBottom w:val="0"/>
      <w:divBdr>
        <w:top w:val="none" w:sz="0" w:space="0" w:color="auto"/>
        <w:left w:val="none" w:sz="0" w:space="0" w:color="auto"/>
        <w:bottom w:val="none" w:sz="0" w:space="0" w:color="auto"/>
        <w:right w:val="none" w:sz="0" w:space="0" w:color="auto"/>
      </w:divBdr>
    </w:div>
    <w:div w:id="1667198482">
      <w:bodyDiv w:val="1"/>
      <w:marLeft w:val="0"/>
      <w:marRight w:val="0"/>
      <w:marTop w:val="0"/>
      <w:marBottom w:val="0"/>
      <w:divBdr>
        <w:top w:val="none" w:sz="0" w:space="0" w:color="auto"/>
        <w:left w:val="none" w:sz="0" w:space="0" w:color="auto"/>
        <w:bottom w:val="none" w:sz="0" w:space="0" w:color="auto"/>
        <w:right w:val="none" w:sz="0" w:space="0" w:color="auto"/>
      </w:divBdr>
    </w:div>
    <w:div w:id="175041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5F30A-BD42-4A1F-A44E-9409A7EC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2</Pages>
  <Words>3267</Words>
  <Characters>1863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Godelyte</dc:creator>
  <cp:keywords/>
  <dc:description/>
  <cp:lastModifiedBy>Dovile Godelyte</cp:lastModifiedBy>
  <cp:revision>137</cp:revision>
  <dcterms:created xsi:type="dcterms:W3CDTF">2014-06-27T10:15:00Z</dcterms:created>
  <dcterms:modified xsi:type="dcterms:W3CDTF">2015-02-26T09:09:00Z</dcterms:modified>
</cp:coreProperties>
</file>