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5E" w:rsidRDefault="00FA7157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7" o:title=""/>
          </v:shape>
        </w:pict>
      </w:r>
    </w:p>
    <w:p w:rsidR="00DF315E" w:rsidRPr="00AF7D08" w:rsidRDefault="00DF315E" w:rsidP="00CA4D3B">
      <w:pPr>
        <w:keepNext/>
        <w:jc w:val="center"/>
        <w:outlineLvl w:val="0"/>
        <w:rPr>
          <w:b/>
        </w:rPr>
      </w:pPr>
    </w:p>
    <w:p w:rsidR="00DF315E" w:rsidRDefault="00DF315E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F315E" w:rsidRDefault="00DF315E" w:rsidP="00CA4D3B">
      <w:pPr>
        <w:keepNext/>
        <w:jc w:val="center"/>
        <w:outlineLvl w:val="1"/>
        <w:rPr>
          <w:b/>
        </w:rPr>
      </w:pPr>
    </w:p>
    <w:p w:rsidR="00DF315E" w:rsidRDefault="00DF315E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F315E" w:rsidRDefault="00DF315E" w:rsidP="00CA4D3B">
      <w:pPr>
        <w:jc w:val="center"/>
      </w:pPr>
      <w:r>
        <w:rPr>
          <w:b/>
          <w:caps/>
        </w:rPr>
        <w:t xml:space="preserve">DĖL </w:t>
      </w:r>
      <w:r w:rsidRPr="001A2EF5">
        <w:rPr>
          <w:b/>
          <w:color w:val="000000"/>
        </w:rPr>
        <w:t xml:space="preserve">KLAIPĖDOS MIESTO SAVIVALDYBĖS KULTŪROS CENTRŲ </w:t>
      </w:r>
      <w:r>
        <w:rPr>
          <w:b/>
          <w:color w:val="000000"/>
        </w:rPr>
        <w:t xml:space="preserve">AKREDITAVIMO </w:t>
      </w:r>
      <w:r w:rsidRPr="001A2EF5">
        <w:rPr>
          <w:b/>
          <w:color w:val="000000"/>
        </w:rPr>
        <w:t>KOMISIJOS SUDARYMO</w:t>
      </w:r>
    </w:p>
    <w:p w:rsidR="00DF315E" w:rsidRDefault="00DF315E" w:rsidP="00CA4D3B">
      <w:pPr>
        <w:jc w:val="center"/>
      </w:pPr>
    </w:p>
    <w:bookmarkStart w:id="1" w:name="registravimoDataIlga"/>
    <w:p w:rsidR="00DF315E" w:rsidRPr="003C09F9" w:rsidRDefault="00DF315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T2-40</w:t>
      </w:r>
      <w:r>
        <w:rPr>
          <w:noProof/>
        </w:rPr>
        <w:fldChar w:fldCharType="end"/>
      </w:r>
      <w:bookmarkEnd w:id="2"/>
    </w:p>
    <w:p w:rsidR="00DF315E" w:rsidRDefault="00DF315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DF315E" w:rsidRPr="008354D5" w:rsidRDefault="00DF315E" w:rsidP="00CA4D3B">
      <w:pPr>
        <w:jc w:val="center"/>
      </w:pPr>
    </w:p>
    <w:p w:rsidR="00DF315E" w:rsidRDefault="00DF315E" w:rsidP="00394FC5">
      <w:pPr>
        <w:jc w:val="center"/>
        <w:rPr>
          <w:b/>
        </w:rPr>
      </w:pPr>
    </w:p>
    <w:p w:rsidR="00DF315E" w:rsidRDefault="00DF315E" w:rsidP="00394FC5">
      <w:pPr>
        <w:ind w:firstLine="720"/>
        <w:jc w:val="both"/>
      </w:pPr>
      <w:r>
        <w:t>Vadovaudamasi Lietuvos Respublikos vietos savivaldos įstatymo 16 straipsnio 3 dalies 9 </w:t>
      </w:r>
      <w:r w:rsidRPr="00A9698F">
        <w:t>punktu</w:t>
      </w:r>
      <w:r>
        <w:t xml:space="preserve">, Lietuvos Respublikos kultūros centrų įstatymo 5 straipsnio 7 </w:t>
      </w:r>
      <w:r w:rsidRPr="00A57DF5">
        <w:t>dalimi</w:t>
      </w:r>
      <w:r>
        <w:t xml:space="preserve"> ir Kultūros centrų akreditavimo tvarkos aprašo, patvirtinto Lietuvos Respublikos kultūros ministro 2004 m. gruodžio 31 d. įsakymu Nr. ĮV-443 (2009 m. balandžio 30 d. įsakymo Nr. ĮV-207 redakcija), 12 punktu, Klaipėdos miesto savivaldybės taryba  </w:t>
      </w:r>
      <w:r w:rsidRPr="00197816">
        <w:rPr>
          <w:spacing w:val="60"/>
        </w:rPr>
        <w:t>nusprendži</w:t>
      </w:r>
      <w:r>
        <w:t>a:</w:t>
      </w:r>
    </w:p>
    <w:p w:rsidR="00DF315E" w:rsidRPr="00B23AB5" w:rsidRDefault="00DF315E" w:rsidP="00394FC5">
      <w:pPr>
        <w:ind w:firstLine="720"/>
        <w:jc w:val="both"/>
      </w:pPr>
      <w:r w:rsidRPr="00B23AB5">
        <w:t>1. Sudar</w:t>
      </w:r>
      <w:r>
        <w:t>yti</w:t>
      </w:r>
      <w:r w:rsidRPr="00B23AB5">
        <w:t xml:space="preserve"> </w:t>
      </w:r>
      <w:r>
        <w:t>5</w:t>
      </w:r>
      <w:r w:rsidRPr="00F6714C">
        <w:t xml:space="preserve"> metų laikotarpiui </w:t>
      </w:r>
      <w:r>
        <w:t>š</w:t>
      </w:r>
      <w:r w:rsidRPr="00F6714C">
        <w:t xml:space="preserve">ios sudėties </w:t>
      </w:r>
      <w:r w:rsidRPr="00B23AB5">
        <w:rPr>
          <w:color w:val="000000"/>
        </w:rPr>
        <w:t xml:space="preserve">Klaipėdos miesto savivaldybės kultūros centrų </w:t>
      </w:r>
      <w:r>
        <w:rPr>
          <w:color w:val="000000"/>
        </w:rPr>
        <w:t xml:space="preserve">akreditavimo </w:t>
      </w:r>
      <w:r w:rsidRPr="00B23AB5">
        <w:rPr>
          <w:color w:val="000000"/>
        </w:rPr>
        <w:t>komisiją</w:t>
      </w:r>
      <w:r w:rsidRPr="00B23AB5">
        <w:t>:</w:t>
      </w:r>
    </w:p>
    <w:p w:rsidR="00DF315E" w:rsidRPr="00B23AB5" w:rsidRDefault="00DF315E" w:rsidP="00394FC5">
      <w:pPr>
        <w:ind w:firstLine="720"/>
        <w:jc w:val="both"/>
      </w:pPr>
      <w:r>
        <w:t>Nijolė Laužikienė</w:t>
      </w:r>
      <w:r w:rsidRPr="00B23AB5">
        <w:t xml:space="preserve">, </w:t>
      </w:r>
      <w:r w:rsidRPr="00B23AB5">
        <w:rPr>
          <w:color w:val="000000"/>
        </w:rPr>
        <w:t xml:space="preserve">Klaipėdos miesto savivaldybės </w:t>
      </w:r>
      <w:r>
        <w:rPr>
          <w:color w:val="000000"/>
        </w:rPr>
        <w:t>administracijos Ugdymo ir kultūros departamento</w:t>
      </w:r>
      <w:r w:rsidRPr="00B23AB5">
        <w:t xml:space="preserve"> </w:t>
      </w:r>
      <w:r>
        <w:t>direktorė;</w:t>
      </w:r>
    </w:p>
    <w:p w:rsidR="00DF315E" w:rsidRPr="00B23AB5" w:rsidRDefault="00DF315E" w:rsidP="00394FC5">
      <w:pPr>
        <w:ind w:firstLine="720"/>
        <w:jc w:val="both"/>
      </w:pPr>
      <w:r w:rsidRPr="00B23AB5">
        <w:t xml:space="preserve">Narūnas Lendraitis, </w:t>
      </w:r>
      <w:r w:rsidRPr="00B23AB5">
        <w:rPr>
          <w:color w:val="000000"/>
        </w:rPr>
        <w:t xml:space="preserve">Klaipėdos miesto savivaldybės </w:t>
      </w:r>
      <w:r>
        <w:rPr>
          <w:color w:val="000000"/>
        </w:rPr>
        <w:t xml:space="preserve">administracijos Ugdymo ir kultūros departamento </w:t>
      </w:r>
      <w:r w:rsidRPr="00B23AB5">
        <w:t>Kultūros skyriaus vedėjas</w:t>
      </w:r>
      <w:r>
        <w:t>;</w:t>
      </w:r>
    </w:p>
    <w:p w:rsidR="00DF315E" w:rsidRPr="00B23AB5" w:rsidRDefault="00DF315E" w:rsidP="00394FC5">
      <w:pPr>
        <w:ind w:firstLine="720"/>
        <w:jc w:val="both"/>
      </w:pPr>
      <w:r w:rsidRPr="00B23AB5">
        <w:t>Jadvyga Lisevičiūtė</w:t>
      </w:r>
      <w:r>
        <w:t>,</w:t>
      </w:r>
      <w:r w:rsidRPr="00B23AB5">
        <w:t xml:space="preserve"> </w:t>
      </w:r>
      <w:r>
        <w:t>Lietuvos Respublikos k</w:t>
      </w:r>
      <w:r w:rsidRPr="00B23AB5">
        <w:t>ultūros ministerijo</w:t>
      </w:r>
      <w:r>
        <w:t>s Regionų kultūros skyriaus vyriausioji</w:t>
      </w:r>
      <w:r w:rsidRPr="00B23AB5">
        <w:t xml:space="preserve"> specialistė; </w:t>
      </w:r>
    </w:p>
    <w:p w:rsidR="00DF315E" w:rsidRDefault="00DF315E" w:rsidP="00394FC5">
      <w:pPr>
        <w:ind w:firstLine="720"/>
        <w:jc w:val="both"/>
      </w:pPr>
      <w:r>
        <w:t xml:space="preserve">Raimonda Mažonienė, </w:t>
      </w:r>
      <w:r w:rsidRPr="00B23AB5">
        <w:rPr>
          <w:color w:val="000000"/>
        </w:rPr>
        <w:t xml:space="preserve">Klaipėdos miesto savivaldybės </w:t>
      </w:r>
      <w:r>
        <w:rPr>
          <w:color w:val="000000"/>
        </w:rPr>
        <w:t xml:space="preserve">administracijos Ugdymo ir kultūros departamento </w:t>
      </w:r>
      <w:r w:rsidRPr="00B23AB5">
        <w:t>Kultūros skyriau</w:t>
      </w:r>
      <w:r>
        <w:t>s vyriausioji</w:t>
      </w:r>
      <w:r w:rsidRPr="00B23AB5">
        <w:t xml:space="preserve"> specialistė</w:t>
      </w:r>
      <w:r>
        <w:t>;</w:t>
      </w:r>
    </w:p>
    <w:p w:rsidR="00DF315E" w:rsidRPr="00F6714C" w:rsidRDefault="00DF315E" w:rsidP="00394FC5">
      <w:pPr>
        <w:ind w:firstLine="720"/>
        <w:jc w:val="both"/>
      </w:pPr>
      <w:r>
        <w:t xml:space="preserve">Vidas Pakalniškis, </w:t>
      </w:r>
      <w:r w:rsidRPr="00B23AB5">
        <w:rPr>
          <w:color w:val="000000"/>
        </w:rPr>
        <w:t xml:space="preserve">Klaipėdos miesto savivaldybės </w:t>
      </w:r>
      <w:r>
        <w:rPr>
          <w:color w:val="000000"/>
        </w:rPr>
        <w:t xml:space="preserve">administracijos Ugdymo ir kultūros departamento </w:t>
      </w:r>
      <w:r w:rsidRPr="00B23AB5">
        <w:t>Kultūros skyriau</w:t>
      </w:r>
      <w:r>
        <w:t>s vyriausiasis specialistas;</w:t>
      </w:r>
    </w:p>
    <w:p w:rsidR="00DF315E" w:rsidRPr="00F6714C" w:rsidRDefault="00DF315E" w:rsidP="00394FC5">
      <w:pPr>
        <w:ind w:firstLine="720"/>
        <w:jc w:val="both"/>
      </w:pPr>
      <w:r w:rsidRPr="00B23AB5">
        <w:t xml:space="preserve">Karolina </w:t>
      </w:r>
      <w:r>
        <w:t>Paškevičienė</w:t>
      </w:r>
      <w:r w:rsidRPr="00B23AB5">
        <w:t xml:space="preserve">, </w:t>
      </w:r>
      <w:r w:rsidRPr="00B23AB5">
        <w:rPr>
          <w:color w:val="000000"/>
        </w:rPr>
        <w:t xml:space="preserve">Klaipėdos miesto savivaldybės </w:t>
      </w:r>
      <w:r>
        <w:rPr>
          <w:color w:val="000000"/>
        </w:rPr>
        <w:t xml:space="preserve">administracijos Ugdymo ir kultūros departamento </w:t>
      </w:r>
      <w:r w:rsidRPr="00B23AB5">
        <w:t>Kultūros skyriau</w:t>
      </w:r>
      <w:r>
        <w:t>s vyriausioji</w:t>
      </w:r>
      <w:r w:rsidRPr="00B23AB5">
        <w:t xml:space="preserve"> specialistė</w:t>
      </w:r>
      <w:r>
        <w:t>;</w:t>
      </w:r>
    </w:p>
    <w:p w:rsidR="00DF315E" w:rsidRDefault="00DF315E" w:rsidP="00394FC5">
      <w:pPr>
        <w:ind w:firstLine="720"/>
        <w:jc w:val="both"/>
      </w:pPr>
      <w:r>
        <w:t xml:space="preserve">Edvardas Simokaitis, </w:t>
      </w:r>
      <w:r w:rsidRPr="00B23AB5">
        <w:rPr>
          <w:color w:val="000000"/>
        </w:rPr>
        <w:t xml:space="preserve">Klaipėdos miesto savivaldybės </w:t>
      </w:r>
      <w:r>
        <w:rPr>
          <w:color w:val="000000"/>
        </w:rPr>
        <w:t xml:space="preserve">administracijos Finansų ir turto departamento </w:t>
      </w:r>
      <w:r>
        <w:t>Turto skyriaus vedėjo pavaduotojas.</w:t>
      </w:r>
    </w:p>
    <w:p w:rsidR="00DF315E" w:rsidRDefault="00DF315E" w:rsidP="00394FC5">
      <w:pPr>
        <w:tabs>
          <w:tab w:val="left" w:pos="912"/>
        </w:tabs>
        <w:ind w:firstLine="709"/>
        <w:jc w:val="both"/>
      </w:pPr>
      <w:r>
        <w:t xml:space="preserve">2. Nustatyti, kad </w:t>
      </w:r>
      <w:r w:rsidRPr="00B23AB5">
        <w:rPr>
          <w:color w:val="000000"/>
        </w:rPr>
        <w:t xml:space="preserve">Klaipėdos miesto savivaldybės kultūros centrų </w:t>
      </w:r>
      <w:r>
        <w:rPr>
          <w:color w:val="000000"/>
        </w:rPr>
        <w:t xml:space="preserve">akreditavimo komisija veikia vadovaudamasi </w:t>
      </w:r>
      <w:r>
        <w:t>Kultūros centrų akreditavimo tvarkos aprašu, patvirtintu Lietuvos Respublikos kultūros ministro 2004 m. gruodžio 31 d. įsakymu Nr. ĮV-443 (2009 m. balandžio 30 d. įsakymo Nr. ĮV-207 redakcija).</w:t>
      </w:r>
    </w:p>
    <w:p w:rsidR="00DF315E" w:rsidRDefault="00DF315E" w:rsidP="00CA4D3B">
      <w:pPr>
        <w:jc w:val="both"/>
      </w:pPr>
    </w:p>
    <w:p w:rsidR="00DF315E" w:rsidRDefault="00DF315E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DF315E" w:rsidTr="005B39AD">
        <w:tc>
          <w:tcPr>
            <w:tcW w:w="6204" w:type="dxa"/>
          </w:tcPr>
          <w:p w:rsidR="00DF315E" w:rsidRDefault="00DF315E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:rsidR="00DF315E" w:rsidRDefault="00DF315E" w:rsidP="005B39AD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DF315E" w:rsidRDefault="00DF315E" w:rsidP="001E7FB1">
      <w:pPr>
        <w:jc w:val="both"/>
      </w:pPr>
    </w:p>
    <w:sectPr w:rsidR="00DF315E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5E" w:rsidRDefault="00DF315E" w:rsidP="00E014C1">
      <w:r>
        <w:separator/>
      </w:r>
    </w:p>
  </w:endnote>
  <w:endnote w:type="continuationSeparator" w:id="0">
    <w:p w:rsidR="00DF315E" w:rsidRDefault="00DF315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5E" w:rsidRDefault="00DF315E" w:rsidP="00E014C1">
      <w:r>
        <w:separator/>
      </w:r>
    </w:p>
  </w:footnote>
  <w:footnote w:type="continuationSeparator" w:id="0">
    <w:p w:rsidR="00DF315E" w:rsidRDefault="00DF315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15E" w:rsidRDefault="00FA7157">
    <w:pPr>
      <w:pStyle w:val="Antrats"/>
      <w:jc w:val="center"/>
    </w:pPr>
    <w:r>
      <w:fldChar w:fldCharType="begin"/>
    </w:r>
    <w:r>
      <w:instrText>PA</w:instrText>
    </w:r>
    <w:r>
      <w:instrText>GE   \* MERGEFORMAT</w:instrText>
    </w:r>
    <w:r>
      <w:fldChar w:fldCharType="separate"/>
    </w:r>
    <w:r w:rsidR="00DF315E">
      <w:rPr>
        <w:noProof/>
      </w:rPr>
      <w:t>2</w:t>
    </w:r>
    <w:r>
      <w:rPr>
        <w:noProof/>
      </w:rPr>
      <w:fldChar w:fldCharType="end"/>
    </w:r>
  </w:p>
  <w:p w:rsidR="00DF315E" w:rsidRDefault="00DF315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456CE"/>
    <w:rsid w:val="00197816"/>
    <w:rsid w:val="001A2EF5"/>
    <w:rsid w:val="001E7FB1"/>
    <w:rsid w:val="003222B4"/>
    <w:rsid w:val="00394FC5"/>
    <w:rsid w:val="003C09F9"/>
    <w:rsid w:val="004476DD"/>
    <w:rsid w:val="00597EE8"/>
    <w:rsid w:val="005B39AD"/>
    <w:rsid w:val="005F495C"/>
    <w:rsid w:val="008354D5"/>
    <w:rsid w:val="00894D6F"/>
    <w:rsid w:val="00922CD4"/>
    <w:rsid w:val="009B5664"/>
    <w:rsid w:val="00A12691"/>
    <w:rsid w:val="00A57DF5"/>
    <w:rsid w:val="00A9698F"/>
    <w:rsid w:val="00AF7D08"/>
    <w:rsid w:val="00B1107A"/>
    <w:rsid w:val="00B23AB5"/>
    <w:rsid w:val="00C3474F"/>
    <w:rsid w:val="00C56F56"/>
    <w:rsid w:val="00CA4D3B"/>
    <w:rsid w:val="00DF315E"/>
    <w:rsid w:val="00E014C1"/>
    <w:rsid w:val="00E33871"/>
    <w:rsid w:val="00F51622"/>
    <w:rsid w:val="00F6714C"/>
    <w:rsid w:val="00FA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394FC5"/>
    <w:pPr>
      <w:keepNext/>
      <w:jc w:val="center"/>
      <w:outlineLvl w:val="1"/>
    </w:pPr>
    <w:rPr>
      <w:rFonts w:eastAsia="Calibri"/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394FC5"/>
    <w:rPr>
      <w:rFonts w:cs="Times New Roman"/>
      <w:sz w:val="28"/>
      <w:lang w:val="en-US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725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2015-03-26T15:01:00Z</cp:lastPrinted>
  <dcterms:created xsi:type="dcterms:W3CDTF">2015-03-30T12:03:00Z</dcterms:created>
  <dcterms:modified xsi:type="dcterms:W3CDTF">2015-03-30T12:03:00Z</dcterms:modified>
</cp:coreProperties>
</file>