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4C" w:rsidRDefault="005E1A8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6F644C" w:rsidRPr="00AF7D08" w:rsidRDefault="006F644C" w:rsidP="00CA4D3B">
      <w:pPr>
        <w:keepNext/>
        <w:jc w:val="center"/>
        <w:outlineLvl w:val="0"/>
        <w:rPr>
          <w:b/>
        </w:rPr>
      </w:pPr>
    </w:p>
    <w:p w:rsidR="006F644C" w:rsidRDefault="006F644C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6F644C" w:rsidRDefault="006F644C" w:rsidP="00CA4D3B">
      <w:pPr>
        <w:keepNext/>
        <w:jc w:val="center"/>
        <w:outlineLvl w:val="1"/>
        <w:rPr>
          <w:b/>
        </w:rPr>
      </w:pPr>
    </w:p>
    <w:p w:rsidR="006F644C" w:rsidRDefault="006F644C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F644C" w:rsidRPr="00606E76" w:rsidRDefault="006F644C" w:rsidP="00606652">
      <w:pPr>
        <w:jc w:val="center"/>
        <w:rPr>
          <w:b/>
          <w:caps/>
        </w:rPr>
      </w:pPr>
      <w:r w:rsidRPr="00606E76">
        <w:rPr>
          <w:b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606E76">
          <w:rPr>
            <w:b/>
          </w:rPr>
          <w:t>2011 M</w:t>
        </w:r>
      </w:smartTag>
      <w:r w:rsidRPr="00606E76">
        <w:rPr>
          <w:b/>
        </w:rPr>
        <w:t>. RUGSĖJO 23 D. SPRENDIM</w:t>
      </w:r>
      <w:r>
        <w:rPr>
          <w:b/>
        </w:rPr>
        <w:t>O</w:t>
      </w:r>
      <w:r w:rsidRPr="00606E76">
        <w:rPr>
          <w:b/>
        </w:rPr>
        <w:t xml:space="preserve"> NR. T2-288 „DĖL VIETINĖS RINKLIAVOS UŽ GYVŪNŲ (ŠUNŲ, KAČIŲ) REGISTRAVIMĄ IR LAIKYMĄ DAUGIABUČIUOSE NAMUOSE KLAIPĖDOS MIESTE NUOSTATŲ</w:t>
      </w:r>
      <w:r>
        <w:rPr>
          <w:b/>
        </w:rPr>
        <w:t xml:space="preserve"> </w:t>
      </w:r>
      <w:r w:rsidRPr="00606E76">
        <w:rPr>
          <w:b/>
        </w:rPr>
        <w:t xml:space="preserve">PATVIRTINIMO“ PRIPAŽINIMO NETEKUSIU GALIOS </w:t>
      </w:r>
    </w:p>
    <w:p w:rsidR="006F644C" w:rsidRDefault="006F644C" w:rsidP="00CA4D3B">
      <w:pPr>
        <w:jc w:val="center"/>
      </w:pPr>
    </w:p>
    <w:bookmarkStart w:id="1" w:name="registravimoDataIlga"/>
    <w:p w:rsidR="006F644C" w:rsidRPr="003C09F9" w:rsidRDefault="006F644C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T2-47</w:t>
      </w:r>
      <w:r>
        <w:rPr>
          <w:noProof/>
        </w:rPr>
        <w:fldChar w:fldCharType="end"/>
      </w:r>
      <w:bookmarkEnd w:id="2"/>
    </w:p>
    <w:p w:rsidR="006F644C" w:rsidRDefault="006F644C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F644C" w:rsidRPr="008354D5" w:rsidRDefault="006F644C" w:rsidP="00CA4D3B">
      <w:pPr>
        <w:jc w:val="center"/>
      </w:pPr>
    </w:p>
    <w:p w:rsidR="006F644C" w:rsidRDefault="006F644C" w:rsidP="00CA4D3B">
      <w:pPr>
        <w:jc w:val="center"/>
      </w:pPr>
    </w:p>
    <w:p w:rsidR="006F644C" w:rsidRDefault="006F644C" w:rsidP="0060665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07663">
        <w:t>Lietuvos Respubl</w:t>
      </w:r>
      <w:r>
        <w:t xml:space="preserve">ikos vietos savivaldos įstatymo </w:t>
      </w:r>
      <w:r w:rsidRPr="00107663">
        <w:t>1</w:t>
      </w:r>
      <w:r>
        <w:t>8</w:t>
      </w:r>
      <w:r w:rsidRPr="00107663">
        <w:t xml:space="preserve"> straipsnio </w:t>
      </w:r>
      <w:r>
        <w:t>1 dalimi,</w:t>
      </w:r>
      <w:r>
        <w:rPr>
          <w:color w:val="000000"/>
        </w:rPr>
        <w:t xml:space="preserve"> </w:t>
      </w:r>
      <w:r w:rsidRPr="00736CB9">
        <w:t xml:space="preserve">Lietuvos Respublikos </w:t>
      </w:r>
      <w:r>
        <w:t>g</w:t>
      </w:r>
      <w:r w:rsidRPr="00736CB9">
        <w:t>yvūnų gerovės ir apsaugos įstatymo 7 straipsni</w:t>
      </w:r>
      <w:r>
        <w:t>o 2 dalimi</w:t>
      </w:r>
      <w:r>
        <w:rPr>
          <w:color w:val="000000"/>
        </w:rPr>
        <w:t xml:space="preserve"> ir atsižvelgdama į Lietuvos gyvūnų teisių apsaugos organizacijos 2015-01-30 rašte Nr. R1-566 nurodytas faktines aplinkybes,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F644C" w:rsidRDefault="006F644C" w:rsidP="00606652">
      <w:pPr>
        <w:ind w:firstLine="709"/>
        <w:jc w:val="both"/>
      </w:pPr>
      <w:r>
        <w:t>1. Pripažinti netekusiu galios</w:t>
      </w:r>
      <w:r w:rsidRPr="00BE2024">
        <w:t xml:space="preserve"> </w:t>
      </w:r>
      <w:r>
        <w:t xml:space="preserve">Klaipėdos miesto savivaldybės tarybos </w:t>
      </w:r>
      <w:smartTag w:uri="urn:schemas-microsoft-com:office:smarttags" w:element="metricconverter">
        <w:smartTagPr>
          <w:attr w:name="ProductID" w:val="2015 m"/>
        </w:smartTagPr>
        <w:r>
          <w:t>2011 m</w:t>
        </w:r>
      </w:smartTag>
      <w:r>
        <w:t xml:space="preserve">. rugsėjo 23 d. sprendimą Nr. </w:t>
      </w:r>
      <w:r w:rsidRPr="00736CB9">
        <w:t>T2-</w:t>
      </w:r>
      <w:r>
        <w:t>288</w:t>
      </w:r>
      <w:r w:rsidRPr="00CB6968">
        <w:t xml:space="preserve"> </w:t>
      </w:r>
      <w:r>
        <w:t>„Dė</w:t>
      </w:r>
      <w:r w:rsidRPr="00107663">
        <w:t xml:space="preserve">l </w:t>
      </w:r>
      <w:r>
        <w:t>Vietinės rinkliavos už gyvūnų (šunų, kačių) registravimą ir laikymą daugiabučiuose namuose Klaipėdos mieste nuostatų patvirtinimo“.</w:t>
      </w:r>
    </w:p>
    <w:p w:rsidR="006F644C" w:rsidRPr="00DB632C" w:rsidRDefault="006F644C" w:rsidP="00606652">
      <w:pPr>
        <w:ind w:firstLine="709"/>
        <w:jc w:val="both"/>
      </w:pPr>
      <w:r>
        <w:t>2</w:t>
      </w:r>
      <w:r w:rsidRPr="00107663">
        <w:t xml:space="preserve">. Skelbti šį </w:t>
      </w:r>
      <w:r w:rsidRPr="0035261F">
        <w:t xml:space="preserve">sprendimą </w:t>
      </w:r>
      <w:r>
        <w:rPr>
          <w:rFonts w:cs="Arial"/>
          <w:szCs w:val="20"/>
        </w:rPr>
        <w:t>T</w:t>
      </w:r>
      <w:r w:rsidRPr="0035261F">
        <w:rPr>
          <w:rFonts w:cs="Arial"/>
          <w:szCs w:val="20"/>
        </w:rPr>
        <w:t>eisės aktų registre</w:t>
      </w:r>
      <w:r w:rsidRPr="0035261F">
        <w:t xml:space="preserve"> ir</w:t>
      </w:r>
      <w:r>
        <w:t xml:space="preserve"> </w:t>
      </w:r>
      <w:r w:rsidRPr="00107663">
        <w:t xml:space="preserve">Klaipėdos miesto savivaldybės interneto </w:t>
      </w:r>
      <w:r>
        <w:t>svetainėje.</w:t>
      </w:r>
    </w:p>
    <w:p w:rsidR="006F644C" w:rsidRDefault="006F644C" w:rsidP="00CA4D3B">
      <w:pPr>
        <w:jc w:val="both"/>
      </w:pPr>
    </w:p>
    <w:p w:rsidR="006F644C" w:rsidRDefault="006F644C" w:rsidP="00CA4D3B">
      <w:pPr>
        <w:jc w:val="both"/>
      </w:pPr>
    </w:p>
    <w:p w:rsidR="006F644C" w:rsidRDefault="006F644C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6F644C" w:rsidTr="00095349">
        <w:tc>
          <w:tcPr>
            <w:tcW w:w="7054" w:type="dxa"/>
          </w:tcPr>
          <w:p w:rsidR="006F644C" w:rsidRDefault="006F644C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6F644C" w:rsidRDefault="006F644C" w:rsidP="00095349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6F644C" w:rsidRDefault="006F644C" w:rsidP="0067446E">
      <w:pPr>
        <w:jc w:val="both"/>
      </w:pPr>
    </w:p>
    <w:sectPr w:rsidR="006F644C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72B77"/>
    <w:rsid w:val="00095349"/>
    <w:rsid w:val="000A4CAC"/>
    <w:rsid w:val="000A5118"/>
    <w:rsid w:val="00107663"/>
    <w:rsid w:val="001456CE"/>
    <w:rsid w:val="001D3C7E"/>
    <w:rsid w:val="002D5EDE"/>
    <w:rsid w:val="002E437C"/>
    <w:rsid w:val="0035261F"/>
    <w:rsid w:val="00397515"/>
    <w:rsid w:val="003C09F9"/>
    <w:rsid w:val="00430164"/>
    <w:rsid w:val="004476DD"/>
    <w:rsid w:val="004C430C"/>
    <w:rsid w:val="00597EE8"/>
    <w:rsid w:val="005E1A85"/>
    <w:rsid w:val="005F495C"/>
    <w:rsid w:val="00606652"/>
    <w:rsid w:val="00606E76"/>
    <w:rsid w:val="0067446E"/>
    <w:rsid w:val="006F644C"/>
    <w:rsid w:val="00703871"/>
    <w:rsid w:val="00722F61"/>
    <w:rsid w:val="00736CB9"/>
    <w:rsid w:val="007A1CE3"/>
    <w:rsid w:val="008354D5"/>
    <w:rsid w:val="009F49DD"/>
    <w:rsid w:val="00A36E4E"/>
    <w:rsid w:val="00AE3492"/>
    <w:rsid w:val="00AF7D08"/>
    <w:rsid w:val="00BE2024"/>
    <w:rsid w:val="00C97E9D"/>
    <w:rsid w:val="00CA4D3B"/>
    <w:rsid w:val="00CB6968"/>
    <w:rsid w:val="00CC0135"/>
    <w:rsid w:val="00CC7C94"/>
    <w:rsid w:val="00D039BF"/>
    <w:rsid w:val="00D3449B"/>
    <w:rsid w:val="00D50F7E"/>
    <w:rsid w:val="00DB632C"/>
    <w:rsid w:val="00E33871"/>
    <w:rsid w:val="00E62C08"/>
    <w:rsid w:val="00EA141F"/>
    <w:rsid w:val="00E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2015-03-30T12:37:00Z</dcterms:created>
  <dcterms:modified xsi:type="dcterms:W3CDTF">2015-03-30T12:37:00Z</dcterms:modified>
</cp:coreProperties>
</file>