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1846B9" w:rsidRDefault="001846B9" w:rsidP="00A24820">
      <w:pPr>
        <w:jc w:val="center"/>
      </w:pPr>
      <w:r>
        <w:rPr>
          <w:b/>
        </w:rPr>
        <w:t>SAVIVALDYBĖS TARYBOS SPRENDIMO PROJEKTUI „</w:t>
      </w:r>
      <w:r w:rsidR="00A24820" w:rsidRPr="001D3C7E">
        <w:rPr>
          <w:b/>
          <w:caps/>
        </w:rPr>
        <w:t xml:space="preserve">DĖL </w:t>
      </w:r>
      <w:r w:rsidR="00A24820">
        <w:rPr>
          <w:b/>
          <w:caps/>
        </w:rPr>
        <w:t>KLAIPĖDOS MIESTO SAVIVALDYBĖS TARYBOS 2015 M. SAUSIO 29 D. SPRENDIMO NR. T2-2 „dĖL SAVIALDYBĖS BŪSTO FONDO IR SOCIALINIO BŪSTO SĄRAŠŲ PATVIRTINIMO“ PAKEITIMO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1846B9" w:rsidRDefault="001846B9" w:rsidP="001846B9">
      <w:pPr>
        <w:ind w:firstLine="720"/>
        <w:jc w:val="both"/>
        <w:rPr>
          <w:b/>
        </w:rPr>
      </w:pPr>
    </w:p>
    <w:p w:rsidR="000D6B86" w:rsidRDefault="001846B9" w:rsidP="00A24820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>–</w:t>
      </w:r>
      <w:r w:rsidR="000D6B86">
        <w:t xml:space="preserve"> </w:t>
      </w:r>
      <w:r w:rsidR="00A24820">
        <w:t xml:space="preserve">papildyti </w:t>
      </w:r>
      <w:r w:rsidR="000D6B86">
        <w:t>socialinio būsto, kaip  savivaldybės būsto fondo dalies, sąraš</w:t>
      </w:r>
      <w:r w:rsidR="00A24820">
        <w:t xml:space="preserve">ą suremontuotais butais, kurie </w:t>
      </w:r>
      <w:r w:rsidR="00B468E5">
        <w:t xml:space="preserve">anksčiau </w:t>
      </w:r>
      <w:r w:rsidR="00A24820">
        <w:t>buvo nuomojami, kaip savivaldybės būstas.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A24820" w:rsidRDefault="000D6B86" w:rsidP="00A24820">
      <w:pPr>
        <w:ind w:firstLine="720"/>
        <w:jc w:val="both"/>
      </w:pPr>
      <w:r>
        <w:t>Paramos būstui įsigyti ar išsinuomoti įstatym</w:t>
      </w:r>
      <w:r w:rsidR="00A24820">
        <w:t xml:space="preserve">as įsigaliojęs nuo </w:t>
      </w:r>
      <w:r w:rsidR="006546DB">
        <w:t xml:space="preserve">2015 m. sausio 1 d. </w:t>
      </w:r>
      <w:r w:rsidR="00A24820">
        <w:t xml:space="preserve">numato pareigą savivaldybių taryboms tvirtinti </w:t>
      </w:r>
      <w:r w:rsidR="006546DB">
        <w:t>Savivaldybės būsto fondo ir socialinio būsto, kaip  savivaldybės būsto fondo dalies, sąraš</w:t>
      </w:r>
      <w:r w:rsidR="00A24820">
        <w:t>us</w:t>
      </w:r>
      <w:r w:rsidR="006546DB">
        <w:t xml:space="preserve">.  </w:t>
      </w:r>
    </w:p>
    <w:p w:rsidR="00BD3428" w:rsidRDefault="00A24820" w:rsidP="008941CF">
      <w:pPr>
        <w:ind w:firstLine="709"/>
        <w:jc w:val="both"/>
      </w:pPr>
      <w:r>
        <w:t xml:space="preserve">Klaipėdos miesto savivaldybės tarybos 2015 m. sausio 29 d. sprendimu Nr. T2-2 „Dėl savivaldybės būsto fondo ir socialinio būsto sąrašų patvirtinimo“ </w:t>
      </w:r>
      <w:r w:rsidR="00BD3428">
        <w:t xml:space="preserve">patvirtintuose sąrašuose buvo įrašytos visos 2015 m. sausio 1 dieną turėtos savivaldybės būsto fondo ir socialinio būsto patalpos. </w:t>
      </w:r>
    </w:p>
    <w:p w:rsidR="006F33D9" w:rsidRDefault="00BD3428" w:rsidP="008941CF">
      <w:pPr>
        <w:ind w:firstLine="709"/>
        <w:jc w:val="both"/>
      </w:pPr>
      <w:r>
        <w:t>2015 m. kovo 17 d. savo įsipareigojimus pagal pasirašytos savivaldybės butų remonto  rangos sutarties sąlygas baigė vykdyti UAB „Klaibuta“.  Savivaldybei buvo perduoti tušti suremontuoti 6 butai, atitinkantys statybos ir specialiųjų normų reikalavimus</w:t>
      </w:r>
      <w:r w:rsidR="008941CF">
        <w:t xml:space="preserve"> (Kuncų g. 14-1, Laukininkų g. 43-4, Sukilėlių g. 20-1</w:t>
      </w:r>
      <w:r>
        <w:t xml:space="preserve">, </w:t>
      </w:r>
      <w:r w:rsidR="008941CF">
        <w:t>Taikos pr. 55-21, Taikos pr.</w:t>
      </w:r>
      <w:r w:rsidR="006F33D9">
        <w:t xml:space="preserve"> </w:t>
      </w:r>
      <w:r w:rsidR="008941CF">
        <w:t xml:space="preserve">55-29 ir Vingio g. 35-21), </w:t>
      </w:r>
      <w:r>
        <w:t xml:space="preserve">kurie anksčiau buvo nuomojami, kaip savivaldybės būstas. </w:t>
      </w:r>
    </w:p>
    <w:p w:rsidR="009D4CAD" w:rsidRDefault="00BD3428" w:rsidP="009D4CAD">
      <w:pPr>
        <w:ind w:firstLine="709"/>
        <w:jc w:val="both"/>
      </w:pPr>
      <w:r>
        <w:t xml:space="preserve">Šiuos butus bus galima siūlyti nuomai </w:t>
      </w:r>
      <w:r w:rsidR="00B468E5">
        <w:t xml:space="preserve">socialinio būsto laukiantiems </w:t>
      </w:r>
      <w:r>
        <w:t>asmenims ir šeimoms, kai bus patvirtintas naujos redakcijos Savivaldybės socialinio būsto, kaip savivaldybės būsto fondo dalies, sąrašas</w:t>
      </w:r>
      <w:r w:rsidR="008941CF">
        <w:t xml:space="preserve">, į kurį </w:t>
      </w:r>
      <w:r w:rsidR="00B468E5">
        <w:t xml:space="preserve">jau yra </w:t>
      </w:r>
      <w:r w:rsidR="008941CF">
        <w:t>įtraukti šie butai.</w:t>
      </w:r>
      <w:r w:rsidR="009D4CAD" w:rsidRPr="009D4CAD">
        <w:t xml:space="preserve"> </w:t>
      </w:r>
      <w:r w:rsidR="009D4CAD">
        <w:t xml:space="preserve">Tai yra Savivaldybės socialinio būsto fondas nuo 2015 m. balandžio 1 d. padidėja 6 butais, kurių bendras naudingas plotas 278,70 kv. m. </w:t>
      </w:r>
    </w:p>
    <w:p w:rsidR="008941CF" w:rsidRPr="00F33612" w:rsidRDefault="008941CF" w:rsidP="009D4CAD">
      <w:pPr>
        <w:ind w:firstLine="709"/>
        <w:jc w:val="both"/>
      </w:pPr>
      <w:r>
        <w:t xml:space="preserve">Tuo pačiu taisoma </w:t>
      </w:r>
      <w:r w:rsidR="006F33D9">
        <w:t xml:space="preserve">anksčiau </w:t>
      </w:r>
      <w:r>
        <w:t>padaryta techninė klaida, dėl kurios į Savivaldybės socialinio būsto sąrašą buvo įtrauktas bendrabučio kambarys Sulupės g. 11-419. Bendrabučio kambariai pagal Įstatymo 2 straipsnio 2 dalį socialiniam būstui nepriskiriami.</w:t>
      </w:r>
    </w:p>
    <w:p w:rsidR="001846B9" w:rsidRDefault="001846B9" w:rsidP="001846B9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b/>
          <w:szCs w:val="24"/>
        </w:rPr>
        <w:t xml:space="preserve"> </w:t>
      </w:r>
      <w:r w:rsidRPr="001846B9">
        <w:rPr>
          <w:b/>
          <w:sz w:val="24"/>
          <w:szCs w:val="24"/>
        </w:rPr>
        <w:t>3. Kokių rezultatų laukiama.</w:t>
      </w:r>
    </w:p>
    <w:p w:rsidR="001846B9" w:rsidRPr="008F6862" w:rsidRDefault="008F6862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Bus </w:t>
      </w:r>
      <w:r w:rsidR="008941CF">
        <w:rPr>
          <w:sz w:val="24"/>
          <w:szCs w:val="24"/>
        </w:rPr>
        <w:t xml:space="preserve">sudarytos prielaidos </w:t>
      </w:r>
      <w:r w:rsidR="00B468E5">
        <w:rPr>
          <w:sz w:val="24"/>
          <w:szCs w:val="24"/>
        </w:rPr>
        <w:t xml:space="preserve">teikti siūlymus nuomoti </w:t>
      </w:r>
      <w:r w:rsidR="008941CF">
        <w:rPr>
          <w:sz w:val="24"/>
          <w:szCs w:val="24"/>
        </w:rPr>
        <w:t xml:space="preserve"> suremontuotus butus teisę į socialinio būsto nuomą turintiems asmenims ir šeimoms.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P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1846B9" w:rsidRDefault="001846B9" w:rsidP="001846B9">
      <w:pPr>
        <w:jc w:val="both"/>
      </w:pP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p w:rsidR="001846B9" w:rsidRDefault="001846B9" w:rsidP="001846B9"/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sectPr w:rsidR="00EB4B96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AD" w:rsidRDefault="004F47AD">
      <w:r>
        <w:separator/>
      </w:r>
    </w:p>
  </w:endnote>
  <w:endnote w:type="continuationSeparator" w:id="0">
    <w:p w:rsidR="004F47AD" w:rsidRDefault="004F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AD" w:rsidRDefault="004F47AD">
      <w:r>
        <w:separator/>
      </w:r>
    </w:p>
  </w:footnote>
  <w:footnote w:type="continuationSeparator" w:id="0">
    <w:p w:rsidR="004F47AD" w:rsidRDefault="004F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46B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B8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7AD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B3D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091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3D9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1CF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CAD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820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8E5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428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DA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970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2015-04-07T05:33:00Z</dcterms:created>
  <dcterms:modified xsi:type="dcterms:W3CDTF">2015-04-07T05:33:00Z</dcterms:modified>
</cp:coreProperties>
</file>