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A361FB" w:rsidRDefault="00A361FB" w:rsidP="00A361FB">
      <w:pPr>
        <w:jc w:val="center"/>
        <w:rPr>
          <w:b/>
        </w:rPr>
      </w:pPr>
      <w:r>
        <w:rPr>
          <w:b/>
        </w:rPr>
        <w:t>LĖŠŲ NAUDOJIMO SUTARTIS</w:t>
      </w:r>
    </w:p>
    <w:p w:rsidR="00A361FB" w:rsidRDefault="00A361FB" w:rsidP="00A361FB">
      <w:pPr>
        <w:jc w:val="center"/>
      </w:pPr>
    </w:p>
    <w:p w:rsidR="00A361FB" w:rsidRDefault="00A361FB" w:rsidP="00A361FB">
      <w:pPr>
        <w:pStyle w:val="Pagrindinistekstas"/>
        <w:tabs>
          <w:tab w:val="left" w:pos="0"/>
        </w:tabs>
        <w:ind w:firstLine="709"/>
        <w:rPr>
          <w:szCs w:val="24"/>
        </w:rPr>
      </w:pPr>
      <w:r>
        <w:rPr>
          <w:szCs w:val="24"/>
        </w:rPr>
        <w:t>Klaipėdos miesto savivaldybės administracija (toliau – Administracija), atstovaujama _________________________________________________________________,  veikiančio pagal</w:t>
      </w:r>
    </w:p>
    <w:p w:rsidR="00A361FB" w:rsidRDefault="00A361FB" w:rsidP="00A361FB">
      <w:pPr>
        <w:pStyle w:val="Pagrindinistekstas"/>
        <w:tabs>
          <w:tab w:val="left" w:pos="0"/>
        </w:tabs>
        <w:ind w:firstLine="2835"/>
        <w:rPr>
          <w:sz w:val="20"/>
        </w:rPr>
      </w:pPr>
      <w:r>
        <w:rPr>
          <w:sz w:val="20"/>
        </w:rPr>
        <w:t>(atstovo pareigos, vardas, pavardė)</w:t>
      </w:r>
    </w:p>
    <w:p w:rsidR="00A361FB" w:rsidRDefault="00A361FB" w:rsidP="00A361FB">
      <w:pPr>
        <w:tabs>
          <w:tab w:val="left" w:pos="2127"/>
        </w:tabs>
        <w:jc w:val="both"/>
      </w:pPr>
      <w:r>
        <w:t>__________________________________________________________________________,  ir</w:t>
      </w:r>
    </w:p>
    <w:p w:rsidR="00A361FB" w:rsidRDefault="00A361FB" w:rsidP="00A361FB">
      <w:pPr>
        <w:tabs>
          <w:tab w:val="left" w:pos="2127"/>
        </w:tabs>
        <w:ind w:firstLine="1985"/>
        <w:jc w:val="both"/>
        <w:rPr>
          <w:sz w:val="20"/>
          <w:szCs w:val="20"/>
        </w:rPr>
      </w:pPr>
      <w:r>
        <w:rPr>
          <w:sz w:val="20"/>
          <w:szCs w:val="20"/>
        </w:rPr>
        <w:t>(įgaliojimo dokumento data, rūšis, numeris, pavadinimas)</w:t>
      </w:r>
    </w:p>
    <w:p w:rsidR="00A361FB" w:rsidRDefault="00A361FB" w:rsidP="00A361FB">
      <w:pPr>
        <w:pStyle w:val="Pagrindinistekstas"/>
        <w:tabs>
          <w:tab w:val="left" w:pos="2127"/>
        </w:tabs>
        <w:rPr>
          <w:szCs w:val="24"/>
        </w:rPr>
      </w:pPr>
      <w:r>
        <w:rPr>
          <w:szCs w:val="24"/>
        </w:rPr>
        <w:t>________________________________________________________________ (toliau – Mokykla),</w:t>
      </w:r>
    </w:p>
    <w:p w:rsidR="00A361FB" w:rsidRDefault="00A361FB" w:rsidP="00A361FB">
      <w:pPr>
        <w:pStyle w:val="Pagrindinistekstas"/>
        <w:tabs>
          <w:tab w:val="left" w:pos="2127"/>
        </w:tabs>
        <w:ind w:firstLine="2835"/>
        <w:rPr>
          <w:sz w:val="20"/>
        </w:rPr>
      </w:pPr>
      <w:r>
        <w:rPr>
          <w:sz w:val="20"/>
        </w:rPr>
        <w:t>(juridinio asmens pavadinimas, kodas)</w:t>
      </w:r>
    </w:p>
    <w:p w:rsidR="00A361FB" w:rsidRDefault="00A361FB" w:rsidP="00A361FB">
      <w:pPr>
        <w:pStyle w:val="Pagrindinistekstas"/>
        <w:tabs>
          <w:tab w:val="left" w:pos="2127"/>
        </w:tabs>
        <w:rPr>
          <w:szCs w:val="24"/>
        </w:rPr>
      </w:pPr>
      <w:r>
        <w:rPr>
          <w:szCs w:val="24"/>
        </w:rPr>
        <w:t xml:space="preserve">atstovaujamas ___________________________________________________, veikiančio pagal </w:t>
      </w:r>
    </w:p>
    <w:p w:rsidR="00A361FB" w:rsidRDefault="00A361FB" w:rsidP="00A361FB">
      <w:pPr>
        <w:pStyle w:val="Pagrindinistekstas"/>
        <w:tabs>
          <w:tab w:val="left" w:pos="2127"/>
        </w:tabs>
        <w:ind w:firstLine="2977"/>
        <w:rPr>
          <w:szCs w:val="24"/>
        </w:rPr>
      </w:pPr>
      <w:r>
        <w:rPr>
          <w:sz w:val="20"/>
        </w:rPr>
        <w:t>(atstovo pareigos, vardas, pavardė)</w:t>
      </w:r>
    </w:p>
    <w:p w:rsidR="00A361FB" w:rsidRDefault="00A361FB" w:rsidP="00A361FB">
      <w:pPr>
        <w:pStyle w:val="Pagrindinistekstas"/>
        <w:tabs>
          <w:tab w:val="left" w:pos="2127"/>
        </w:tabs>
        <w:rPr>
          <w:sz w:val="22"/>
          <w:szCs w:val="24"/>
        </w:rPr>
      </w:pPr>
      <w:r>
        <w:rPr>
          <w:szCs w:val="24"/>
        </w:rPr>
        <w:t>____________________________________________________________________, sudarė šią</w:t>
      </w:r>
    </w:p>
    <w:p w:rsidR="00A361FB" w:rsidRDefault="00A361FB" w:rsidP="00A361FB">
      <w:pPr>
        <w:tabs>
          <w:tab w:val="left" w:pos="2127"/>
        </w:tabs>
        <w:ind w:firstLine="1985"/>
        <w:jc w:val="both"/>
        <w:rPr>
          <w:sz w:val="20"/>
          <w:szCs w:val="20"/>
        </w:rPr>
      </w:pPr>
      <w:r>
        <w:rPr>
          <w:sz w:val="20"/>
          <w:szCs w:val="20"/>
        </w:rPr>
        <w:t>(įgaliojimo dokumento data, rūšis, numeris, pavadinimas)</w:t>
      </w:r>
    </w:p>
    <w:p w:rsidR="00A361FB" w:rsidRDefault="00A361FB" w:rsidP="00A361FB">
      <w:pPr>
        <w:pStyle w:val="Pagrindinistekstas"/>
        <w:rPr>
          <w:szCs w:val="24"/>
        </w:rPr>
      </w:pPr>
      <w:r>
        <w:rPr>
          <w:szCs w:val="24"/>
        </w:rPr>
        <w:t>Sutartį.</w:t>
      </w:r>
    </w:p>
    <w:p w:rsidR="00A361FB" w:rsidRDefault="00A361FB" w:rsidP="00A361FB">
      <w:pPr>
        <w:ind w:firstLine="709"/>
        <w:jc w:val="both"/>
      </w:pPr>
      <w:r>
        <w:t>Sutartis sudaryta vadovaujantis Klaipėdos miesto savivaldybės tarybos 2015 m. ___________________ d. sprendimu Nr. ____________________________________________</w:t>
      </w:r>
    </w:p>
    <w:p w:rsidR="00A361FB" w:rsidRDefault="00A361FB" w:rsidP="00A361FB">
      <w:pPr>
        <w:jc w:val="both"/>
      </w:pPr>
      <w:r>
        <w:t>________________________________________________________________________________</w:t>
      </w:r>
    </w:p>
    <w:p w:rsidR="00A361FB" w:rsidRDefault="00A361FB" w:rsidP="00A361FB">
      <w:pPr>
        <w:jc w:val="center"/>
        <w:rPr>
          <w:sz w:val="20"/>
          <w:szCs w:val="20"/>
        </w:rPr>
      </w:pPr>
      <w:r>
        <w:rPr>
          <w:sz w:val="20"/>
          <w:szCs w:val="20"/>
        </w:rPr>
        <w:t>(teisės akto, kito dokumento, kurio pagrindu sudaroma sutartis, data, rūšis, numeris, pavadinimas)</w:t>
      </w:r>
    </w:p>
    <w:p w:rsidR="00A361FB" w:rsidRDefault="00A361FB" w:rsidP="00A361FB">
      <w:pPr>
        <w:ind w:firstLine="720"/>
        <w:jc w:val="center"/>
      </w:pPr>
    </w:p>
    <w:p w:rsidR="00A361FB" w:rsidRDefault="00A361FB" w:rsidP="00A361FB">
      <w:pPr>
        <w:jc w:val="center"/>
        <w:rPr>
          <w:b/>
        </w:rPr>
      </w:pPr>
      <w:r>
        <w:rPr>
          <w:b/>
        </w:rPr>
        <w:t>I. SUTARTIES OBJEKTAS</w:t>
      </w:r>
    </w:p>
    <w:p w:rsidR="00A361FB" w:rsidRDefault="00A361FB" w:rsidP="00A361FB"/>
    <w:p w:rsidR="00A361FB" w:rsidRDefault="00A361FB" w:rsidP="00A361FB">
      <w:pPr>
        <w:ind w:firstLine="709"/>
        <w:jc w:val="both"/>
      </w:pPr>
      <w:r>
        <w:t>1. Administracija įsipareigoja skirti lėšų Mokyklai šiam tikslui: _____________________</w:t>
      </w:r>
    </w:p>
    <w:p w:rsidR="00A361FB" w:rsidRDefault="00A361FB" w:rsidP="00A361FB">
      <w:pPr>
        <w:jc w:val="both"/>
      </w:pPr>
      <w:r>
        <w:t>_____________________________________________________________________, o Mokykla įsipareigoja įgyvendinti nurodytą tikslą (toliau – pavedimas), naudodama lėšas pagal Klaipėdos miesto savivaldybės administracijos asignavimų valdytojo patvirtintą sąmatą (toliau – pridedama sąmata), kuri yra neatsiejama šios sutarties dalis.</w:t>
      </w:r>
    </w:p>
    <w:p w:rsidR="00A361FB" w:rsidRDefault="00A361FB" w:rsidP="00A361FB">
      <w:pPr>
        <w:ind w:firstLine="709"/>
        <w:jc w:val="both"/>
      </w:pPr>
      <w:r>
        <w:t xml:space="preserve">2. Mokyklos veiklos, kuriai skirtos šios sutarties 4.1 papunktyje nurodytos lėšos (toliau – lėšos), vertinimo kriterijus (-ai): _____________________________________________________. </w:t>
      </w:r>
    </w:p>
    <w:p w:rsidR="00A361FB" w:rsidRDefault="00A361FB" w:rsidP="00A361FB">
      <w:pPr>
        <w:jc w:val="both"/>
        <w:rPr>
          <w:sz w:val="20"/>
          <w:szCs w:val="20"/>
        </w:rPr>
      </w:pPr>
    </w:p>
    <w:p w:rsidR="00A361FB" w:rsidRDefault="00A361FB" w:rsidP="00A361FB">
      <w:pPr>
        <w:jc w:val="center"/>
        <w:rPr>
          <w:b/>
        </w:rPr>
      </w:pPr>
      <w:r>
        <w:rPr>
          <w:b/>
        </w:rPr>
        <w:t>II. SUTARTIES ŠALIŲ ĮSIPAREIGOJIMAI IR TEISĖS</w:t>
      </w:r>
    </w:p>
    <w:p w:rsidR="00A361FB" w:rsidRDefault="00A361FB" w:rsidP="00A361FB">
      <w:pPr>
        <w:rPr>
          <w:sz w:val="20"/>
          <w:szCs w:val="20"/>
        </w:rPr>
      </w:pPr>
    </w:p>
    <w:p w:rsidR="00A361FB" w:rsidRDefault="00A361FB" w:rsidP="00A361FB">
      <w:pPr>
        <w:ind w:firstLine="720"/>
        <w:jc w:val="both"/>
      </w:pPr>
      <w:r>
        <w:t>3. Mokykla įsipareigoja:</w:t>
      </w:r>
    </w:p>
    <w:p w:rsidR="00A361FB" w:rsidRDefault="00A361FB" w:rsidP="00A361FB">
      <w:pPr>
        <w:ind w:firstLine="720"/>
        <w:jc w:val="both"/>
      </w:pPr>
      <w:r>
        <w:t>3.1. naudoti skirtas lėšas šios sutarties 1 punkte nurodytam pavedimui vykdyti pagal pridedamą sąmatą, laikydamasi galiojančių Lietuvos Respublikos įstatymų ir kitų teisės aktų;</w:t>
      </w:r>
    </w:p>
    <w:p w:rsidR="00A361FB" w:rsidRDefault="00A361FB" w:rsidP="00A361FB">
      <w:pPr>
        <w:ind w:firstLine="720"/>
        <w:jc w:val="both"/>
      </w:pPr>
      <w:r>
        <w:t>3.2. šios sutarties 1 punkte nurodytą pavedimą įvykdyti iki _________________________;</w:t>
      </w:r>
    </w:p>
    <w:p w:rsidR="00A361FB" w:rsidRDefault="00A361FB" w:rsidP="00A361FB">
      <w:pPr>
        <w:ind w:firstLine="720"/>
        <w:jc w:val="both"/>
      </w:pPr>
      <w:r>
        <w:t>3.3. Administracijos Ugdymo ir kultūros departamento Planavimo ir analizės skyriui (toliau – PAS)</w:t>
      </w:r>
      <w:r>
        <w:rPr>
          <w:spacing w:val="-2"/>
        </w:rPr>
        <w:t xml:space="preserve"> iki rugsėjo 10 dienos</w:t>
      </w:r>
      <w:r>
        <w:t xml:space="preserve"> pateikti vaikų, sudariusių su Mokykla mokymo sutartis, sąrašus</w:t>
      </w:r>
      <w:r>
        <w:rPr>
          <w:spacing w:val="-2"/>
        </w:rPr>
        <w:t xml:space="preserve"> einamųjų metų rugsėjo 1 dienos duomenimis</w:t>
      </w:r>
      <w:r>
        <w:t>:</w:t>
      </w:r>
    </w:p>
    <w:p w:rsidR="00A361FB" w:rsidRDefault="00A361FB" w:rsidP="00A361FB">
      <w:pPr>
        <w:ind w:firstLine="720"/>
        <w:jc w:val="both"/>
        <w:rPr>
          <w:spacing w:val="-2"/>
        </w:rPr>
      </w:pPr>
      <w:r>
        <w:t xml:space="preserve">3.3.1. sąrašą, kuriame nurodyta, kad bent </w:t>
      </w:r>
      <w:r>
        <w:rPr>
          <w:spacing w:val="-2"/>
        </w:rPr>
        <w:t>vieno iš tėvų (globėjų) deklaruota ir faktiška gyvenamoji vieta yra Klaipėdos miesto savivaldybės teritorijoje;</w:t>
      </w:r>
    </w:p>
    <w:p w:rsidR="00A361FB" w:rsidRDefault="00A361FB" w:rsidP="00A361FB">
      <w:pPr>
        <w:ind w:firstLine="720"/>
        <w:jc w:val="both"/>
      </w:pPr>
      <w:r>
        <w:rPr>
          <w:spacing w:val="-2"/>
        </w:rPr>
        <w:t>3.3.2 išrašą iš Lietuvos Respublikos švietimo ir mokslo ministerijos Mokinių registro bazės;</w:t>
      </w:r>
    </w:p>
    <w:p w:rsidR="00A361FB" w:rsidRDefault="00A361FB" w:rsidP="00A361FB">
      <w:pPr>
        <w:ind w:firstLine="720"/>
        <w:jc w:val="both"/>
      </w:pPr>
      <w:r>
        <w:t>3.4. vykdyti vaikų, sudariusių su Mokykla mokymo sutartis,</w:t>
      </w:r>
      <w:r>
        <w:rPr>
          <w:spacing w:val="-2"/>
        </w:rPr>
        <w:t xml:space="preserve"> deklaruotos ir faktiškos gyvenamosios vietos kontrolę;</w:t>
      </w:r>
    </w:p>
    <w:p w:rsidR="00A361FB" w:rsidRDefault="00A361FB" w:rsidP="00A361FB">
      <w:pPr>
        <w:ind w:firstLine="720"/>
        <w:jc w:val="both"/>
      </w:pPr>
      <w:r>
        <w:t>3.5. pateikti patikslintus vaikų sąrašus, pasikeitus aplinkybėms, nurodytoms 3.3. ir 3.4 papunkčiuose;</w:t>
      </w:r>
    </w:p>
    <w:p w:rsidR="00A361FB" w:rsidRDefault="00A361FB" w:rsidP="00A361FB">
      <w:pPr>
        <w:ind w:firstLine="720"/>
        <w:jc w:val="both"/>
      </w:pPr>
      <w:r>
        <w:t xml:space="preserve">3.6. paraišką lėšoms gauti pateikti PAS kiekvieną ketvirtį (kurį bus vykdomas avansinis mokėjimas) ne vėliau kaip iki einamojo ketvirčio pirmo mėnesio 10 dienos (prie paraiškos </w:t>
      </w:r>
      <w:r>
        <w:lastRenderedPageBreak/>
        <w:t xml:space="preserve">pridedamas sąrašas vaikų, kuriame nurodoma,  kad </w:t>
      </w:r>
      <w:r>
        <w:rPr>
          <w:spacing w:val="-2"/>
        </w:rPr>
        <w:t>vieno iš tėvų (globėjų) deklaruota ir faktiška gyvenamoji vieta yra Klaipėdos miesto savivaldybės teritorijoje);</w:t>
      </w:r>
    </w:p>
    <w:p w:rsidR="00A361FB" w:rsidRDefault="00A361FB" w:rsidP="00A361FB">
      <w:pPr>
        <w:ind w:firstLine="720"/>
        <w:jc w:val="both"/>
      </w:pPr>
      <w:r>
        <w:t>3.7. lėšas apskaityti teisės aktų nustatyta tvarka;</w:t>
      </w:r>
    </w:p>
    <w:p w:rsidR="00A361FB" w:rsidRDefault="00A361FB" w:rsidP="00A361FB">
      <w:pPr>
        <w:ind w:firstLine="720"/>
        <w:jc w:val="both"/>
      </w:pPr>
      <w:r>
        <w:t>3.8.  pateikti dokumentus PAS, susijusius su pavedimo vykdymu:</w:t>
      </w:r>
    </w:p>
    <w:p w:rsidR="00A361FB" w:rsidRDefault="00A361FB" w:rsidP="00A361FB">
      <w:pPr>
        <w:ind w:firstLine="720"/>
        <w:jc w:val="both"/>
      </w:pPr>
      <w:r>
        <w:t>3.8.1. kiekvieną ketvirtį (kurį vykdomas pavedimas) ne vėliau kaip iki kito ketvirčio pirmo mėnesio 10 dienos:</w:t>
      </w:r>
    </w:p>
    <w:p w:rsidR="00A361FB" w:rsidRDefault="00A361FB" w:rsidP="00A361FB">
      <w:pPr>
        <w:ind w:firstLine="720"/>
        <w:jc w:val="both"/>
      </w:pPr>
      <w:r>
        <w:t>3.8.1.1. lėšų panaudojimo ataskaitą, parengtą pagal Lėšų panaudojimo ataskaitos formą, patvirtintą Klaipėdos miesto savivaldybės administracijos direktoriaus įsakymu ________________</w:t>
      </w:r>
    </w:p>
    <w:p w:rsidR="00A361FB" w:rsidRDefault="00A361FB" w:rsidP="00A361FB">
      <w:pPr>
        <w:jc w:val="both"/>
      </w:pPr>
      <w:r>
        <w:t>_____________________ (lėšų panaudojimo ataskaitoje nurodytų išlaidas pateisinančių dokumentų datos turi atitikti šioje sutartyje nurodytą pavedimo vykdymo laikotarpį);</w:t>
      </w:r>
    </w:p>
    <w:p w:rsidR="00A361FB" w:rsidRDefault="00A361FB" w:rsidP="00A361FB">
      <w:pPr>
        <w:ind w:firstLine="720"/>
        <w:jc w:val="both"/>
      </w:pPr>
      <w:r>
        <w:t>3.8.1.2. banko išrašą apie lėšų likutį sąskaitoje arba laisvos formos pažymą apie pavedimui vykdyti skirtų lėšų likutį sąskaitoje (jeigu toje pačioje sąskaitoje yra kelių pavedimų lėšos);</w:t>
      </w:r>
    </w:p>
    <w:p w:rsidR="00A361FB" w:rsidRDefault="00A361FB" w:rsidP="00A361FB">
      <w:pPr>
        <w:ind w:firstLine="720"/>
        <w:jc w:val="both"/>
      </w:pPr>
      <w:r>
        <w:t>3.8.2. kitus dokumentus: ________________________________________________;</w:t>
      </w:r>
    </w:p>
    <w:p w:rsidR="00A361FB" w:rsidRDefault="00A361FB" w:rsidP="00A361FB">
      <w:pPr>
        <w:tabs>
          <w:tab w:val="left" w:pos="142"/>
        </w:tabs>
        <w:ind w:firstLine="709"/>
        <w:jc w:val="both"/>
      </w:pPr>
      <w:r>
        <w:t xml:space="preserve">3.9. metams pasibaigus, pavedimui vykdyti skirtas ir nepanaudotas lėšas grąžinti į Administracijos sąskaitą </w:t>
      </w:r>
      <w:r>
        <w:rPr>
          <w:rStyle w:val="Komentaronuoroda"/>
        </w:rPr>
        <w:t>iki sausio 5 d.</w:t>
      </w:r>
      <w:r>
        <w:t>;</w:t>
      </w:r>
    </w:p>
    <w:p w:rsidR="00A361FB" w:rsidRDefault="00A361FB" w:rsidP="00A361FB">
      <w:pPr>
        <w:pStyle w:val="Pagrindinistekstas2"/>
        <w:tabs>
          <w:tab w:val="left" w:pos="142"/>
        </w:tabs>
        <w:spacing w:after="0" w:line="240" w:lineRule="auto"/>
        <w:ind w:firstLine="709"/>
        <w:jc w:val="both"/>
        <w:rPr>
          <w:rStyle w:val="Komentaronuoroda"/>
          <w:sz w:val="24"/>
          <w:szCs w:val="24"/>
        </w:rPr>
      </w:pPr>
      <w:r>
        <w:rPr>
          <w:rStyle w:val="Komentaronuoroda"/>
          <w:sz w:val="24"/>
          <w:szCs w:val="24"/>
        </w:rPr>
        <w:t>3.10. pagal šios sutarties 1 punkte nurodytą tikslinę paskirtį ir nesilaikant sutarties sąlygų panaudotas lėšas nedelsdama grąžinti į Administracijos sąskaitą;</w:t>
      </w:r>
    </w:p>
    <w:p w:rsidR="00A361FB" w:rsidRDefault="00A361FB" w:rsidP="00A361FB">
      <w:pPr>
        <w:pStyle w:val="Pagrindinistekstas2"/>
        <w:tabs>
          <w:tab w:val="left" w:pos="142"/>
        </w:tabs>
        <w:spacing w:after="0" w:line="240" w:lineRule="auto"/>
        <w:ind w:firstLine="709"/>
        <w:jc w:val="both"/>
        <w:rPr>
          <w:rStyle w:val="Komentaronuoroda"/>
          <w:sz w:val="24"/>
          <w:szCs w:val="24"/>
        </w:rPr>
      </w:pPr>
      <w:r>
        <w:rPr>
          <w:rStyle w:val="Komentaronuoroda"/>
          <w:sz w:val="24"/>
          <w:szCs w:val="24"/>
        </w:rPr>
        <w:t>3.11. mokyklos jėgomis ir lėšomis pašalinti dėl įstaigos kaltės padarytus pažeidimus pagal šios sutarties sąlygas;</w:t>
      </w:r>
    </w:p>
    <w:p w:rsidR="00A361FB" w:rsidRDefault="00A361FB" w:rsidP="00A361FB">
      <w:pPr>
        <w:pStyle w:val="Pagrindinistekstas2"/>
        <w:tabs>
          <w:tab w:val="left" w:pos="142"/>
        </w:tabs>
        <w:spacing w:after="0" w:line="240" w:lineRule="auto"/>
        <w:ind w:firstLine="709"/>
        <w:jc w:val="both"/>
        <w:rPr>
          <w:rStyle w:val="Komentaronuoroda"/>
          <w:sz w:val="24"/>
          <w:szCs w:val="24"/>
        </w:rPr>
      </w:pPr>
      <w:r>
        <w:rPr>
          <w:rStyle w:val="Komentaronuoroda"/>
          <w:sz w:val="24"/>
          <w:szCs w:val="24"/>
        </w:rPr>
        <w:t xml:space="preserve">3.12. </w:t>
      </w:r>
      <w:r>
        <w:rPr>
          <w:sz w:val="24"/>
          <w:szCs w:val="24"/>
        </w:rPr>
        <w:t>raštu pranešti PAS, kad negali įvykdyti pavedimo arba kad pavedimo vykdymą tęsti netikslinga, ir grąžinti skirtas lėšas į Administracijos sąskaitą;</w:t>
      </w:r>
    </w:p>
    <w:p w:rsidR="00A361FB" w:rsidRDefault="00A361FB" w:rsidP="00A361FB">
      <w:pPr>
        <w:tabs>
          <w:tab w:val="left" w:pos="142"/>
        </w:tabs>
        <w:ind w:firstLine="709"/>
        <w:jc w:val="both"/>
      </w:pPr>
      <w:r>
        <w:t>3.13. nedelsdama raštu informuoti PAS apie rekvizitų pakeitimus;</w:t>
      </w:r>
    </w:p>
    <w:p w:rsidR="00A361FB" w:rsidRDefault="00A361FB" w:rsidP="00A361FB">
      <w:pPr>
        <w:tabs>
          <w:tab w:val="left" w:pos="142"/>
        </w:tabs>
        <w:ind w:firstLine="709"/>
        <w:jc w:val="both"/>
        <w:rPr>
          <w:spacing w:val="-2"/>
        </w:rPr>
      </w:pPr>
      <w:r>
        <w:t>3.14. kiti įsipareigojimai: ___________________________________________________.</w:t>
      </w:r>
    </w:p>
    <w:p w:rsidR="00A361FB" w:rsidRDefault="00A361FB" w:rsidP="00A361FB">
      <w:pPr>
        <w:tabs>
          <w:tab w:val="left" w:pos="142"/>
        </w:tabs>
        <w:ind w:firstLine="709"/>
        <w:jc w:val="both"/>
      </w:pPr>
      <w:r>
        <w:t>4. Administracijos Finansų ir turto departamento Apskaitos skyrius įsipareigoja:</w:t>
      </w:r>
    </w:p>
    <w:p w:rsidR="00A361FB" w:rsidRDefault="00A361FB" w:rsidP="00A361FB">
      <w:pPr>
        <w:tabs>
          <w:tab w:val="left" w:pos="142"/>
        </w:tabs>
        <w:ind w:firstLine="709"/>
        <w:jc w:val="both"/>
      </w:pPr>
      <w:r>
        <w:t>4.1. pagal PAS pateiktą parašką pervesti Mokyklai lėšas į Mokyklos sąskaitą, nurodytą sutarties rekvizituose, neviršijant sąmatoje patvirtintos sumos, per 20 kalendorinių dienų nuo PAS paraiškos gavimo;</w:t>
      </w:r>
    </w:p>
    <w:p w:rsidR="00A361FB" w:rsidRDefault="00A361FB" w:rsidP="00A361FB">
      <w:pPr>
        <w:pStyle w:val="Pagrindiniotekstotrauka"/>
        <w:tabs>
          <w:tab w:val="left" w:pos="142"/>
        </w:tabs>
        <w:spacing w:after="0"/>
        <w:ind w:left="0" w:firstLine="709"/>
        <w:rPr>
          <w:sz w:val="24"/>
          <w:szCs w:val="24"/>
        </w:rPr>
      </w:pPr>
      <w:r>
        <w:rPr>
          <w:sz w:val="24"/>
          <w:szCs w:val="24"/>
        </w:rPr>
        <w:t>4.2. pastebėjęs nukrypimų nuo šios sutarties sąlygų arba kitokių trūkumų, pranešti apie juos PAS  per 5 darbo dienas.</w:t>
      </w:r>
    </w:p>
    <w:p w:rsidR="00A361FB" w:rsidRDefault="00A361FB" w:rsidP="00A361FB">
      <w:pPr>
        <w:tabs>
          <w:tab w:val="left" w:pos="142"/>
        </w:tabs>
        <w:ind w:firstLine="709"/>
        <w:jc w:val="both"/>
      </w:pPr>
      <w:r>
        <w:t>5. Administracija turi teisę:</w:t>
      </w:r>
    </w:p>
    <w:p w:rsidR="00A361FB" w:rsidRDefault="00A361FB" w:rsidP="00A361FB">
      <w:pPr>
        <w:ind w:firstLine="720"/>
        <w:jc w:val="both"/>
      </w:pPr>
      <w:r>
        <w:t>5.1. reikalauti, kad Mokykla pateiktų PAS duomenis, susijusius su sutarties vykdymu;</w:t>
      </w:r>
    </w:p>
    <w:p w:rsidR="00A361FB" w:rsidRDefault="00A361FB" w:rsidP="00A361FB">
      <w:pPr>
        <w:ind w:firstLine="720"/>
        <w:jc w:val="both"/>
      </w:pPr>
      <w:r>
        <w:t>5.2. tikslinti prie šios sutarties pridedamą sąmatą;</w:t>
      </w:r>
    </w:p>
    <w:p w:rsidR="00A361FB" w:rsidRDefault="00A361FB" w:rsidP="00A361FB">
      <w:pPr>
        <w:ind w:firstLine="720"/>
        <w:jc w:val="both"/>
      </w:pPr>
      <w:r>
        <w:t>5.3. reikalauti patikslinti šios sutarties 3.8 papunktyje nurodytas ataskaitas;</w:t>
      </w:r>
    </w:p>
    <w:p w:rsidR="00A361FB" w:rsidRDefault="00A361FB" w:rsidP="00A361FB">
      <w:pPr>
        <w:ind w:firstLine="720"/>
        <w:jc w:val="both"/>
      </w:pPr>
      <w:r>
        <w:t>5.4. kontroliuoti pagal šią sutartį skirtų lėšų tikslinį panaudojimą;</w:t>
      </w:r>
    </w:p>
    <w:p w:rsidR="00A361FB" w:rsidRDefault="00A361FB" w:rsidP="00A361FB">
      <w:pPr>
        <w:ind w:firstLine="720"/>
        <w:jc w:val="both"/>
      </w:pPr>
      <w:r>
        <w:t>5.5. reikalauti grąžinti į Administracijos sąskaitą pagal šią sutartį mokyklai pervestą lėšų sumą arba sustabdyti lėšų pervedimą Mokyklai, jeigu Mokykla laiku nepateikia Administracijai šios sutarties 3.8 papunktyje nurodytų dokumentų;</w:t>
      </w:r>
    </w:p>
    <w:p w:rsidR="00A361FB" w:rsidRDefault="00A361FB" w:rsidP="00A361FB">
      <w:pPr>
        <w:ind w:firstLine="720"/>
        <w:jc w:val="both"/>
      </w:pPr>
      <w:r>
        <w:t>5.6. kitos teisės:___________________________________________________________.</w:t>
      </w:r>
    </w:p>
    <w:p w:rsidR="00A361FB" w:rsidRDefault="00A361FB" w:rsidP="00A361FB">
      <w:pPr>
        <w:ind w:firstLine="720"/>
        <w:jc w:val="both"/>
        <w:rPr>
          <w:b/>
        </w:rPr>
      </w:pPr>
    </w:p>
    <w:p w:rsidR="00A361FB" w:rsidRDefault="00A361FB" w:rsidP="00A361FB">
      <w:pPr>
        <w:jc w:val="center"/>
        <w:rPr>
          <w:sz w:val="20"/>
          <w:szCs w:val="20"/>
        </w:rPr>
      </w:pPr>
      <w:r>
        <w:rPr>
          <w:b/>
        </w:rPr>
        <w:t>III. SUTARTIES GALIOJIMO TERMINAS IR NUTRAUKIMAS</w:t>
      </w:r>
    </w:p>
    <w:p w:rsidR="00A361FB" w:rsidRDefault="00A361FB" w:rsidP="00A361FB">
      <w:pPr>
        <w:jc w:val="both"/>
      </w:pPr>
    </w:p>
    <w:p w:rsidR="00A361FB" w:rsidRDefault="00A361FB" w:rsidP="00A361FB">
      <w:pPr>
        <w:ind w:firstLine="720"/>
        <w:jc w:val="both"/>
      </w:pPr>
      <w:r>
        <w:t>6. Sutartis įsigalioja nuo pasirašymo dienos ir galioja, kol įvykdomi sutartiniai įsipareigojimai.</w:t>
      </w:r>
    </w:p>
    <w:p w:rsidR="00A361FB" w:rsidRDefault="00A361FB" w:rsidP="00A361FB">
      <w:pPr>
        <w:ind w:firstLine="720"/>
        <w:jc w:val="both"/>
      </w:pPr>
      <w:r>
        <w:t>7. Sutartis gali būti nutraukta:</w:t>
      </w:r>
    </w:p>
    <w:p w:rsidR="00A361FB" w:rsidRDefault="00A361FB" w:rsidP="00A361FB">
      <w:pPr>
        <w:ind w:firstLine="720"/>
        <w:jc w:val="both"/>
      </w:pPr>
      <w:r>
        <w:t>7.1. šalių susitarimu;</w:t>
      </w:r>
    </w:p>
    <w:p w:rsidR="00A361FB" w:rsidRDefault="00A361FB" w:rsidP="00A361FB">
      <w:pPr>
        <w:ind w:firstLine="720"/>
        <w:jc w:val="both"/>
      </w:pPr>
      <w:r>
        <w:t>7.2. pasibaigus sutarties teisiniam pagrindui;</w:t>
      </w:r>
    </w:p>
    <w:p w:rsidR="00A361FB" w:rsidRDefault="00A361FB" w:rsidP="00A361FB">
      <w:pPr>
        <w:ind w:firstLine="720"/>
        <w:jc w:val="both"/>
      </w:pPr>
      <w:r>
        <w:t>7.3. kai šalys nevykdo savo įsipareigojimų;</w:t>
      </w:r>
    </w:p>
    <w:p w:rsidR="00A361FB" w:rsidRDefault="00A361FB" w:rsidP="00A361FB">
      <w:pPr>
        <w:ind w:firstLine="720"/>
        <w:jc w:val="both"/>
      </w:pPr>
      <w:r>
        <w:t>7.4. kitais pagrindais:______________________________________________________.</w:t>
      </w:r>
    </w:p>
    <w:p w:rsidR="00A361FB" w:rsidRDefault="00A361FB" w:rsidP="00A361FB">
      <w:pPr>
        <w:ind w:firstLine="720"/>
        <w:jc w:val="both"/>
      </w:pPr>
    </w:p>
    <w:p w:rsidR="00A361FB" w:rsidRDefault="00A361FB" w:rsidP="00A361FB">
      <w:pPr>
        <w:widowControl w:val="0"/>
        <w:jc w:val="center"/>
        <w:rPr>
          <w:b/>
        </w:rPr>
      </w:pPr>
    </w:p>
    <w:p w:rsidR="00A361FB" w:rsidRDefault="00A361FB" w:rsidP="00A361FB">
      <w:pPr>
        <w:widowControl w:val="0"/>
        <w:jc w:val="center"/>
        <w:rPr>
          <w:b/>
        </w:rPr>
      </w:pPr>
    </w:p>
    <w:p w:rsidR="00A361FB" w:rsidRDefault="00A361FB" w:rsidP="00A361FB">
      <w:pPr>
        <w:widowControl w:val="0"/>
        <w:jc w:val="center"/>
        <w:rPr>
          <w:b/>
        </w:rPr>
      </w:pPr>
    </w:p>
    <w:p w:rsidR="00A361FB" w:rsidRDefault="00A361FB" w:rsidP="00A361FB">
      <w:pPr>
        <w:widowControl w:val="0"/>
        <w:jc w:val="center"/>
        <w:rPr>
          <w:b/>
        </w:rPr>
      </w:pPr>
      <w:r>
        <w:rPr>
          <w:b/>
        </w:rPr>
        <w:lastRenderedPageBreak/>
        <w:t>IV. KITOS SUTARTIES SĄLYGOS</w:t>
      </w:r>
    </w:p>
    <w:p w:rsidR="00A361FB" w:rsidRDefault="00A361FB" w:rsidP="00A361FB">
      <w:pPr>
        <w:widowControl w:val="0"/>
        <w:jc w:val="both"/>
        <w:rPr>
          <w:b/>
        </w:rPr>
      </w:pPr>
    </w:p>
    <w:p w:rsidR="00A361FB" w:rsidRDefault="00A361FB" w:rsidP="00A361FB">
      <w:pPr>
        <w:pStyle w:val="Pagrindinistekstas2"/>
        <w:widowControl w:val="0"/>
        <w:spacing w:after="0" w:line="240" w:lineRule="auto"/>
        <w:ind w:firstLine="720"/>
        <w:jc w:val="both"/>
        <w:rPr>
          <w:rStyle w:val="Komentaronuoroda"/>
          <w:sz w:val="24"/>
          <w:szCs w:val="24"/>
        </w:rPr>
      </w:pPr>
      <w:r>
        <w:rPr>
          <w:rStyle w:val="Komentaronuoroda"/>
          <w:sz w:val="24"/>
          <w:szCs w:val="24"/>
        </w:rPr>
        <w:t xml:space="preserve">8. Pavedimas laikomas įvykdytu, </w:t>
      </w:r>
      <w:r>
        <w:rPr>
          <w:sz w:val="24"/>
          <w:szCs w:val="24"/>
        </w:rPr>
        <w:t>pavedimui vykdyti skirtas ir nepanaudotas lėšas grąžinus į Administracijos sąskaitą</w:t>
      </w:r>
      <w:r>
        <w:rPr>
          <w:rStyle w:val="Komentaronuoroda"/>
          <w:sz w:val="24"/>
          <w:szCs w:val="24"/>
        </w:rPr>
        <w:t xml:space="preserve"> ir pateikus PAS visus šios sutarties 3.8 papunktyje nurodytus dokumentus.</w:t>
      </w:r>
    </w:p>
    <w:p w:rsidR="00A361FB" w:rsidRDefault="00A361FB" w:rsidP="00A361FB">
      <w:pPr>
        <w:ind w:firstLine="709"/>
        <w:jc w:val="both"/>
      </w:pPr>
      <w:r>
        <w:t>9. Sutarties pakeitimai ir papildymai įforminami šalių susitarimu, kuris yra neatsiejama šios sutarties dalis. Tais atvejais, kai keičiama prie šios sutarties pridedama sąmata, sutarties keitimas įforminamas Administracijos asignavimų valdytojui patvirtinus patikslintą sąmatą (ji pridedama prie sutarties).</w:t>
      </w:r>
    </w:p>
    <w:p w:rsidR="00A361FB" w:rsidRDefault="00A361FB" w:rsidP="00A361FB">
      <w:pPr>
        <w:ind w:firstLine="709"/>
        <w:jc w:val="both"/>
      </w:pPr>
      <w:r>
        <w:t>10. Sutartyje neaptartos sąlygos sprendžiamos vadovaujantis Lietuvos Respublikos civilinio kodekso nuostatomis.</w:t>
      </w:r>
    </w:p>
    <w:p w:rsidR="00A361FB" w:rsidRDefault="00A361FB" w:rsidP="00A361FB">
      <w:pPr>
        <w:ind w:firstLine="720"/>
        <w:jc w:val="both"/>
      </w:pPr>
      <w:r>
        <w:t>11. Ginčai dėl šios sutarties sprendžiami derybų būdu, o nesusitarus – įstatymų nustatyta tvarka.</w:t>
      </w:r>
    </w:p>
    <w:p w:rsidR="00A361FB" w:rsidRDefault="00A361FB" w:rsidP="00A361FB">
      <w:pPr>
        <w:ind w:firstLine="720"/>
        <w:jc w:val="both"/>
      </w:pPr>
      <w:r>
        <w:t>12. Sutartis sudaryta dviem vienodą teisinę galią turinčias egzemplioriais, po vieną kiekvienai šaliai.</w:t>
      </w:r>
    </w:p>
    <w:p w:rsidR="00A361FB" w:rsidRDefault="00A361FB" w:rsidP="00A361FB">
      <w:pPr>
        <w:ind w:firstLine="709"/>
        <w:jc w:val="both"/>
      </w:pPr>
      <w:r>
        <w:t>13. L</w:t>
      </w:r>
      <w:r>
        <w:rPr>
          <w:spacing w:val="2"/>
        </w:rPr>
        <w:t>ėšų naudojimo sutartis sudaroma vieniems kalendoriniams metams.</w:t>
      </w:r>
    </w:p>
    <w:p w:rsidR="00A361FB" w:rsidRDefault="00A361FB" w:rsidP="00A361FB">
      <w:pPr>
        <w:ind w:firstLine="720"/>
        <w:jc w:val="both"/>
      </w:pPr>
      <w:r>
        <w:t>14. Sutarties priedai yra neatsiejama šios sutarties dalis.</w:t>
      </w:r>
    </w:p>
    <w:p w:rsidR="00A361FB" w:rsidRDefault="00A361FB" w:rsidP="00A361FB">
      <w:pPr>
        <w:jc w:val="both"/>
      </w:pPr>
    </w:p>
    <w:p w:rsidR="00A361FB" w:rsidRDefault="00A361FB" w:rsidP="00A361FB">
      <w:pPr>
        <w:jc w:val="center"/>
        <w:outlineLvl w:val="0"/>
        <w:rPr>
          <w:b/>
        </w:rPr>
      </w:pPr>
      <w:r>
        <w:rPr>
          <w:b/>
        </w:rPr>
        <w:t>V. ŠALIŲ REKVIZITAI</w:t>
      </w:r>
    </w:p>
    <w:p w:rsidR="00A361FB" w:rsidRDefault="00A361FB" w:rsidP="00A361FB">
      <w:pPr>
        <w:jc w:val="center"/>
        <w:outlineLvl w:val="0"/>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61FB" w:rsidTr="00A361FB">
        <w:tc>
          <w:tcPr>
            <w:tcW w:w="4927" w:type="dxa"/>
          </w:tcPr>
          <w:p w:rsidR="00A361FB" w:rsidRDefault="00A361FB">
            <w:pPr>
              <w:rPr>
                <w:lang w:eastAsia="en-US"/>
              </w:rPr>
            </w:pPr>
            <w:r>
              <w:t>Klaipėdos miesto savivaldybės administracija</w:t>
            </w:r>
          </w:p>
          <w:p w:rsidR="00A361FB" w:rsidRDefault="00A361FB">
            <w:r>
              <w:t xml:space="preserve">Liepų g. 11, 91502 Klaipėda </w:t>
            </w:r>
          </w:p>
          <w:p w:rsidR="00A361FB" w:rsidRDefault="00A361FB">
            <w:r>
              <w:t>Tel.: 39 61 41, 39 61 40</w:t>
            </w:r>
          </w:p>
          <w:p w:rsidR="00A361FB" w:rsidRDefault="00A361FB">
            <w:r>
              <w:t>Kodas 188710823</w:t>
            </w:r>
          </w:p>
          <w:p w:rsidR="00A361FB" w:rsidRDefault="00A361FB">
            <w:r>
              <w:t>AB DNB bankas</w:t>
            </w:r>
          </w:p>
          <w:p w:rsidR="00A361FB" w:rsidRDefault="00A361FB">
            <w:r>
              <w:t>A. s. LT744010042300199335</w:t>
            </w:r>
          </w:p>
          <w:p w:rsidR="00A361FB" w:rsidRDefault="00A361FB">
            <w:r>
              <w:t>Banko kodas 40100</w:t>
            </w:r>
          </w:p>
          <w:p w:rsidR="00A361FB" w:rsidRDefault="00A361FB"/>
          <w:p w:rsidR="00A361FB" w:rsidRDefault="00A361FB">
            <w:pPr>
              <w:jc w:val="center"/>
              <w:outlineLvl w:val="0"/>
              <w:rPr>
                <w:b/>
              </w:rPr>
            </w:pPr>
          </w:p>
        </w:tc>
        <w:tc>
          <w:tcPr>
            <w:tcW w:w="4927" w:type="dxa"/>
          </w:tcPr>
          <w:p w:rsidR="00A361FB" w:rsidRDefault="00A361FB">
            <w:pPr>
              <w:rPr>
                <w:lang w:eastAsia="en-US"/>
              </w:rPr>
            </w:pPr>
            <w:r>
              <w:t xml:space="preserve">Viešoji įstaiga </w:t>
            </w:r>
          </w:p>
          <w:p w:rsidR="00A361FB" w:rsidRDefault="00A361FB">
            <w:r>
              <w:t>____________________, Klaipėda</w:t>
            </w:r>
          </w:p>
          <w:p w:rsidR="00A361FB" w:rsidRDefault="00A361FB">
            <w:r>
              <w:t>Tel. (mob.)___________________</w:t>
            </w:r>
          </w:p>
          <w:p w:rsidR="00A361FB" w:rsidRDefault="00A361FB">
            <w:r>
              <w:t>Kodas  ______________________</w:t>
            </w:r>
          </w:p>
          <w:p w:rsidR="00A361FB" w:rsidRDefault="00A361FB">
            <w:r>
              <w:t>Bankas______________________</w:t>
            </w:r>
          </w:p>
          <w:p w:rsidR="00A361FB" w:rsidRDefault="00A361FB">
            <w:r>
              <w:t>A. s. LT_____________________</w:t>
            </w:r>
          </w:p>
          <w:p w:rsidR="00A361FB" w:rsidRDefault="00A361FB">
            <w:r>
              <w:t>Banko kodas ________</w:t>
            </w:r>
          </w:p>
          <w:p w:rsidR="00A361FB" w:rsidRDefault="00A361FB">
            <w:pPr>
              <w:jc w:val="center"/>
              <w:outlineLvl w:val="0"/>
              <w:rPr>
                <w:b/>
              </w:rPr>
            </w:pPr>
          </w:p>
        </w:tc>
      </w:tr>
      <w:tr w:rsidR="00A361FB" w:rsidTr="00A361FB">
        <w:tc>
          <w:tcPr>
            <w:tcW w:w="4927" w:type="dxa"/>
            <w:hideMark/>
          </w:tcPr>
          <w:p w:rsidR="00A361FB" w:rsidRDefault="00A361FB">
            <w:pPr>
              <w:rPr>
                <w:lang w:eastAsia="en-US"/>
              </w:rPr>
            </w:pPr>
            <w:r>
              <w:t xml:space="preserve">Savivaldybės administracijos direktorius </w:t>
            </w:r>
          </w:p>
          <w:p w:rsidR="00A361FB" w:rsidRDefault="00A361FB">
            <w:pPr>
              <w:ind w:firstLine="3828"/>
              <w:rPr>
                <w:i/>
                <w:sz w:val="20"/>
                <w:szCs w:val="20"/>
              </w:rPr>
            </w:pPr>
            <w:r>
              <w:rPr>
                <w:i/>
                <w:sz w:val="20"/>
                <w:szCs w:val="20"/>
              </w:rPr>
              <w:t>A. V.</w:t>
            </w:r>
          </w:p>
          <w:p w:rsidR="00A361FB" w:rsidRDefault="00A361FB">
            <w:pPr>
              <w:rPr>
                <w:sz w:val="20"/>
                <w:szCs w:val="20"/>
              </w:rPr>
            </w:pPr>
            <w:r>
              <w:rPr>
                <w:sz w:val="20"/>
                <w:szCs w:val="20"/>
              </w:rPr>
              <w:t>_______________________</w:t>
            </w:r>
          </w:p>
          <w:p w:rsidR="00A361FB" w:rsidRDefault="00A361FB">
            <w:pPr>
              <w:rPr>
                <w:b/>
              </w:rPr>
            </w:pPr>
            <w:r>
              <w:rPr>
                <w:i/>
                <w:sz w:val="20"/>
                <w:szCs w:val="20"/>
              </w:rPr>
              <w:t>(parašas)</w:t>
            </w:r>
          </w:p>
        </w:tc>
        <w:tc>
          <w:tcPr>
            <w:tcW w:w="4927" w:type="dxa"/>
            <w:hideMark/>
          </w:tcPr>
          <w:p w:rsidR="00A361FB" w:rsidRDefault="00A361FB">
            <w:pPr>
              <w:rPr>
                <w:lang w:eastAsia="en-US"/>
              </w:rPr>
            </w:pPr>
            <w:r>
              <w:t xml:space="preserve">Įstaigos direktorius </w:t>
            </w:r>
          </w:p>
          <w:p w:rsidR="00A361FB" w:rsidRDefault="00A361FB">
            <w:pPr>
              <w:ind w:firstLine="2444"/>
              <w:rPr>
                <w:i/>
                <w:sz w:val="20"/>
                <w:szCs w:val="20"/>
              </w:rPr>
            </w:pPr>
            <w:r>
              <w:rPr>
                <w:i/>
                <w:sz w:val="20"/>
                <w:szCs w:val="20"/>
              </w:rPr>
              <w:t>A. V.</w:t>
            </w:r>
          </w:p>
          <w:p w:rsidR="00A361FB" w:rsidRDefault="00A361FB">
            <w:pPr>
              <w:rPr>
                <w:sz w:val="20"/>
                <w:szCs w:val="20"/>
              </w:rPr>
            </w:pPr>
            <w:r>
              <w:rPr>
                <w:sz w:val="20"/>
                <w:szCs w:val="20"/>
              </w:rPr>
              <w:t>_______________________</w:t>
            </w:r>
          </w:p>
          <w:p w:rsidR="00A361FB" w:rsidRDefault="00A361FB">
            <w:pPr>
              <w:outlineLvl w:val="0"/>
              <w:rPr>
                <w:b/>
              </w:rPr>
            </w:pPr>
            <w:r>
              <w:rPr>
                <w:i/>
                <w:sz w:val="20"/>
                <w:szCs w:val="20"/>
              </w:rPr>
              <w:t>(parašas)</w:t>
            </w:r>
          </w:p>
        </w:tc>
      </w:tr>
    </w:tbl>
    <w:p w:rsidR="00A361FB" w:rsidRDefault="00A361FB" w:rsidP="00A361FB">
      <w:pPr>
        <w:jc w:val="center"/>
        <w:outlineLvl w:val="0"/>
        <w:rPr>
          <w:b/>
        </w:rPr>
      </w:pPr>
    </w:p>
    <w:p w:rsidR="00A361FB" w:rsidRDefault="00A361FB" w:rsidP="00A361FB">
      <w:pPr>
        <w:jc w:val="center"/>
        <w:outlineLvl w:val="0"/>
        <w:rPr>
          <w:b/>
        </w:rPr>
      </w:pPr>
    </w:p>
    <w:p w:rsidR="00A361FB" w:rsidRDefault="00A361FB" w:rsidP="00A361FB">
      <w:pPr>
        <w:ind w:firstLine="1298"/>
        <w:jc w:val="center"/>
        <w:rPr>
          <w:b/>
        </w:rPr>
      </w:pPr>
    </w:p>
    <w:p w:rsidR="00A361FB" w:rsidRDefault="00A361FB" w:rsidP="00A361FB"/>
    <w:p w:rsidR="00D57F27" w:rsidRPr="00832CC9" w:rsidRDefault="00D57F27" w:rsidP="00A361F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4A" w:rsidRDefault="009C104A" w:rsidP="00D57F27">
      <w:r>
        <w:separator/>
      </w:r>
    </w:p>
  </w:endnote>
  <w:endnote w:type="continuationSeparator" w:id="0">
    <w:p w:rsidR="009C104A" w:rsidRDefault="009C10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4A" w:rsidRDefault="009C104A" w:rsidP="00D57F27">
      <w:r>
        <w:separator/>
      </w:r>
    </w:p>
  </w:footnote>
  <w:footnote w:type="continuationSeparator" w:id="0">
    <w:p w:rsidR="009C104A" w:rsidRDefault="009C10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A5737">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A5737"/>
    <w:rsid w:val="001D7553"/>
    <w:rsid w:val="004476DD"/>
    <w:rsid w:val="00597EE8"/>
    <w:rsid w:val="005F495C"/>
    <w:rsid w:val="00832CC9"/>
    <w:rsid w:val="008354D5"/>
    <w:rsid w:val="008E6E82"/>
    <w:rsid w:val="009C104A"/>
    <w:rsid w:val="00A361FB"/>
    <w:rsid w:val="00AF7D08"/>
    <w:rsid w:val="00B750B6"/>
    <w:rsid w:val="00CA4D3B"/>
    <w:rsid w:val="00D05238"/>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 w:type="paragraph" w:styleId="Pagrindinistekstas">
    <w:name w:val="Body Text"/>
    <w:basedOn w:val="prastasis"/>
    <w:link w:val="PagrindinistekstasDiagrama"/>
    <w:semiHidden/>
    <w:unhideWhenUsed/>
    <w:rsid w:val="00A361FB"/>
    <w:pPr>
      <w:jc w:val="both"/>
    </w:pPr>
    <w:rPr>
      <w:szCs w:val="20"/>
      <w:lang w:eastAsia="lt-LT"/>
    </w:rPr>
  </w:style>
  <w:style w:type="character" w:customStyle="1" w:styleId="PagrindinistekstasDiagrama">
    <w:name w:val="Pagrindinis tekstas Diagrama"/>
    <w:basedOn w:val="Numatytasispastraiposriftas"/>
    <w:link w:val="Pagrindinistekstas"/>
    <w:semiHidden/>
    <w:rsid w:val="00A361F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A361FB"/>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semiHidden/>
    <w:rsid w:val="00A361FB"/>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A361FB"/>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semiHidden/>
    <w:rsid w:val="00A361FB"/>
    <w:rPr>
      <w:rFonts w:ascii="Times New Roman" w:eastAsia="Times New Roman" w:hAnsi="Times New Roman" w:cs="Times New Roman"/>
      <w:sz w:val="20"/>
      <w:szCs w:val="20"/>
      <w:lang w:eastAsia="lt-LT"/>
    </w:rPr>
  </w:style>
  <w:style w:type="character" w:styleId="Komentaronuoroda">
    <w:name w:val="annotation reference"/>
    <w:semiHidden/>
    <w:unhideWhenUsed/>
    <w:rsid w:val="00A361F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 w:type="paragraph" w:styleId="Pagrindinistekstas">
    <w:name w:val="Body Text"/>
    <w:basedOn w:val="prastasis"/>
    <w:link w:val="PagrindinistekstasDiagrama"/>
    <w:semiHidden/>
    <w:unhideWhenUsed/>
    <w:rsid w:val="00A361FB"/>
    <w:pPr>
      <w:jc w:val="both"/>
    </w:pPr>
    <w:rPr>
      <w:szCs w:val="20"/>
      <w:lang w:eastAsia="lt-LT"/>
    </w:rPr>
  </w:style>
  <w:style w:type="character" w:customStyle="1" w:styleId="PagrindinistekstasDiagrama">
    <w:name w:val="Pagrindinis tekstas Diagrama"/>
    <w:basedOn w:val="Numatytasispastraiposriftas"/>
    <w:link w:val="Pagrindinistekstas"/>
    <w:semiHidden/>
    <w:rsid w:val="00A361F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A361FB"/>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semiHidden/>
    <w:rsid w:val="00A361FB"/>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A361FB"/>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semiHidden/>
    <w:rsid w:val="00A361FB"/>
    <w:rPr>
      <w:rFonts w:ascii="Times New Roman" w:eastAsia="Times New Roman" w:hAnsi="Times New Roman" w:cs="Times New Roman"/>
      <w:sz w:val="20"/>
      <w:szCs w:val="20"/>
      <w:lang w:eastAsia="lt-LT"/>
    </w:rPr>
  </w:style>
  <w:style w:type="character" w:styleId="Komentaronuoroda">
    <w:name w:val="annotation reference"/>
    <w:semiHidden/>
    <w:unhideWhenUsed/>
    <w:rsid w:val="00A361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09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5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4891</Words>
  <Characters>2788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2015-04-17T08:49:00Z</dcterms:created>
  <dcterms:modified xsi:type="dcterms:W3CDTF">2015-04-17T08:49:00Z</dcterms:modified>
</cp:coreProperties>
</file>