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E0" w:rsidRPr="00EA1CE0" w:rsidRDefault="00EA1CE0" w:rsidP="00EA1CE0">
      <w:pPr>
        <w:spacing w:after="0" w:line="240" w:lineRule="auto"/>
        <w:jc w:val="center"/>
        <w:rPr>
          <w:rFonts w:ascii="Times New Roman" w:eastAsia="Times New Roman" w:hAnsi="Times New Roman" w:cs="Times New Roman"/>
          <w:b/>
          <w:sz w:val="24"/>
          <w:szCs w:val="24"/>
          <w:lang w:eastAsia="lt-LT"/>
        </w:rPr>
      </w:pPr>
      <w:bookmarkStart w:id="0" w:name="_GoBack"/>
      <w:bookmarkEnd w:id="0"/>
      <w:r w:rsidRPr="00EA1CE0">
        <w:rPr>
          <w:rFonts w:ascii="Times New Roman" w:eastAsia="Times New Roman" w:hAnsi="Times New Roman" w:cs="Times New Roman"/>
          <w:b/>
          <w:sz w:val="24"/>
          <w:szCs w:val="24"/>
          <w:lang w:eastAsia="lt-LT"/>
        </w:rPr>
        <w:t>AIŠKINAMASIS RAŠTAS</w:t>
      </w:r>
    </w:p>
    <w:p w:rsidR="00EA1CE0" w:rsidRPr="00EA1CE0" w:rsidRDefault="00EA1CE0" w:rsidP="00EA1CE0">
      <w:pPr>
        <w:spacing w:after="0" w:line="240" w:lineRule="auto"/>
        <w:jc w:val="center"/>
        <w:rPr>
          <w:rFonts w:ascii="Times New Roman" w:eastAsia="Times New Roman" w:hAnsi="Times New Roman" w:cs="Times New Roman"/>
          <w:b/>
          <w:sz w:val="24"/>
          <w:szCs w:val="24"/>
          <w:lang w:eastAsia="lt-LT"/>
        </w:rPr>
      </w:pPr>
      <w:r w:rsidRPr="00EA1CE0">
        <w:rPr>
          <w:rFonts w:ascii="Times New Roman" w:eastAsia="Times New Roman" w:hAnsi="Times New Roman" w:cs="Times New Roman"/>
          <w:b/>
          <w:sz w:val="24"/>
          <w:szCs w:val="24"/>
          <w:lang w:eastAsia="lt-LT"/>
        </w:rPr>
        <w:t>PRIE SAVIVALDYBĖS TARYBOS SPRENDIMO „DĖL KLAIPĖDOS MIESTO SAVIVALDYBĖS TARYBOS KOMITETŲ SUDARYMO IR JŲ NARIŲ SKAIČIAUS</w:t>
      </w:r>
    </w:p>
    <w:p w:rsidR="00EA1CE0" w:rsidRPr="00EA1CE0" w:rsidRDefault="00EA1CE0" w:rsidP="00EA1CE0">
      <w:pPr>
        <w:spacing w:after="0" w:line="240" w:lineRule="auto"/>
        <w:jc w:val="center"/>
        <w:rPr>
          <w:rFonts w:ascii="Times New Roman" w:eastAsia="Times New Roman" w:hAnsi="Times New Roman" w:cs="Times New Roman"/>
          <w:b/>
          <w:sz w:val="24"/>
          <w:szCs w:val="24"/>
          <w:lang w:eastAsia="lt-LT"/>
        </w:rPr>
      </w:pPr>
      <w:r w:rsidRPr="00EA1CE0">
        <w:rPr>
          <w:rFonts w:ascii="Times New Roman" w:eastAsia="Times New Roman" w:hAnsi="Times New Roman" w:cs="Times New Roman"/>
          <w:b/>
          <w:sz w:val="24"/>
          <w:szCs w:val="24"/>
          <w:lang w:eastAsia="lt-LT"/>
        </w:rPr>
        <w:t>NUSTATYMO“ PROJEKTO</w:t>
      </w:r>
    </w:p>
    <w:p w:rsidR="00EA1CE0" w:rsidRPr="00EA1CE0" w:rsidRDefault="00EA1CE0" w:rsidP="00EA1CE0">
      <w:pPr>
        <w:spacing w:after="0" w:line="240" w:lineRule="auto"/>
        <w:jc w:val="center"/>
        <w:rPr>
          <w:rFonts w:ascii="Times New Roman" w:eastAsia="Times New Roman" w:hAnsi="Times New Roman" w:cs="Times New Roman"/>
          <w:sz w:val="24"/>
          <w:szCs w:val="24"/>
          <w:lang w:eastAsia="lt-LT"/>
        </w:rPr>
      </w:pPr>
    </w:p>
    <w:p w:rsidR="00EA1CE0" w:rsidRPr="00EA1CE0" w:rsidRDefault="00EA1CE0" w:rsidP="00EA1CE0">
      <w:pPr>
        <w:spacing w:after="0" w:line="240" w:lineRule="auto"/>
        <w:ind w:firstLine="567"/>
        <w:rPr>
          <w:rFonts w:ascii="Times New Roman" w:eastAsia="Times New Roman" w:hAnsi="Times New Roman" w:cs="Times New Roman"/>
          <w:b/>
          <w:sz w:val="24"/>
          <w:szCs w:val="24"/>
          <w:lang w:eastAsia="lt-LT"/>
        </w:rPr>
      </w:pPr>
      <w:r w:rsidRPr="00EA1CE0">
        <w:rPr>
          <w:rFonts w:ascii="Times New Roman" w:eastAsia="Times New Roman" w:hAnsi="Times New Roman" w:cs="Times New Roman"/>
          <w:b/>
          <w:sz w:val="24"/>
          <w:szCs w:val="24"/>
          <w:lang w:eastAsia="lt-LT"/>
        </w:rPr>
        <w:t>1. Sprendimo projekto esmė, tikslai ir uždaviniai.</w:t>
      </w:r>
    </w:p>
    <w:p w:rsidR="00EA1CE0" w:rsidRPr="00EA1CE0" w:rsidRDefault="00EA1CE0" w:rsidP="00EA1CE0">
      <w:pPr>
        <w:spacing w:after="0" w:line="240" w:lineRule="auto"/>
        <w:ind w:firstLine="567"/>
        <w:jc w:val="both"/>
        <w:rPr>
          <w:rFonts w:ascii="Times New Roman" w:eastAsia="Times New Roman" w:hAnsi="Times New Roman" w:cs="Times New Roman"/>
          <w:sz w:val="24"/>
          <w:szCs w:val="24"/>
          <w:lang w:eastAsia="lt-LT"/>
        </w:rPr>
      </w:pPr>
      <w:r w:rsidRPr="00EA1CE0">
        <w:rPr>
          <w:rFonts w:ascii="Times New Roman" w:eastAsia="Times New Roman" w:hAnsi="Times New Roman" w:cs="Times New Roman"/>
          <w:sz w:val="24"/>
          <w:szCs w:val="24"/>
          <w:lang w:eastAsia="lt-LT"/>
        </w:rPr>
        <w:t>Savivaldybės tarybos sprendimo projektu siekiama sudaryti komitetus ir nustatyti narių skaičių juose.</w:t>
      </w:r>
      <w:r w:rsidR="001F5818" w:rsidRPr="001F5818">
        <w:t xml:space="preserve"> </w:t>
      </w:r>
      <w:r w:rsidR="001F5818" w:rsidRPr="001F5818">
        <w:rPr>
          <w:rFonts w:ascii="Times New Roman" w:eastAsia="Times New Roman" w:hAnsi="Times New Roman" w:cs="Times New Roman"/>
          <w:sz w:val="24"/>
          <w:szCs w:val="24"/>
          <w:lang w:eastAsia="lt-LT"/>
        </w:rPr>
        <w:t>Komitetai sudaromi savivaldybės tarybai teikiamiems klausimams preliminariai nagrinėti ir išvadoms bei pasiūlymams teikti, kontroliuoti, kaip laikomasi įstatymų ir vykdomi savivaldybės tarybos, mero sprendimai</w:t>
      </w:r>
      <w:r w:rsidR="001F5818">
        <w:rPr>
          <w:rFonts w:ascii="Times New Roman" w:eastAsia="Times New Roman" w:hAnsi="Times New Roman" w:cs="Times New Roman"/>
          <w:sz w:val="24"/>
          <w:szCs w:val="24"/>
          <w:lang w:eastAsia="lt-LT"/>
        </w:rPr>
        <w:t>.</w:t>
      </w:r>
      <w:r w:rsidRPr="00EA1CE0">
        <w:rPr>
          <w:rFonts w:ascii="Times New Roman" w:eastAsia="Times New Roman" w:hAnsi="Times New Roman" w:cs="Times New Roman"/>
          <w:sz w:val="24"/>
          <w:szCs w:val="24"/>
          <w:lang w:eastAsia="lt-LT"/>
        </w:rPr>
        <w:t xml:space="preserve"> Komitetai sudaromi iš savivaldybės tarybos narių savivaldybės tarybos sprendimu. Komitetų ir jų skaičių bei įgaliojimus, išskyrus Kontrolės komiteto, nustato taryba. Visais atvejais komiteto narių skaičius negali būti mažesnis negu trys nariai.</w:t>
      </w:r>
    </w:p>
    <w:p w:rsidR="00EA1CE0" w:rsidRPr="00EA1CE0" w:rsidRDefault="00EA1CE0" w:rsidP="00EA1CE0">
      <w:pPr>
        <w:spacing w:after="0" w:line="240" w:lineRule="auto"/>
        <w:ind w:firstLine="567"/>
        <w:rPr>
          <w:rFonts w:ascii="Times New Roman" w:eastAsia="Times New Roman" w:hAnsi="Times New Roman" w:cs="Times New Roman"/>
          <w:b/>
          <w:sz w:val="24"/>
          <w:szCs w:val="24"/>
          <w:lang w:eastAsia="lt-LT"/>
        </w:rPr>
      </w:pPr>
      <w:r w:rsidRPr="00EA1CE0">
        <w:rPr>
          <w:rFonts w:ascii="Times New Roman" w:eastAsia="Times New Roman" w:hAnsi="Times New Roman" w:cs="Times New Roman"/>
          <w:b/>
          <w:sz w:val="24"/>
          <w:szCs w:val="24"/>
          <w:lang w:eastAsia="lt-LT"/>
        </w:rPr>
        <w:t>2. Projekto rengimo priežastys ir kuo vadovaujantis parengtas sprendimo projektas.</w:t>
      </w:r>
    </w:p>
    <w:p w:rsidR="00EA1CE0" w:rsidRPr="00EA1CE0" w:rsidRDefault="00EA1CE0" w:rsidP="00EA1CE0">
      <w:pPr>
        <w:spacing w:after="0" w:line="240" w:lineRule="auto"/>
        <w:ind w:firstLine="567"/>
        <w:rPr>
          <w:rFonts w:ascii="Times New Roman" w:eastAsia="Times New Roman" w:hAnsi="Times New Roman" w:cs="Times New Roman"/>
          <w:sz w:val="24"/>
          <w:szCs w:val="24"/>
          <w:lang w:eastAsia="lt-LT"/>
        </w:rPr>
      </w:pPr>
      <w:r w:rsidRPr="00EA1CE0">
        <w:rPr>
          <w:rFonts w:ascii="Times New Roman" w:eastAsia="Times New Roman" w:hAnsi="Times New Roman" w:cs="Times New Roman"/>
          <w:sz w:val="24"/>
          <w:szCs w:val="24"/>
          <w:lang w:eastAsia="lt-LT"/>
        </w:rPr>
        <w:t>Pasikeitus tarybai reikia sudaryti komitetus ir nustatyti narių skaičių.</w:t>
      </w:r>
    </w:p>
    <w:p w:rsidR="00EA1CE0" w:rsidRPr="00EA1CE0" w:rsidRDefault="00EA1CE0" w:rsidP="00EA1CE0">
      <w:pPr>
        <w:spacing w:after="0" w:line="240" w:lineRule="auto"/>
        <w:ind w:firstLine="567"/>
        <w:rPr>
          <w:rFonts w:ascii="Times New Roman" w:eastAsia="Times New Roman" w:hAnsi="Times New Roman" w:cs="Times New Roman"/>
          <w:sz w:val="24"/>
          <w:szCs w:val="24"/>
          <w:lang w:eastAsia="lt-LT"/>
        </w:rPr>
      </w:pPr>
      <w:r w:rsidRPr="00EA1CE0">
        <w:rPr>
          <w:rFonts w:ascii="Times New Roman" w:eastAsia="Times New Roman" w:hAnsi="Times New Roman" w:cs="Times New Roman"/>
          <w:sz w:val="24"/>
          <w:szCs w:val="24"/>
          <w:lang w:eastAsia="lt-LT"/>
        </w:rPr>
        <w:t>Projektas parengtas vadovaujantis Lietuvos Respublikos vietos savivaldos įstatymo 14 str. 2 dalimi, 16 str. 2 dalies 6 punktu.</w:t>
      </w:r>
    </w:p>
    <w:p w:rsidR="00EA1CE0" w:rsidRPr="00EA1CE0" w:rsidRDefault="00EA1CE0" w:rsidP="00EA1CE0">
      <w:pPr>
        <w:spacing w:after="0" w:line="240" w:lineRule="auto"/>
        <w:ind w:firstLine="567"/>
        <w:jc w:val="both"/>
        <w:rPr>
          <w:rFonts w:ascii="Times New Roman" w:eastAsia="Times New Roman" w:hAnsi="Times New Roman" w:cs="Times New Roman"/>
          <w:b/>
          <w:sz w:val="24"/>
          <w:szCs w:val="24"/>
          <w:lang w:eastAsia="lt-LT"/>
        </w:rPr>
      </w:pPr>
      <w:r w:rsidRPr="00EA1CE0">
        <w:rPr>
          <w:rFonts w:ascii="Times New Roman" w:eastAsia="Times New Roman" w:hAnsi="Times New Roman" w:cs="Times New Roman"/>
          <w:b/>
          <w:bCs/>
          <w:sz w:val="24"/>
          <w:szCs w:val="24"/>
          <w:lang w:eastAsia="lt-LT"/>
        </w:rPr>
        <w:t>3. Kokių rezultatų laukiama.</w:t>
      </w:r>
    </w:p>
    <w:p w:rsidR="00EA1CE0" w:rsidRPr="00EA1CE0" w:rsidRDefault="001F5818" w:rsidP="00EA1CE0">
      <w:pPr>
        <w:spacing w:after="0" w:line="240" w:lineRule="auto"/>
        <w:ind w:firstLine="567"/>
        <w:jc w:val="both"/>
        <w:rPr>
          <w:rFonts w:ascii="Times New Roman" w:eastAsia="Times New Roman" w:hAnsi="Times New Roman" w:cs="Times New Roman"/>
          <w:sz w:val="24"/>
          <w:szCs w:val="24"/>
          <w:lang w:eastAsia="lt-LT"/>
        </w:rPr>
      </w:pPr>
      <w:r w:rsidRPr="001F5818">
        <w:rPr>
          <w:rFonts w:ascii="Times New Roman" w:eastAsia="Times New Roman" w:hAnsi="Times New Roman" w:cs="Times New Roman"/>
          <w:sz w:val="24"/>
          <w:szCs w:val="24"/>
          <w:lang w:eastAsia="lt-LT"/>
        </w:rPr>
        <w:t xml:space="preserve">Bus įgyvendintos Vietos savivaldos įstatymo įpareigojančios nuostatos dėl komitetų sudarymo. Be to, taryba galės tinkamai funkcionuoti bei svarstyti klausimus, teikiamus kitiems </w:t>
      </w:r>
      <w:r>
        <w:rPr>
          <w:rFonts w:ascii="Times New Roman" w:eastAsia="Times New Roman" w:hAnsi="Times New Roman" w:cs="Times New Roman"/>
          <w:sz w:val="24"/>
          <w:szCs w:val="24"/>
          <w:lang w:eastAsia="lt-LT"/>
        </w:rPr>
        <w:t>t</w:t>
      </w:r>
      <w:r w:rsidRPr="001F5818">
        <w:rPr>
          <w:rFonts w:ascii="Times New Roman" w:eastAsia="Times New Roman" w:hAnsi="Times New Roman" w:cs="Times New Roman"/>
          <w:sz w:val="24"/>
          <w:szCs w:val="24"/>
          <w:lang w:eastAsia="lt-LT"/>
        </w:rPr>
        <w:t>arybos posėdžiams.</w:t>
      </w:r>
    </w:p>
    <w:p w:rsidR="00EA1CE0" w:rsidRPr="00EA1CE0" w:rsidRDefault="00EA1CE0" w:rsidP="00EA1CE0">
      <w:pPr>
        <w:spacing w:after="0" w:line="240" w:lineRule="auto"/>
        <w:ind w:firstLine="567"/>
        <w:jc w:val="both"/>
        <w:rPr>
          <w:rFonts w:ascii="Times New Roman" w:eastAsia="Times New Roman" w:hAnsi="Times New Roman" w:cs="Times New Roman"/>
          <w:b/>
          <w:sz w:val="24"/>
          <w:szCs w:val="24"/>
          <w:lang w:eastAsia="lt-LT"/>
        </w:rPr>
      </w:pPr>
      <w:r w:rsidRPr="00EA1CE0">
        <w:rPr>
          <w:rFonts w:ascii="Times New Roman" w:eastAsia="Times New Roman" w:hAnsi="Times New Roman" w:cs="Times New Roman"/>
          <w:b/>
          <w:bCs/>
          <w:sz w:val="24"/>
          <w:szCs w:val="24"/>
          <w:lang w:eastAsia="lt-LT"/>
        </w:rPr>
        <w:t>4. Sprendimo projekto rengimo metu gauti specialistų vertinimai.</w:t>
      </w:r>
    </w:p>
    <w:p w:rsidR="00EA1CE0" w:rsidRPr="00EA1CE0" w:rsidRDefault="00EA1CE0" w:rsidP="00EA1CE0">
      <w:pPr>
        <w:spacing w:after="0" w:line="240" w:lineRule="auto"/>
        <w:ind w:firstLine="567"/>
        <w:jc w:val="both"/>
        <w:rPr>
          <w:rFonts w:ascii="Times New Roman" w:eastAsia="Times New Roman" w:hAnsi="Times New Roman" w:cs="Times New Roman"/>
          <w:sz w:val="24"/>
          <w:szCs w:val="24"/>
          <w:lang w:eastAsia="lt-LT"/>
        </w:rPr>
      </w:pPr>
      <w:r w:rsidRPr="00EA1CE0">
        <w:rPr>
          <w:rFonts w:ascii="Times New Roman" w:eastAsia="Times New Roman" w:hAnsi="Times New Roman" w:cs="Times New Roman"/>
          <w:sz w:val="24"/>
          <w:szCs w:val="24"/>
          <w:lang w:eastAsia="lt-LT"/>
        </w:rPr>
        <w:t>Nėra</w:t>
      </w:r>
    </w:p>
    <w:p w:rsidR="00EA1CE0" w:rsidRPr="00EA1CE0" w:rsidRDefault="00EA1CE0" w:rsidP="00EA1CE0">
      <w:pPr>
        <w:spacing w:after="0" w:line="240" w:lineRule="auto"/>
        <w:ind w:firstLine="567"/>
        <w:jc w:val="both"/>
        <w:rPr>
          <w:rFonts w:ascii="Times New Roman" w:eastAsia="Times New Roman" w:hAnsi="Times New Roman" w:cs="Times New Roman"/>
          <w:b/>
          <w:sz w:val="24"/>
          <w:szCs w:val="24"/>
          <w:lang w:eastAsia="lt-LT"/>
        </w:rPr>
      </w:pPr>
      <w:r w:rsidRPr="00EA1CE0">
        <w:rPr>
          <w:rFonts w:ascii="Times New Roman" w:eastAsia="Times New Roman" w:hAnsi="Times New Roman" w:cs="Times New Roman"/>
          <w:b/>
          <w:bCs/>
          <w:sz w:val="24"/>
          <w:szCs w:val="24"/>
          <w:lang w:eastAsia="lt-LT"/>
        </w:rPr>
        <w:t>5. Išlaidų sąmatos, skaičiavimai, reikalingi pagrindimai ir paaiškinimai.</w:t>
      </w:r>
    </w:p>
    <w:p w:rsidR="00EA1CE0" w:rsidRPr="00EA1CE0" w:rsidRDefault="00EA1CE0" w:rsidP="00EA1CE0">
      <w:pPr>
        <w:spacing w:after="0" w:line="240" w:lineRule="auto"/>
        <w:ind w:firstLine="567"/>
        <w:jc w:val="both"/>
        <w:rPr>
          <w:rFonts w:ascii="Times New Roman" w:eastAsia="Times New Roman" w:hAnsi="Times New Roman" w:cs="Times New Roman"/>
          <w:sz w:val="24"/>
          <w:szCs w:val="24"/>
          <w:lang w:eastAsia="lt-LT"/>
        </w:rPr>
      </w:pPr>
      <w:r w:rsidRPr="00EA1CE0">
        <w:rPr>
          <w:rFonts w:ascii="Times New Roman" w:eastAsia="Times New Roman" w:hAnsi="Times New Roman" w:cs="Times New Roman"/>
          <w:sz w:val="24"/>
          <w:szCs w:val="24"/>
          <w:lang w:eastAsia="lt-LT"/>
        </w:rPr>
        <w:t>Nėra.</w:t>
      </w:r>
    </w:p>
    <w:p w:rsidR="00EA1CE0" w:rsidRPr="00EA1CE0" w:rsidRDefault="00EA1CE0" w:rsidP="00EA1CE0">
      <w:pPr>
        <w:spacing w:after="0" w:line="240" w:lineRule="auto"/>
        <w:ind w:firstLine="567"/>
        <w:jc w:val="both"/>
        <w:rPr>
          <w:rFonts w:ascii="Times New Roman" w:eastAsia="Times New Roman" w:hAnsi="Times New Roman" w:cs="Times New Roman"/>
          <w:b/>
          <w:bCs/>
          <w:sz w:val="24"/>
          <w:szCs w:val="24"/>
          <w:lang w:eastAsia="lt-LT"/>
        </w:rPr>
      </w:pPr>
      <w:r w:rsidRPr="00EA1CE0">
        <w:rPr>
          <w:rFonts w:ascii="Times New Roman" w:eastAsia="Times New Roman" w:hAnsi="Times New Roman" w:cs="Times New Roman"/>
          <w:b/>
          <w:sz w:val="24"/>
          <w:szCs w:val="24"/>
          <w:lang w:eastAsia="lt-LT"/>
        </w:rPr>
        <w:t>6. Lėšų poreikis sprendimo įgyvendinimui</w:t>
      </w:r>
      <w:r w:rsidRPr="00EA1CE0">
        <w:rPr>
          <w:rFonts w:ascii="Times New Roman" w:eastAsia="Times New Roman" w:hAnsi="Times New Roman" w:cs="Times New Roman"/>
          <w:b/>
          <w:bCs/>
          <w:sz w:val="24"/>
          <w:szCs w:val="24"/>
          <w:lang w:eastAsia="lt-LT"/>
        </w:rPr>
        <w:t>.</w:t>
      </w:r>
    </w:p>
    <w:p w:rsidR="00EA1CE0" w:rsidRPr="00EA1CE0" w:rsidRDefault="00EA1CE0" w:rsidP="00EA1CE0">
      <w:pPr>
        <w:spacing w:after="0" w:line="240" w:lineRule="auto"/>
        <w:ind w:firstLine="567"/>
        <w:jc w:val="both"/>
        <w:rPr>
          <w:rFonts w:ascii="Times New Roman" w:eastAsia="Times New Roman" w:hAnsi="Times New Roman" w:cs="Times New Roman"/>
          <w:bCs/>
          <w:sz w:val="24"/>
          <w:szCs w:val="24"/>
          <w:lang w:eastAsia="lt-LT"/>
        </w:rPr>
      </w:pPr>
      <w:r w:rsidRPr="00EA1CE0">
        <w:rPr>
          <w:rFonts w:ascii="Times New Roman" w:eastAsia="Times New Roman" w:hAnsi="Times New Roman" w:cs="Times New Roman"/>
          <w:bCs/>
          <w:sz w:val="24"/>
          <w:szCs w:val="24"/>
          <w:lang w:eastAsia="lt-LT"/>
        </w:rPr>
        <w:t>Nėra.</w:t>
      </w:r>
    </w:p>
    <w:p w:rsidR="00EA1CE0" w:rsidRPr="00EA1CE0" w:rsidRDefault="00EA1CE0" w:rsidP="00EA1CE0">
      <w:pPr>
        <w:spacing w:after="0" w:line="240" w:lineRule="auto"/>
        <w:ind w:firstLine="567"/>
        <w:jc w:val="both"/>
        <w:rPr>
          <w:rFonts w:ascii="Times New Roman" w:eastAsia="Times New Roman" w:hAnsi="Times New Roman" w:cs="Times New Roman"/>
          <w:b/>
          <w:bCs/>
          <w:sz w:val="24"/>
          <w:szCs w:val="24"/>
          <w:lang w:eastAsia="lt-LT"/>
        </w:rPr>
      </w:pPr>
      <w:r w:rsidRPr="00EA1CE0">
        <w:rPr>
          <w:rFonts w:ascii="Times New Roman" w:eastAsia="Times New Roman" w:hAnsi="Times New Roman" w:cs="Times New Roman"/>
          <w:b/>
          <w:bCs/>
          <w:sz w:val="24"/>
          <w:szCs w:val="24"/>
          <w:lang w:eastAsia="lt-LT"/>
        </w:rPr>
        <w:t>7. Galimos teigiamos ar neigiamos sprendimo priėmimo pasekmės.</w:t>
      </w:r>
    </w:p>
    <w:p w:rsidR="00EA1CE0" w:rsidRPr="00EA1CE0" w:rsidRDefault="00EA1CE0" w:rsidP="00EA1CE0">
      <w:pPr>
        <w:spacing w:after="0" w:line="240" w:lineRule="auto"/>
        <w:ind w:firstLine="567"/>
        <w:jc w:val="both"/>
        <w:rPr>
          <w:rFonts w:ascii="Times New Roman" w:eastAsia="Times New Roman" w:hAnsi="Times New Roman" w:cs="Times New Roman"/>
          <w:bCs/>
          <w:sz w:val="24"/>
          <w:szCs w:val="24"/>
          <w:lang w:eastAsia="lt-LT"/>
        </w:rPr>
      </w:pPr>
      <w:r w:rsidRPr="00EA1CE0">
        <w:rPr>
          <w:rFonts w:ascii="Times New Roman" w:eastAsia="Times New Roman" w:hAnsi="Times New Roman" w:cs="Times New Roman"/>
          <w:bCs/>
          <w:sz w:val="24"/>
          <w:szCs w:val="24"/>
          <w:lang w:eastAsia="lt-LT"/>
        </w:rPr>
        <w:t>Teigiamos pasekmės – sudaryti komitetai ir nustatytas narių skaičius juose.</w:t>
      </w:r>
    </w:p>
    <w:p w:rsidR="00EA1CE0" w:rsidRPr="00EA1CE0" w:rsidRDefault="00EA1CE0" w:rsidP="00EA1CE0">
      <w:pPr>
        <w:spacing w:after="0" w:line="240" w:lineRule="auto"/>
        <w:ind w:firstLine="567"/>
        <w:jc w:val="both"/>
        <w:rPr>
          <w:rFonts w:ascii="Times New Roman" w:eastAsia="Times New Roman" w:hAnsi="Times New Roman" w:cs="Times New Roman"/>
          <w:bCs/>
          <w:sz w:val="24"/>
          <w:szCs w:val="24"/>
          <w:lang w:eastAsia="lt-LT"/>
        </w:rPr>
      </w:pPr>
      <w:r w:rsidRPr="00EA1CE0">
        <w:rPr>
          <w:rFonts w:ascii="Times New Roman" w:eastAsia="Times New Roman" w:hAnsi="Times New Roman" w:cs="Times New Roman"/>
          <w:bCs/>
          <w:sz w:val="24"/>
          <w:szCs w:val="24"/>
          <w:lang w:eastAsia="lt-LT"/>
        </w:rPr>
        <w:t>Neigiamos pasekmės – nenumatyta.</w:t>
      </w:r>
    </w:p>
    <w:p w:rsidR="003E07AB" w:rsidRPr="0093312E" w:rsidRDefault="003E07AB" w:rsidP="003E07AB">
      <w:pPr>
        <w:spacing w:after="0" w:line="240" w:lineRule="auto"/>
        <w:ind w:firstLine="567"/>
        <w:jc w:val="both"/>
        <w:rPr>
          <w:rFonts w:ascii="Times New Roman" w:eastAsia="Times New Roman" w:hAnsi="Times New Roman" w:cs="Times New Roman"/>
          <w:bCs/>
          <w:sz w:val="24"/>
          <w:szCs w:val="24"/>
          <w:lang w:eastAsia="lt-LT"/>
        </w:rPr>
      </w:pPr>
      <w:r w:rsidRPr="0093312E">
        <w:rPr>
          <w:rFonts w:ascii="Times New Roman" w:eastAsia="Times New Roman" w:hAnsi="Times New Roman" w:cs="Times New Roman"/>
          <w:b/>
          <w:bCs/>
          <w:sz w:val="24"/>
          <w:szCs w:val="24"/>
          <w:lang w:eastAsia="lt-LT"/>
        </w:rPr>
        <w:t>PRIDEDAMA.</w:t>
      </w:r>
      <w:r w:rsidRPr="0093312E">
        <w:rPr>
          <w:rFonts w:ascii="Times New Roman" w:eastAsia="Times New Roman" w:hAnsi="Times New Roman" w:cs="Times New Roman"/>
          <w:bCs/>
          <w:sz w:val="24"/>
          <w:szCs w:val="24"/>
          <w:lang w:eastAsia="lt-LT"/>
        </w:rPr>
        <w:t xml:space="preserve"> </w:t>
      </w:r>
      <w:r w:rsidRPr="0093312E">
        <w:rPr>
          <w:rFonts w:ascii="Times New Roman" w:hAnsi="Times New Roman" w:cs="Times New Roman"/>
          <w:bCs/>
          <w:sz w:val="24"/>
          <w:szCs w:val="24"/>
        </w:rPr>
        <w:t xml:space="preserve">Lietuvos Respublikos </w:t>
      </w:r>
      <w:r w:rsidRPr="0093312E">
        <w:rPr>
          <w:rFonts w:ascii="Times New Roman" w:hAnsi="Times New Roman" w:cs="Times New Roman"/>
          <w:sz w:val="24"/>
          <w:szCs w:val="24"/>
        </w:rPr>
        <w:t>vietos savivaldos įstatymo 14 str., 16 str.</w:t>
      </w:r>
      <w:r>
        <w:rPr>
          <w:rFonts w:ascii="Times New Roman" w:hAnsi="Times New Roman" w:cs="Times New Roman"/>
          <w:sz w:val="24"/>
          <w:szCs w:val="24"/>
        </w:rPr>
        <w:t xml:space="preserve">, 7 lapai. </w:t>
      </w:r>
    </w:p>
    <w:p w:rsidR="008307D3" w:rsidRPr="00EA1CE0" w:rsidRDefault="00D63E9A" w:rsidP="00EA1CE0">
      <w:pPr>
        <w:ind w:firstLine="567"/>
        <w:rPr>
          <w:rFonts w:ascii="Times New Roman" w:hAnsi="Times New Roman" w:cs="Times New Roman"/>
          <w:sz w:val="24"/>
          <w:szCs w:val="24"/>
        </w:rPr>
      </w:pPr>
    </w:p>
    <w:p w:rsidR="001F5818" w:rsidRDefault="00EA1CE0" w:rsidP="00EA1CE0">
      <w:pPr>
        <w:rPr>
          <w:rFonts w:ascii="Times New Roman" w:hAnsi="Times New Roman" w:cs="Times New Roman"/>
          <w:sz w:val="24"/>
          <w:szCs w:val="24"/>
        </w:rPr>
      </w:pPr>
      <w:r w:rsidRPr="00EA1CE0">
        <w:rPr>
          <w:rFonts w:ascii="Times New Roman" w:hAnsi="Times New Roman" w:cs="Times New Roman"/>
          <w:sz w:val="24"/>
          <w:szCs w:val="24"/>
        </w:rPr>
        <w:t>Savivaldybės meras                                                                                            Vytautas Grubliauskas</w:t>
      </w:r>
    </w:p>
    <w:p w:rsidR="001F5818" w:rsidRDefault="001F5818" w:rsidP="001F5818">
      <w:pPr>
        <w:rPr>
          <w:rFonts w:ascii="Times New Roman" w:hAnsi="Times New Roman" w:cs="Times New Roman"/>
          <w:sz w:val="24"/>
          <w:szCs w:val="24"/>
        </w:rPr>
      </w:pPr>
    </w:p>
    <w:p w:rsidR="001F5818" w:rsidRDefault="001F5818">
      <w:pPr>
        <w:jc w:val="both"/>
        <w:rPr>
          <w:rFonts w:ascii="Times New Roman" w:hAnsi="Times New Roman" w:cs="Times New Roman"/>
          <w:sz w:val="24"/>
          <w:szCs w:val="24"/>
        </w:rPr>
      </w:pPr>
    </w:p>
    <w:p w:rsidR="003E07AB" w:rsidRDefault="003E07AB">
      <w:pPr>
        <w:jc w:val="both"/>
        <w:rPr>
          <w:rFonts w:ascii="Times New Roman" w:hAnsi="Times New Roman" w:cs="Times New Roman"/>
          <w:sz w:val="24"/>
          <w:szCs w:val="24"/>
        </w:rPr>
      </w:pPr>
    </w:p>
    <w:p w:rsidR="003E07AB" w:rsidRDefault="003E07AB">
      <w:pPr>
        <w:jc w:val="both"/>
        <w:rPr>
          <w:rFonts w:ascii="Times New Roman" w:hAnsi="Times New Roman" w:cs="Times New Roman"/>
          <w:sz w:val="24"/>
          <w:szCs w:val="24"/>
        </w:rPr>
      </w:pPr>
    </w:p>
    <w:p w:rsidR="003E07AB" w:rsidRDefault="003E07AB">
      <w:pPr>
        <w:jc w:val="both"/>
        <w:rPr>
          <w:rFonts w:ascii="Times New Roman" w:hAnsi="Times New Roman" w:cs="Times New Roman"/>
          <w:sz w:val="24"/>
          <w:szCs w:val="24"/>
        </w:rPr>
      </w:pPr>
    </w:p>
    <w:p w:rsidR="003E07AB" w:rsidRDefault="003E07AB">
      <w:pPr>
        <w:jc w:val="both"/>
        <w:rPr>
          <w:rFonts w:ascii="Times New Roman" w:hAnsi="Times New Roman" w:cs="Times New Roman"/>
          <w:sz w:val="24"/>
          <w:szCs w:val="24"/>
        </w:rPr>
      </w:pPr>
    </w:p>
    <w:p w:rsidR="003E07AB" w:rsidRDefault="003E07AB">
      <w:pPr>
        <w:jc w:val="both"/>
        <w:rPr>
          <w:rFonts w:ascii="Times New Roman" w:hAnsi="Times New Roman" w:cs="Times New Roman"/>
          <w:sz w:val="24"/>
          <w:szCs w:val="24"/>
        </w:rPr>
      </w:pPr>
    </w:p>
    <w:p w:rsidR="003E07AB" w:rsidRDefault="003E07AB">
      <w:pPr>
        <w:jc w:val="both"/>
        <w:rPr>
          <w:rFonts w:ascii="Times New Roman" w:hAnsi="Times New Roman" w:cs="Times New Roman"/>
          <w:sz w:val="24"/>
          <w:szCs w:val="24"/>
        </w:rPr>
      </w:pPr>
    </w:p>
    <w:p w:rsidR="003E07AB" w:rsidRDefault="003E07AB">
      <w:pPr>
        <w:jc w:val="both"/>
        <w:rPr>
          <w:rFonts w:ascii="Times New Roman" w:hAnsi="Times New Roman" w:cs="Times New Roman"/>
          <w:sz w:val="24"/>
          <w:szCs w:val="24"/>
        </w:rPr>
      </w:pPr>
    </w:p>
    <w:p w:rsidR="003E07AB" w:rsidRDefault="003E07AB">
      <w:pPr>
        <w:jc w:val="both"/>
        <w:rPr>
          <w:rFonts w:ascii="Times New Roman" w:hAnsi="Times New Roman" w:cs="Times New Roman"/>
          <w:sz w:val="24"/>
          <w:szCs w:val="24"/>
        </w:rPr>
      </w:pPr>
    </w:p>
    <w:p w:rsidR="003E07AB" w:rsidRDefault="003E07AB" w:rsidP="003E07AB">
      <w:r>
        <w:rPr>
          <w:rStyle w:val="bold"/>
          <w:rFonts w:ascii="Arial" w:hAnsi="Arial" w:cs="Arial"/>
          <w:b/>
          <w:bCs/>
          <w:color w:val="000000"/>
          <w:sz w:val="20"/>
          <w:szCs w:val="20"/>
          <w:shd w:val="clear" w:color="auto" w:fill="FFFFFF"/>
        </w:rPr>
        <w:lastRenderedPageBreak/>
        <w:t>Straipsnio redakcija įsigalioja nuo: </w:t>
      </w:r>
      <w:r>
        <w:rPr>
          <w:rFonts w:ascii="Arial" w:hAnsi="Arial" w:cs="Arial"/>
          <w:color w:val="000000"/>
          <w:sz w:val="20"/>
          <w:szCs w:val="20"/>
          <w:shd w:val="clear" w:color="auto" w:fill="FFFFFF"/>
        </w:rPr>
        <w:t>2015-04-14</w:t>
      </w:r>
    </w:p>
    <w:p w:rsidR="003E07AB" w:rsidRPr="0093312E" w:rsidRDefault="003E07AB" w:rsidP="003E07AB">
      <w:pPr>
        <w:pStyle w:val="normal-p"/>
        <w:numPr>
          <w:ilvl w:val="0"/>
          <w:numId w:val="1"/>
        </w:numPr>
        <w:shd w:val="clear" w:color="auto" w:fill="FFFFFF"/>
        <w:spacing w:before="0" w:beforeAutospacing="0" w:after="0" w:afterAutospacing="0" w:line="279" w:lineRule="atLeast"/>
        <w:ind w:left="0" w:firstLine="720"/>
        <w:jc w:val="both"/>
        <w:rPr>
          <w:color w:val="000000"/>
        </w:rPr>
      </w:pPr>
      <w:r w:rsidRPr="0093312E">
        <w:rPr>
          <w:rStyle w:val="normal-h"/>
          <w:b/>
          <w:bCs/>
          <w:color w:val="000000"/>
        </w:rPr>
        <w:t>14 straipsnis. Savivaldybės tarybos komitetai</w:t>
      </w:r>
    </w:p>
    <w:p w:rsidR="003E07AB" w:rsidRPr="0093312E" w:rsidRDefault="003E07AB" w:rsidP="003E07AB">
      <w:pPr>
        <w:pStyle w:val="normal-p"/>
        <w:shd w:val="clear" w:color="auto" w:fill="FFFFFF"/>
        <w:spacing w:before="0" w:beforeAutospacing="0" w:after="0" w:afterAutospacing="0" w:line="279" w:lineRule="atLeast"/>
        <w:jc w:val="both"/>
        <w:rPr>
          <w:color w:val="000000"/>
        </w:rPr>
      </w:pPr>
      <w:r w:rsidRPr="0093312E">
        <w:rPr>
          <w:rStyle w:val="normal-h"/>
          <w:color w:val="000000"/>
        </w:rPr>
        <w:t>1. Savivaldybės tarybos komitetai sudaromi savivaldybės tarybai teikiamiems klausimams preliminariai nagrinėti ir išvadoms bei pasiūlymams teikti, kontroliuoti, kaip laikomasi įstatymų ir vykdomi savivaldybės tarybos, mero sprendimai.</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 Komitetai sudaromi ne mažiau kaip iš 3 tarybos narių savivaldybės tarybos sprendimu. Kiekvienoje savivaldybėje privaloma sudaryti Kontrolės komitetą. Į Kontrolės komitetą įeina vienodas visų savivaldybės tarybos narių frakcijų ir savivaldybės tarybos narių grupės, jeigu ją sudaro ne mažiau kaip 3 savivaldybės tarybos nariai, deleguotų atstovų skaičius. Sudarant kitus komitetus, laikomasi proporcinio daugumos ir mažumos atstovavimo principo. Komitetų ir jų narių skaičių, komitetų įgaliojimus, išskyrus Kontrolės komitetą, nustato savivaldybės taryba. Kontrolės komiteto įgaliojimus savivaldybės taryba nustato atsižvelgdama į šio straipsnio 4 dalį. Komitetų darbo tvarka nustatoma reglamente.</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2011 04 19 įstatymu Nr. XI-1327 (nuo 2011 05 03)</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 Komitetų, išskyrus Kontrolės komitetą, pirmininkus ir jų pavaduotojus renka komitetų nariai. Kontrolės komiteto pirmininką savivaldybės tarybos mažumos (opozicijos) siūlymu, Kontrolės komiteto pirmininko pavaduotoją mero siūlymu skiria savivaldybės taryba reglamento nustatyta tvarka. Jeigu savivaldybės tarybos mažuma (opozicija) nepasiūlo Kontrolės komiteto pirmininko kandidatūros arba jeigu nėra paskelbta savivaldybės tarybos mažuma (opozicija), Kontrolės komiteto pirmininką ir pirmininko pavaduotoją skiria savivaldybės taryba mero siūlymu.</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2011 04 19 įstatymu Nr. XI-1327 (nuo 2011 05 03)</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 Kontrolės komitetas: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 teikia savivaldybės tarybai išvadas dėl savivaldybės kontrolieriaus (savivaldybės kontrolės ir audito tarnybos) veiklos rezultatų;</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 siūlo savivaldybės tarybai atleisti savivaldybės kontrolierių, kai yra įstatymuose nurodyti atleidimo iš valstybės tarnybos pagrindai;</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 svarsto savivaldybės kontrolieriaus (savivaldybės kontrolės ir audito tarnybos) kitų metų veiklos plano projektą ir teikia pasiūlymus dėl šio plano projekto papildymo ar pakeitimo, reglamento nustatyta tvarka iki einamųjų metų lapkričio 5 dienos grąžina šį plano projektą savivaldybės kontrolieriui tvirtinti;</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 įvertina savivaldybės kontrolieriaus (savivaldybės kontrolės ir audito tarnybos) ateinančių metų veiklos planui vykdyti reikalingus asignavimus ir išvadą dėl jų teikia savivaldybės tarybai;</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5) svarsto savivaldybės kontrolieriaus parengtą ataskaitą dėl jo (savivaldybės kontrolės ir audito 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6) siūlo savivaldybės tarybai atlikti nepriklausomą savivaldybės turto ir lėšų naudojimo bei savivaldybės veiklos auditą, teikia savo išvadas dėl audito rezultatų;</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7) periodiškai (kartą per ketvirtį) svarsto, kaip vykdomas savivaldybės kontrolieriaus (savivaldybės kontrolės ir audito tarnybos) veiklos planas, savivaldybės kontrolieriaus ar savo iniciatyva išklauso institucijų, įstaigų ir įmonių vadovus dėl savivaldybės kontrolieriaus (savivaldybės kontrolės ir audito tarnybos) atlikto finansinio ir veiklos audito metu nustatytų trūkumų ar teisės aktų pažeidimų pašalinimo, prireikus kreipiasi į savivaldybės administracijos direktorių arba savivaldybės tarybą dėl savivaldybės kontrolieriaus (savivaldybės kontrolės ir audito tarnybos) reikalavimų įvykdymo;</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lastRenderedPageBreak/>
        <w:t>8) dirba pagal savivaldybės tarybos patvirtintą veiklos programą ir kiekvienų metų pabaigoje už savo veiklą atsiskaito savivaldybės tarybai.</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5. Komitetų posėdžiai yra teisėti, jei juose dalyvauja daugiau kaip pusė visų komiteto narių. Komitetai pagal savo kompetenciją priima rekomendacinius sprendimus. Savivaldybės administracija, jos padaliniai, savivaldybės biudžetinės ir viešosios įstaigos ir savivaldybės kontroliuojamos įmonės su jų veikla susijusius komitetų sprendimus turi apsvarstyti ir apie svarstymo rezultatus pranešti komitetams.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2011 06 30 įstatymu Nr. XI-1567 (nuo 2011 07 19)</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91-4334)</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6. Komitetų darbe patariamojo balso teise reglamento nustatyta tvarka gali dalyvauti visuomenės atstovai – seniūnaičiai, ekspertai, valstybės tarnautojai ir kiti suinteresuoti asmenys. Kai komiteto posėdyje svarstomas su valstybės, tarnybos ar komercine paslaptimi susijęs klausimas, komitetas gali nuspręsti jį nagrinėti uždarame posėdyje.</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2011 04 19 įstatymu Nr. XI-1327 (nuo 2011 05 03)</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7. Komitetų posėdžių darbotvarkės ne vėliau kaip prieš 2 darbo dienas iki komiteto posėdžio pradžios paskelbiamos savivaldybės interneto tinklalapyje.</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2011 04 19 įstatymu Nr. XI-1327 (nuo 2011 05 03)</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2013 11 21 įstatymu Nr. XII-610 (nuo 2014 07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124-6286)</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8. Komitetų posėdžių metu daromas garso įrašas. Komitetų posėdžių garso įrašai saugomi informacinėse laikmenose.</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2013 11 21 įstatymu Nr. XII-610 (nuo 2014 07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124-6286)</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numPr>
          <w:ilvl w:val="0"/>
          <w:numId w:val="2"/>
        </w:numPr>
        <w:shd w:val="clear" w:color="auto" w:fill="FFFFFF"/>
        <w:spacing w:before="0" w:beforeAutospacing="0" w:after="0" w:afterAutospacing="0" w:line="279" w:lineRule="atLeast"/>
        <w:ind w:left="0" w:firstLine="720"/>
        <w:jc w:val="both"/>
        <w:rPr>
          <w:color w:val="000000"/>
        </w:rPr>
      </w:pPr>
      <w:r w:rsidRPr="0093312E">
        <w:rPr>
          <w:rStyle w:val="normal-h"/>
          <w:b/>
          <w:bCs/>
          <w:color w:val="000000"/>
        </w:rPr>
        <w:t>16 straipsnis. Savivaldybės tarybos kompetencija</w:t>
      </w:r>
    </w:p>
    <w:p w:rsidR="003E07AB" w:rsidRPr="0093312E" w:rsidRDefault="003E07AB" w:rsidP="003E07AB">
      <w:pPr>
        <w:pStyle w:val="normal-p"/>
        <w:shd w:val="clear" w:color="auto" w:fill="FFFFFF"/>
        <w:spacing w:before="0" w:beforeAutospacing="0" w:after="0" w:afterAutospacing="0" w:line="279" w:lineRule="atLeast"/>
        <w:jc w:val="both"/>
        <w:rPr>
          <w:color w:val="000000"/>
        </w:rPr>
      </w:pPr>
      <w:r w:rsidRPr="0093312E">
        <w:rPr>
          <w:rStyle w:val="normal-h"/>
          <w:color w:val="000000"/>
        </w:rPr>
        <w:t>1. Savivaldybės tarybos kompetencija yra išimtinė ir paprastoji.</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 Išimtinė savivaldybės tarybos kompetencija: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 reglamento tvirtinimas. Reglamente, be kitų klausimų, turi būti numatytos pagrindinės bendravimo su gyventojais formos ir būdai, užtikrinantys vietos savivaldos principų ir teisės įgyvendinimą bendruomenės interesais;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 mero rinkimai, jo atleidimas iš pareigų prieš terminą, mero darbo užmokesčio nustatymas;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 mero pavaduotojų skaičiaus nustatymas, mero pavaduotojo (pavaduotojų) skyrimas mero teikimu ir atleidimas iš pareigų prieš terminą, mero pavaduotojo (pavaduotojų) darbo užmokesčio nustatymas įstatymų nustatyta tvarka;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 mero pavaduotojo (pavaduotojų) veiklos sričių nustatymas mero teikimu;</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5) sprendimo dėl savivaldybės tarybos kolegijos sudarymo priėmimas ir savivaldybės tarybos kolegijos sudarymas mero teikimu;</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6) savivaldybės tarybos komitetų, komisijų, kitų savivaldybės darbui organizuoti reikalingų darinių ir įstatymuose numatytų kitų komisijų sudarymas ir jų nuostatų tvirtinimas;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7) Kontrolės komiteto pirmininko ir jo pavaduotojo skyrimas, Kontrolės komiteto veiklos programos tvirtinimas;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lastRenderedPageBreak/>
        <w:t>8)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10)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11) sprendimų dėl mero politinio (asmeninio) pasitikėjimo valstybės tarnautojų pareigybių steigimo, jų skaičiaus nustatymo ir savivaldybės tarybos sekretoriato sudarymo priėmimas mero siūlymu;</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12)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13)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2010 06 30 įstatymu Nr. XI-971 (nuo 2010 07 20)</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86-4525)</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14) gyvenamųjų vietovių ar jų dalių suskirstymo (sugrupavimo) į seniūnaitijas tvirtinimas savivaldybės administracijos direktoriaus teikimu;</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15) savivaldybės biudžeto ir savivaldybės konsoliduotųjų ataskaitų rinkinio tvirtinimas Biudžeto sandaros įstatymo ir Viešojo sektoriaus atskaitomybės įstatymo nustatyta tvarka, prireikus savivaldybės biudžeto tikslinimas;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2008 09 15 įstatymu Nr. X-1722 (nuo 2008 11 29 – remiantis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2008 11 14 įstatymu Nr. X-1830 (Žin., 2008, Nr. 137-5379))</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2008, Nr. 113-4290)</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2011 04 19 įstatymu Nr. XI-1327 (nuo 2011 05 03)</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16) sprendimo dėl mero fondo sudarymo, mero fondo dydžio, naudojimo ir atsiskaitymo tvarkos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lastRenderedPageBreak/>
        <w:t>2010 06 30 įstatymu Nr. XI-971 (nuo 2010 10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86-4525)</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17) sprendimų dėl papildomų ir planą viršijančių savivaldybės biudžeto pajamų ir kitų piniginių lėšų paskirstymo, tikslinės paskirties ir specializuotų fondų sudarymo ir naudojimo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18)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19)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20) pasiūlymų valstybės institucijoms dėl savivaldybės teritorijoje esančių šių institucijų padalinių veiklos gerinimo teikimas, prireikus šių padalinių vadovų išklausymas reglamento nustatyta tvarka;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21) savivaldybės biudžetinių ir viešųjų įstaigų (kurių savininkė yra savivaldybė), savivaldybės įmonių, akcinių bendrovių, uždarųjų akcinių bendrovių (toliau – savivaldybės juridiniai asmenys) steigimas, reorganizavimas ir likvidavimas, dalyvavimas steigiant, reorganizuojant ir likviduojant viešuosius ir privačius juridinius asmenis;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2010 02 11 įstatymu Nr. XI-682 (nuo 2010 07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25-1177)</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22) sprendimų dėl viešųjų ir privačių juridinių asmenų (kurių dalininkė yra savivaldybė) steigimo, reorganizavimo, likvidavimo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23) sprendimų dėl bendrų su kitomis savivaldybėmis įmonių steigimo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24) sprendimų dėl tam tikros veiklos nepriklausomo audito atlikimo savivaldybės įstaigose ar savivaldybės kontroliuojamose įmonėse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25) savivaldybės vardu sudaromų sutarčių pasirašymo tvarkos aprašo tvirtinimas; šiame apraše turi būti nustatyta, kokios sutartys negali būti sudaromos be išankstinio savivaldybės tarybos pritarimo;</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26)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27) sprendimų dėl savivaldybei priskirtos valstybinės žemės ir kito valstybės turto valdymo, naudojimo ir disponavimo juo patikėjimo teise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28) sprendimų dėl paskolų ėmimo ir garantijų teikimo už ilgalaikes paskolas priėmimas; šios paskolos naudojamos tik investicijų projektams finansuoti pagal Vyriausybės nustatytą tvarką, laikantis įstatymų nustatytų skolinimosi limitų ir gavus savivaldybės kontrolieriaus (savivaldybės kontrolės ir audito tarnybos) išvadą;</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29)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30) sprendimų dėl socialinės ir gamybinės infrastruktūros objektų projektavimo ir statybos, dėl pavedimo savivaldybės administracijai ir kitiems subjektams atlikti šių darbų užsakovo funkcijas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31) sprendimų dėl socialinio būsto fondo sudarymo (statybos, pirkimo ir t. t.) tvarkos, būsto suteikimo tvarkos ir dėl savivaldybės gyvenamųjų patalpų nuomos mokesčio dydžio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lastRenderedPageBreak/>
        <w:t>32) savivaldybės bendrojo plano ar savivaldybės dalių bendrųjų planų tvirtinimas įstatymų nustatyta tvarka;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2013 06 27 įstatymu Nr. XII-409 (nuo 2014 01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76-3826)</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33) savivaldybės saugomų teritorijų steigimas pagal Saugomų teritorijų įstatymo nustatytą tvarką, savivaldybės saugomų vietinės reikšmės gamtos ir kultūros paveldo objektų skelbimas;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34) sprendimų dėl siūlymų keisti savivaldybės teritorijos ribas, suteikti savivaldybei pavadinimą ir jį keisti, sudaryti gyvenamąsias vietoves, nustatyti ir keisti jų pavadinimus, teritorijų ribas teikimas Vyriausybei, taip pat gatvių, aikščių, pastatų, statinių ir kitų savivaldybei nuosavybės teise priklausančių objektų pavadinimų suteikimas ir jų keitimas pagal Vyriausybės ar jos įgaliotos institucijos nustatytus kriterijus;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2010 06 30 įstatymu Nr. XI-971 (nuo 2010 07 20)</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86-4525)</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35) savivaldybės triukšmo prevencijos ir mažinimo priemonių, triukšmo savivaldybės teritorijoje rodiklių, aglomeracijų strateginių triukšmo žemėlapių, gyvenamųjų vietovių teritorijų, kuriose būtina įgyvendinti triukšmo prevencijos ir mažinimo priemones (triukšmo prevencijos zonų), ir triukšmo prevencijos viešosiose vietose taisyklių tvirtinimas, tyliųjų zonų nustatymas. Savivaldybės vykdomosios institucijos, kitų pavaldžių viešojo administravimo subjektų funkcijų triukšmo valdymo srityje įgyvendinimo priežiūra;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2010 04 20 įstatymu Nr. XI-770 (nuo 2010 07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51-2480)</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2013 07 02 įstatymu Nr. XII-460 (nuo 2014 10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79-3981)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36) taisyklių, už kurių pažeidimą atsiranda administracinė atsakomybė, ir kitų taisyklių tvirtinimas;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37) kainų ir tarifų už savivaldybės kontroliuojamų įmonių, savivaldybės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 nustatymas įstatymų nustatyta tvarka;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38)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39) savivaldybės biudžetinės įstaigos vardu gautos paramos skirstymo taisyklių nustatymas;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40) savivaldybės strateginių plėtros ir veiklos planų, savivaldybės atskirų ūkio šakų (sektorių) plėtros programų tvirtinimas ir ataskaitų dėl jų įgyvendinimo išklausymas ir sprendimų dėl jų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2011 04 19 įstatymu Nr. XI-1327 (nuo 2011 05 03)</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2013 07 02 įstatymu Nr. XII-460 (nuo 2014 10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79-3981)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41) strateginio planavimo savivaldybėje organizavimo tvarkos aprašo tvirtinimas;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lastRenderedPageBreak/>
        <w:t>2013 07 02 įstatymu Nr. XII-460 (nuo 2014 10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79-3981)</w:t>
      </w:r>
    </w:p>
    <w:p w:rsidR="003E07AB" w:rsidRPr="0093312E" w:rsidRDefault="003E07AB" w:rsidP="003E07AB">
      <w:pPr>
        <w:pStyle w:val="normal-p"/>
        <w:shd w:val="clear" w:color="auto" w:fill="FFFFFF"/>
        <w:spacing w:before="0" w:beforeAutospacing="0" w:after="0" w:afterAutospacing="0" w:line="279" w:lineRule="atLeast"/>
        <w:ind w:left="720"/>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42) sprendimų dėl jungimosi į savivaldybių sąjungas, dėl bendradarbiavimo su užsienio šalių savivaldybėmis ar prisijungimo prie tarptautinių savivaldos organizacijų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43) savivaldybės tarybos narių delegavimas į įstatymų nustatytas regionines tarybas, komisijas ir įgaliojimų jiems suteikimas reglamento nustatyta tvarka;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44) vietos gyventojų apklausos tvarkos aprašo tvirtinimas;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2012 11 08 įstatymu Nr. XI-2387 (nuo 2013 01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2012, Nr. 136-6958)</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45)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46)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2009 06 16 įstatymu Nr. XI-300 (nuo 2010 01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2009, Nr. 77-3165)</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 Paprastoji savivaldybės tarybos kompetencija;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 savivaldybės biudžetinių įstaigų vadovų skyrimas į pareigas ir atleidimas iš jų teisės aktų nustatyta tvarka, kitų funkcijų, susijusių su šių juridinių asmenų vadovų darbo santykiais, įgyvendinimas Darbo kodekso ir kitų teisės aktų nustatyta tvarka;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2) savivaldybės biudžetinių įstaigų finansinių ataskaitų rinkinių tvirtinimas;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3) savivaldybės viešųjų įstaigų (kurių savininkė yra savivaldybė) vadovų skyrimas į pareigas ir atleidimas iš jų, kitų funkcijų, susijusių su šių juridinių asmenų vadovų darbo santykiais, įgyvendinimas Darbo kodekso ir kitų teisės aktų nustatyta tvarka;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 savivaldybės viešųjų įstaigų (kurių savininkė yra savivaldybė) kolegialių organų sudarymas, kai tai numatyta viešosios įstaigos įstatuose;</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5) savivaldybės viešųjų įstaigų (kurių savininkė yra savivaldybė) finansinių ataskaitų rinkinių tvirtinimas;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6) savivaldybės viešųjų įstaigų (kurių savininkė yra savivaldybė) vidaus kontrolės tvarkos nustatymas;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7) sprendimų dėl valstybės socialinių ir ekonominių programų tikslinių lėšų, kitų valstybės fondų lėšų ir materialiojo turto paskirstymo savivaldybės biudžetinėms įstaigoms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8) savivaldybės ir vietovės lygmens specialiojo teritorijų planavimo dokumentų tvirtinimas, išskyrus įstatymų nustatytus atvejus;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2009 12 22 įstatymu Nr. XI-620 (nuo 2010 01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2009, Nr. 159-7206)</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2013 06 27 įstatymu Nr. XII-409 (nuo 2014 01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76-3826)</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9) juridinio asmens dalyvio kompetencijai pagal įstatymus priskirtų teisių įgyvendinimas ir pareigų vykdymas;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lastRenderedPageBreak/>
        <w:t>10) sprendimų dėl savivaldybės valdomo išlikusio nekilnojamojo turto nuosavybės teisių atkūrimo religinėms bendrijoms ir bendruomenėms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11) sprendimų išduoti leidimus naudoti žūklės plotus vandens telkiniuose priėmimas, žuvų išteklių naudojimo, atkūrimo ir apsaugos žuvininkystės vandens telkiniuose priemonių planų tvirtinimas teisės aktų nustatyta tvarka;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2010 06 30 įstatymu Nr. XI-971 (nuo 2010 07 20)</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86-4525)</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12) sprendimų dėl pagrindinės žemės naudojimo paskirties ir būdo keitimo priėmimas teisės aktų nustatytais atvejais ir tvarka;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1. 2010 06 30 įstatymu Nr. XI-971 (nuo 2010 07 20)</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2010, Nr. 86-4525)</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 2013 06 27 įstatymu Nr. XII-409 (nuo 2014 01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2013, Nr. 76-3826)</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13) sprendimų dėl patalpų suteikimo Seimo nariams pagal Lietuvos Respublikos Seimo statutą;</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2011 04 19 įstatymu Nr. XI-1327 (nuo 2011 05 03)</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2011, Nr. 52-2504)</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14) sprendimų skelbti vietos gyventojų apklausą priėmimas.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KEISTA: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2012 11 08 įstatymu Nr. XI-2387 (nuo 2013 01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i/>
          <w:iCs/>
          <w:color w:val="000000"/>
        </w:rPr>
        <w:t>(Žin., 2012, Nr. 136-6958)</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4. Jeigu teisės aktuose yra nustatyta papildomų įgaliojimų savivaldybei, sprendimų dėl tokių įgaliojimų vykdymo priėmimo iniciatyva, neperžengiant nustatytų įgaliojimų, priklauso savivaldybės tarybai.</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5. Savivaldybės taryba reglamento nustatyta tvarka prižiūri savivaldybės vykdomąsias institucijas ir kitus subjektus, tiesiogiai įgyvendinančius valstybines (perduotas savivaldybėms) funkcijas.</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6. Išimtinei savivaldybės tarybos kompetencijai priskirtų įgaliojimų savivaldybės taryba negali perduoti jokiai kitai savivaldybės institucijai ar įstaigai.</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7. Konkrečius įgaliojimus, nustatytus šio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šio straipsnio 3 dalyje nustatytų ir savivaldybės tarybos jai perduotų įgaliojimų, šiuos įgaliojimus vykdo savivaldybės taryba.</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INFOLEX PASTABA: remiantis 2008 09 15 įstatymu Nr. X-1722 (2008 11 14 redakcija) nustatyta, kad 16 straipsnio 2 dalies 14 ir 16 punktai įsigalioja nuo 2009 01 01.</w:t>
      </w:r>
    </w:p>
    <w:p w:rsidR="003E07AB" w:rsidRPr="0093312E" w:rsidRDefault="003E07AB" w:rsidP="003E07AB">
      <w:pPr>
        <w:pStyle w:val="normal-p"/>
        <w:shd w:val="clear" w:color="auto" w:fill="FFFFFF"/>
        <w:spacing w:before="0" w:beforeAutospacing="0" w:after="0" w:afterAutospacing="0" w:line="279" w:lineRule="atLeast"/>
        <w:ind w:firstLine="720"/>
        <w:jc w:val="both"/>
        <w:rPr>
          <w:color w:val="000000"/>
        </w:rPr>
      </w:pPr>
      <w:r w:rsidRPr="0093312E">
        <w:rPr>
          <w:rStyle w:val="normal-h"/>
          <w:color w:val="000000"/>
        </w:rPr>
        <w:t> </w:t>
      </w:r>
    </w:p>
    <w:p w:rsidR="003E07AB" w:rsidRDefault="003E07AB" w:rsidP="003E07AB"/>
    <w:p w:rsidR="003E07AB" w:rsidRPr="001F5818" w:rsidRDefault="003E07AB">
      <w:pPr>
        <w:jc w:val="both"/>
        <w:rPr>
          <w:rFonts w:ascii="Times New Roman" w:hAnsi="Times New Roman" w:cs="Times New Roman"/>
          <w:sz w:val="24"/>
          <w:szCs w:val="24"/>
        </w:rPr>
      </w:pPr>
    </w:p>
    <w:sectPr w:rsidR="003E07AB" w:rsidRPr="001F5818" w:rsidSect="00EA1CE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A66"/>
    <w:multiLevelType w:val="multilevel"/>
    <w:tmpl w:val="212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E2AB0"/>
    <w:multiLevelType w:val="multilevel"/>
    <w:tmpl w:val="AA5A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CE0"/>
    <w:rsid w:val="001F5818"/>
    <w:rsid w:val="003E07AB"/>
    <w:rsid w:val="00433941"/>
    <w:rsid w:val="00A51ADA"/>
    <w:rsid w:val="00D63E9A"/>
    <w:rsid w:val="00EA1C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p">
    <w:name w:val="normal-p"/>
    <w:basedOn w:val="prastasis"/>
    <w:rsid w:val="003E07A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3E07AB"/>
  </w:style>
  <w:style w:type="character" w:customStyle="1" w:styleId="bold">
    <w:name w:val="bold"/>
    <w:basedOn w:val="Numatytasispastraiposriftas"/>
    <w:rsid w:val="003E0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p">
    <w:name w:val="normal-p"/>
    <w:basedOn w:val="prastasis"/>
    <w:rsid w:val="003E07A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3E07AB"/>
  </w:style>
  <w:style w:type="character" w:customStyle="1" w:styleId="bold">
    <w:name w:val="bold"/>
    <w:basedOn w:val="Numatytasispastraiposriftas"/>
    <w:rsid w:val="003E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15131</Words>
  <Characters>8626</Characters>
  <Application>Microsoft Office Word</Application>
  <DocSecurity>4</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dcterms:created xsi:type="dcterms:W3CDTF">2015-04-29T08:31:00Z</dcterms:created>
  <dcterms:modified xsi:type="dcterms:W3CDTF">2015-04-29T08:31:00Z</dcterms:modified>
</cp:coreProperties>
</file>