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DF414D">
        <w:rPr>
          <w:b/>
        </w:rPr>
        <w:t xml:space="preserve">KLAIPĖDOS MIESTO SAVIVALDYBĖS TARYBOS 2012 M. SAUSIO 27 D. SPRENDIMO NR. T2-30 „DĖL </w:t>
      </w:r>
      <w:r w:rsidR="00DF414D" w:rsidRPr="00F2118A">
        <w:rPr>
          <w:b/>
          <w:caps/>
        </w:rPr>
        <w:t>Klaipėdo</w:t>
      </w:r>
      <w:r w:rsidR="00DF414D">
        <w:rPr>
          <w:b/>
          <w:caps/>
        </w:rPr>
        <w:t xml:space="preserve">s miesto savivaldybės nuomojamo </w:t>
      </w:r>
      <w:r w:rsidR="00DF414D" w:rsidRPr="00F2118A">
        <w:rPr>
          <w:b/>
          <w:caps/>
        </w:rPr>
        <w:t>turto sąrašo patvirtinimo</w:t>
      </w:r>
      <w:r w:rsidR="00DF414D">
        <w:rPr>
          <w:b/>
        </w:rPr>
        <w:t>“ PAKEITIMO</w:t>
      </w:r>
      <w:r>
        <w:rPr>
          <w:b/>
        </w:rPr>
        <w:t>“ PROJEKTO</w:t>
      </w:r>
    </w:p>
    <w:p w:rsidR="00EE0902" w:rsidRDefault="00EE0902" w:rsidP="00EE0902">
      <w:pPr>
        <w:jc w:val="both"/>
        <w:rPr>
          <w:b/>
        </w:rPr>
      </w:pPr>
    </w:p>
    <w:p w:rsidR="005A3525" w:rsidRDefault="005A3525" w:rsidP="00EE0902">
      <w:pPr>
        <w:jc w:val="both"/>
        <w:rPr>
          <w:b/>
        </w:rPr>
      </w:pPr>
    </w:p>
    <w:p w:rsidR="00EE0902" w:rsidRPr="001E1CC9" w:rsidRDefault="00EE0902" w:rsidP="00EE0902">
      <w:pPr>
        <w:ind w:firstLine="720"/>
        <w:jc w:val="both"/>
        <w:rPr>
          <w:b/>
        </w:rPr>
      </w:pPr>
      <w:r>
        <w:rPr>
          <w:b/>
        </w:rPr>
        <w:t>1. Sprendimo projekto esmė, tikslai ir uždaviniai.</w:t>
      </w:r>
    </w:p>
    <w:p w:rsidR="00A52525" w:rsidRDefault="00EE0902" w:rsidP="00EE0902">
      <w:pPr>
        <w:ind w:firstLine="720"/>
        <w:jc w:val="both"/>
      </w:pPr>
      <w:r>
        <w:t>Šiuo tarybos spren</w:t>
      </w:r>
      <w:r w:rsidR="00A52525">
        <w:t xml:space="preserve">dimo projektu siekiama </w:t>
      </w:r>
      <w:r w:rsidR="00D83CEF">
        <w:t>pakeisti Klaipėdos miesto savivaldybės nuomojamo turto sąrašą, patvirtintą Savivaldybės tarybos 2012 m. sausio 27 d. sprendimu Nr. T2-30 (priedas)</w:t>
      </w:r>
      <w:r w:rsidR="00BB2875">
        <w:t xml:space="preserve"> – papildyti 1</w:t>
      </w:r>
      <w:r w:rsidR="001E70BC">
        <w:t>40</w:t>
      </w:r>
      <w:r w:rsidR="00BB2875">
        <w:t xml:space="preserve"> punkt</w:t>
      </w:r>
      <w:r w:rsidR="001E70BC">
        <w:t>u</w:t>
      </w:r>
      <w:r w:rsidR="00D83CEF">
        <w:t>.</w:t>
      </w:r>
    </w:p>
    <w:p w:rsidR="00EE0902" w:rsidRPr="001E1CC9" w:rsidRDefault="00EE0902" w:rsidP="00EE0902">
      <w:pPr>
        <w:ind w:firstLine="720"/>
        <w:jc w:val="both"/>
        <w:rPr>
          <w:b/>
        </w:rPr>
      </w:pPr>
      <w:r>
        <w:rPr>
          <w:b/>
        </w:rPr>
        <w:t>2. Projekto rengimo priežastys ir kuo remiantis parengtas sprendimo projektas.</w:t>
      </w:r>
    </w:p>
    <w:p w:rsidR="00BB2875" w:rsidRPr="00BB2875" w:rsidRDefault="00BB2875" w:rsidP="00BB2875">
      <w:pPr>
        <w:ind w:firstLine="720"/>
        <w:jc w:val="both"/>
      </w:pPr>
      <w:r w:rsidRPr="00BB2875">
        <w:t>Sprendimo projektas parengtas vadovaujantis Klaipėdos miesto savivaldybės materialiojo turto nuomos tvarkos apraš</w:t>
      </w:r>
      <w:r w:rsidR="005242A9">
        <w:t>u</w:t>
      </w:r>
      <w:r w:rsidR="009E184B">
        <w:t xml:space="preserve"> (toliau – Tvarkos aprašas)</w:t>
      </w:r>
      <w:r w:rsidRPr="00BB2875">
        <w:t>, patvirtint</w:t>
      </w:r>
      <w:r w:rsidR="005242A9">
        <w:t>u</w:t>
      </w:r>
      <w:r w:rsidRPr="00BB2875">
        <w:t xml:space="preserve"> Klaipėdos miesto savivaldybės tarybos </w:t>
      </w:r>
      <w:smartTag w:uri="urn:schemas-microsoft-com:office:smarttags" w:element="metricconverter">
        <w:smartTagPr>
          <w:attr w:name="ProductID" w:val="2011 m"/>
        </w:smartTagPr>
        <w:r w:rsidRPr="00BB2875">
          <w:t>2011 m</w:t>
        </w:r>
      </w:smartTag>
      <w:r w:rsidRPr="00BB2875">
        <w:t xml:space="preserve">. gruodžio 22 d. sprendimu Nr. T2-401. </w:t>
      </w:r>
      <w:r w:rsidR="009E184B">
        <w:t xml:space="preserve">Pagal </w:t>
      </w:r>
      <w:r w:rsidRPr="00BB2875">
        <w:t>Tvarkos aprašo 3 punkt</w:t>
      </w:r>
      <w:r w:rsidR="009E184B">
        <w:t>ą,</w:t>
      </w:r>
      <w:r w:rsidRPr="00BB2875">
        <w:t xml:space="preserve"> Savivaldybės turtas nuomojamas pagal Klaipėdos miesto savivaldybės tarybos patvirtintą nuomojamo turto sąrašą.</w:t>
      </w:r>
    </w:p>
    <w:p w:rsidR="006C7979" w:rsidRDefault="006C7979" w:rsidP="00BB2875">
      <w:pPr>
        <w:ind w:firstLine="720"/>
        <w:jc w:val="both"/>
      </w:pPr>
      <w:r>
        <w:t>Klaipėdos miesto savivaldybės administracija (toliau – Administracija) įgyvendina projektą „Visuomeninių renginių infrastruktūros buvusioje pilies teritorijoje suformavimas: K</w:t>
      </w:r>
      <w:r w:rsidR="005242A9">
        <w:t>laipėdos</w:t>
      </w:r>
      <w:r>
        <w:t xml:space="preserve"> </w:t>
      </w:r>
      <w:r w:rsidR="005242A9">
        <w:t>pilies</w:t>
      </w:r>
      <w:r>
        <w:t xml:space="preserve"> </w:t>
      </w:r>
      <w:r w:rsidR="005242A9">
        <w:t>ir bastionų komplekso rytinės</w:t>
      </w:r>
      <w:r>
        <w:t xml:space="preserve"> </w:t>
      </w:r>
      <w:r w:rsidR="005242A9">
        <w:t>kurtinos</w:t>
      </w:r>
      <w:r>
        <w:t xml:space="preserve"> </w:t>
      </w:r>
      <w:r w:rsidR="005242A9">
        <w:t>atkūrimas</w:t>
      </w:r>
      <w:r>
        <w:t xml:space="preserve"> </w:t>
      </w:r>
      <w:r w:rsidR="005242A9">
        <w:t>bei 2-ojo</w:t>
      </w:r>
      <w:r>
        <w:t xml:space="preserve"> </w:t>
      </w:r>
      <w:r w:rsidR="005242A9">
        <w:t>pasaulinio karo laikų dažų (kuro)</w:t>
      </w:r>
      <w:r>
        <w:t xml:space="preserve"> </w:t>
      </w:r>
      <w:r w:rsidR="005242A9">
        <w:t xml:space="preserve">sandėlio pritaikymas“ pagal 2013 m. rugsėjo 13 d. Finansavimo ir administravimo sutartį Nr. S-VP3-1.3-ŪM-02-V-04-013 tarp Lietuvos Respublikos ūkio ministerijos ir </w:t>
      </w:r>
      <w:r w:rsidR="007F34DA">
        <w:t>VšĮ</w:t>
      </w:r>
      <w:r w:rsidR="005242A9">
        <w:t xml:space="preserve"> Lietuvos verslo paramos agentūros.</w:t>
      </w:r>
    </w:p>
    <w:p w:rsidR="006C7979" w:rsidRDefault="007F34DA" w:rsidP="00BB2875">
      <w:pPr>
        <w:ind w:firstLine="720"/>
        <w:jc w:val="both"/>
      </w:pPr>
      <w:r>
        <w:t>VšĮ Lietuvos verslo paramos agentūra informavo, kad dėl projekto metu sukurtos infrastruktūros ekonominei veiklai vykdyti viešai ir skaidriai turi būti atrinktas operatorius. Todėl Administracija planuoja kavinės, konferencijų salės su sanitariniu mazgu patalpas, nurodytas n</w:t>
      </w:r>
      <w:r w:rsidRPr="00BB2875">
        <w:t>uomojamo turto sąraš</w:t>
      </w:r>
      <w:r>
        <w:t xml:space="preserve">o 140 </w:t>
      </w:r>
      <w:r w:rsidR="00F632E4">
        <w:t xml:space="preserve">punkte, </w:t>
      </w:r>
      <w:r>
        <w:t>išnuomoti.</w:t>
      </w:r>
    </w:p>
    <w:p w:rsidR="00EE0902" w:rsidRPr="001E1CC9" w:rsidRDefault="00EE0902" w:rsidP="00EE0902">
      <w:pPr>
        <w:ind w:firstLine="720"/>
        <w:jc w:val="both"/>
        <w:rPr>
          <w:b/>
        </w:rPr>
      </w:pPr>
      <w:r>
        <w:rPr>
          <w:b/>
        </w:rPr>
        <w:t>3. Kokių rezultatų laukiama.</w:t>
      </w:r>
    </w:p>
    <w:p w:rsidR="006276BB" w:rsidRDefault="00D83CEF" w:rsidP="00EE0902">
      <w:pPr>
        <w:ind w:firstLine="720"/>
        <w:jc w:val="both"/>
      </w:pPr>
      <w:r>
        <w:t>Papildytas Klaipėdos miesto savivaldybės nuomojamo turto sąrašas ir sudaryta galimybė nuomoti savivaldybei priklausan</w:t>
      </w:r>
      <w:r w:rsidR="00A4062F">
        <w:t>tį</w:t>
      </w:r>
      <w:r>
        <w:t xml:space="preserve"> </w:t>
      </w:r>
      <w:r w:rsidR="00A4062F">
        <w:t>turtą</w:t>
      </w:r>
      <w:r>
        <w:t>.</w:t>
      </w:r>
      <w:r w:rsidR="00ED2DDB" w:rsidRPr="00ED2DDB">
        <w:t xml:space="preserve"> </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593391">
      <w:pPr>
        <w:ind w:firstLine="720"/>
        <w:jc w:val="both"/>
      </w:pPr>
      <w:r>
        <w:t>Įgyvendinant šį sprendimą neigiamų pasekmių nenumatoma, teigiamos pasekmės –  įgyvendinami Klaipėdos miesto savivaldybės tarybos teisės aktų reikalavimai.</w:t>
      </w:r>
    </w:p>
    <w:p w:rsidR="00EE0902" w:rsidRPr="00175E51" w:rsidRDefault="00EE0902" w:rsidP="00593391">
      <w:pPr>
        <w:ind w:firstLine="720"/>
        <w:jc w:val="both"/>
      </w:pPr>
      <w:r w:rsidRPr="00175E51">
        <w:t>Teikiame svarstyti šį sprendimo projektą.</w:t>
      </w:r>
    </w:p>
    <w:p w:rsidR="00EE0902" w:rsidRDefault="00EE0902" w:rsidP="00593391">
      <w:pPr>
        <w:jc w:val="both"/>
      </w:pPr>
    </w:p>
    <w:p w:rsidR="00593391" w:rsidRDefault="00593391" w:rsidP="00593391">
      <w:pPr>
        <w:jc w:val="both"/>
      </w:pPr>
    </w:p>
    <w:p w:rsidR="007D1D66" w:rsidRDefault="00D259CD" w:rsidP="00593391">
      <w:pPr>
        <w:jc w:val="both"/>
      </w:pPr>
      <w:r>
        <w:t>Tur</w:t>
      </w:r>
      <w:r w:rsidR="00E328D5">
        <w:t>to skyriaus vedėja</w:t>
      </w:r>
      <w:r w:rsidR="00F632E4">
        <w:t>s</w:t>
      </w:r>
      <w:r w:rsidR="00E328D5">
        <w:tab/>
      </w:r>
      <w:r w:rsidR="00E328D5">
        <w:tab/>
      </w:r>
      <w:r w:rsidR="00E328D5">
        <w:tab/>
      </w:r>
      <w:r w:rsidR="00E328D5">
        <w:tab/>
        <w:t xml:space="preserve">                  </w:t>
      </w:r>
      <w:r w:rsidR="00F632E4">
        <w:t>Edvardas Simokaitis</w:t>
      </w:r>
    </w:p>
    <w:sectPr w:rsidR="007D1D66" w:rsidSect="00ED2DDB">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B1" w:rsidRDefault="008347B1" w:rsidP="00AF1286">
      <w:r>
        <w:separator/>
      </w:r>
    </w:p>
  </w:endnote>
  <w:endnote w:type="continuationSeparator" w:id="0">
    <w:p w:rsidR="008347B1" w:rsidRDefault="008347B1"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B1" w:rsidRDefault="008347B1" w:rsidP="00AF1286">
      <w:r>
        <w:separator/>
      </w:r>
    </w:p>
  </w:footnote>
  <w:footnote w:type="continuationSeparator" w:id="0">
    <w:p w:rsidR="008347B1" w:rsidRDefault="008347B1"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A4062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3B65"/>
    <w:rsid w:val="000329A2"/>
    <w:rsid w:val="000A2BF5"/>
    <w:rsid w:val="000A44CE"/>
    <w:rsid w:val="000C3842"/>
    <w:rsid w:val="000D2C79"/>
    <w:rsid w:val="000E5660"/>
    <w:rsid w:val="00106E3E"/>
    <w:rsid w:val="001B7B0D"/>
    <w:rsid w:val="001E70BC"/>
    <w:rsid w:val="001F1FFA"/>
    <w:rsid w:val="00272A6F"/>
    <w:rsid w:val="00284F18"/>
    <w:rsid w:val="002D00AF"/>
    <w:rsid w:val="002D31E8"/>
    <w:rsid w:val="002E5632"/>
    <w:rsid w:val="002F5561"/>
    <w:rsid w:val="00300206"/>
    <w:rsid w:val="003323DF"/>
    <w:rsid w:val="003417BD"/>
    <w:rsid w:val="0037292C"/>
    <w:rsid w:val="003C2DBB"/>
    <w:rsid w:val="003E7542"/>
    <w:rsid w:val="003F3933"/>
    <w:rsid w:val="003F6939"/>
    <w:rsid w:val="004C09D6"/>
    <w:rsid w:val="004F3A85"/>
    <w:rsid w:val="004F5D8C"/>
    <w:rsid w:val="005242A9"/>
    <w:rsid w:val="00566A70"/>
    <w:rsid w:val="00593391"/>
    <w:rsid w:val="005A3525"/>
    <w:rsid w:val="005B740F"/>
    <w:rsid w:val="005E2019"/>
    <w:rsid w:val="0061595B"/>
    <w:rsid w:val="006276BB"/>
    <w:rsid w:val="00695DE0"/>
    <w:rsid w:val="006C0598"/>
    <w:rsid w:val="006C7979"/>
    <w:rsid w:val="007231DD"/>
    <w:rsid w:val="00723C8C"/>
    <w:rsid w:val="00762214"/>
    <w:rsid w:val="00780D88"/>
    <w:rsid w:val="007C4264"/>
    <w:rsid w:val="007F34DA"/>
    <w:rsid w:val="008347B1"/>
    <w:rsid w:val="00856DF2"/>
    <w:rsid w:val="008613CF"/>
    <w:rsid w:val="0086439E"/>
    <w:rsid w:val="008829ED"/>
    <w:rsid w:val="008A59C6"/>
    <w:rsid w:val="008E23D3"/>
    <w:rsid w:val="008E363B"/>
    <w:rsid w:val="00905D65"/>
    <w:rsid w:val="009351B7"/>
    <w:rsid w:val="00981767"/>
    <w:rsid w:val="00981E66"/>
    <w:rsid w:val="009B1D91"/>
    <w:rsid w:val="009B66EE"/>
    <w:rsid w:val="009E184B"/>
    <w:rsid w:val="00A4062F"/>
    <w:rsid w:val="00A52525"/>
    <w:rsid w:val="00A55E24"/>
    <w:rsid w:val="00AA2B43"/>
    <w:rsid w:val="00AD1782"/>
    <w:rsid w:val="00AD688D"/>
    <w:rsid w:val="00AF1286"/>
    <w:rsid w:val="00B74686"/>
    <w:rsid w:val="00B807AF"/>
    <w:rsid w:val="00BB2875"/>
    <w:rsid w:val="00C6532A"/>
    <w:rsid w:val="00CE657F"/>
    <w:rsid w:val="00D259CD"/>
    <w:rsid w:val="00D31455"/>
    <w:rsid w:val="00D33361"/>
    <w:rsid w:val="00D511E6"/>
    <w:rsid w:val="00D5771F"/>
    <w:rsid w:val="00D61B52"/>
    <w:rsid w:val="00D83CEF"/>
    <w:rsid w:val="00D8692D"/>
    <w:rsid w:val="00DD5357"/>
    <w:rsid w:val="00DF414D"/>
    <w:rsid w:val="00E328D5"/>
    <w:rsid w:val="00E7228A"/>
    <w:rsid w:val="00ED2DDB"/>
    <w:rsid w:val="00EE0902"/>
    <w:rsid w:val="00F60863"/>
    <w:rsid w:val="00F62C1E"/>
    <w:rsid w:val="00F63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1540</Words>
  <Characters>878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2015-05-08T05:50:00Z</dcterms:created>
  <dcterms:modified xsi:type="dcterms:W3CDTF">2015-05-08T05:50:00Z</dcterms:modified>
</cp:coreProperties>
</file>