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B3" w:rsidRDefault="004D0807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45pt;height:54.45pt;visibility:visible">
            <v:imagedata r:id="rId7" o:title=""/>
          </v:shape>
        </w:pict>
      </w:r>
    </w:p>
    <w:p w:rsidR="00D541B3" w:rsidRPr="00AF7D08" w:rsidRDefault="00D541B3" w:rsidP="00CA4D3B">
      <w:pPr>
        <w:keepNext/>
        <w:jc w:val="center"/>
        <w:outlineLvl w:val="0"/>
        <w:rPr>
          <w:b/>
        </w:rPr>
      </w:pPr>
    </w:p>
    <w:p w:rsidR="00D541B3" w:rsidRDefault="00D541B3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541B3" w:rsidRDefault="00D541B3" w:rsidP="00CA4D3B">
      <w:pPr>
        <w:keepNext/>
        <w:jc w:val="center"/>
        <w:outlineLvl w:val="1"/>
        <w:rPr>
          <w:b/>
        </w:rPr>
      </w:pPr>
    </w:p>
    <w:p w:rsidR="00D541B3" w:rsidRDefault="00D541B3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541B3" w:rsidRDefault="00D541B3" w:rsidP="00CA4D3B">
      <w:pPr>
        <w:jc w:val="center"/>
      </w:pPr>
      <w:r>
        <w:rPr>
          <w:b/>
          <w:caps/>
        </w:rPr>
        <w:t xml:space="preserve">DĖL </w:t>
      </w:r>
      <w:r w:rsidRPr="002E0ECF">
        <w:rPr>
          <w:b/>
        </w:rPr>
        <w:t>ŽEMĖS SKLYPŲ BUVUSIAME ŽARDĖS KAIME, KLAIPĖDOJE (KADASTRINIAI NUMERIAI 2101/0032:30 IR 2101/0032:49)</w:t>
      </w:r>
      <w:r>
        <w:rPr>
          <w:b/>
        </w:rPr>
        <w:t>,</w:t>
      </w:r>
      <w:r w:rsidRPr="002E0ECF">
        <w:rPr>
          <w:b/>
        </w:rPr>
        <w:t xml:space="preserve"> DETALIOJO PLANO </w:t>
      </w:r>
      <w:r w:rsidRPr="002E0ECF">
        <w:rPr>
          <w:b/>
          <w:caps/>
        </w:rPr>
        <w:t>KONCEPCIJOS NEPATVIRTINIMO</w:t>
      </w:r>
    </w:p>
    <w:p w:rsidR="00D541B3" w:rsidRDefault="00D541B3" w:rsidP="00CA4D3B">
      <w:pPr>
        <w:jc w:val="center"/>
      </w:pPr>
    </w:p>
    <w:bookmarkStart w:id="1" w:name="registravimoDataIlga"/>
    <w:p w:rsidR="00D541B3" w:rsidRPr="003C09F9" w:rsidRDefault="00D541B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T2-81</w:t>
      </w:r>
      <w:r>
        <w:rPr>
          <w:noProof/>
        </w:rPr>
        <w:fldChar w:fldCharType="end"/>
      </w:r>
      <w:bookmarkEnd w:id="2"/>
    </w:p>
    <w:p w:rsidR="00D541B3" w:rsidRDefault="00D541B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541B3" w:rsidRPr="008354D5" w:rsidRDefault="00D541B3" w:rsidP="00CA4D3B">
      <w:pPr>
        <w:jc w:val="center"/>
      </w:pPr>
    </w:p>
    <w:p w:rsidR="00D541B3" w:rsidRDefault="00D541B3" w:rsidP="00CA4D3B">
      <w:pPr>
        <w:jc w:val="center"/>
      </w:pPr>
    </w:p>
    <w:p w:rsidR="00D541B3" w:rsidRPr="00F33612" w:rsidRDefault="00D541B3" w:rsidP="00F43EDD">
      <w:pPr>
        <w:ind w:firstLine="720"/>
        <w:jc w:val="both"/>
      </w:pPr>
      <w:r>
        <w:t xml:space="preserve">Vadovaudamasi </w:t>
      </w:r>
      <w:r w:rsidRPr="00E62178">
        <w:t>Lietuvos Respublikos teritorijų planavimo įstatymo pakeitimo įstatymo 3</w:t>
      </w:r>
      <w:r w:rsidR="0064083B">
        <w:t> </w:t>
      </w:r>
      <w:r w:rsidRPr="00E62178">
        <w:t>straipsnio 1 dalimi,</w:t>
      </w:r>
      <w:r>
        <w:t xml:space="preserve"> </w:t>
      </w:r>
      <w:r w:rsidRPr="00587EFC">
        <w:t>Lietuvos Respublikos teritorijų planavimo įstatymo</w:t>
      </w:r>
      <w:r>
        <w:t xml:space="preserve"> (galiojusio iki 2013</w:t>
      </w:r>
      <w:r w:rsidR="0064083B">
        <w:noBreakHyphen/>
      </w:r>
      <w:r>
        <w:t>12</w:t>
      </w:r>
      <w:r w:rsidR="0064083B">
        <w:noBreakHyphen/>
      </w:r>
      <w:r>
        <w:t>31)</w:t>
      </w:r>
      <w:r w:rsidRPr="00587EFC">
        <w:t xml:space="preserve"> 26 straipsnio </w:t>
      </w:r>
      <w:r>
        <w:t xml:space="preserve">3 ir </w:t>
      </w:r>
      <w:r w:rsidRPr="00587EFC">
        <w:t>4 dalimi</w:t>
      </w:r>
      <w:r>
        <w:t>s, kai pateikti sprendiniai prieštarauja įstatymo reikalavimams ir nevykdomi 2012-04-05 D</w:t>
      </w:r>
      <w:r w:rsidRPr="00D34A80">
        <w:t>etaliojo teritorijų planavimo organizatoriaus teisių ir pareigų perdavimo sutarti</w:t>
      </w:r>
      <w:r>
        <w:t>es</w:t>
      </w:r>
      <w:r w:rsidRPr="00D34A80">
        <w:t xml:space="preserve"> Nr. J9-</w:t>
      </w:r>
      <w:r>
        <w:t xml:space="preserve">445 įsipareigojimai, </w:t>
      </w:r>
      <w:r w:rsidRPr="002A1627">
        <w:t xml:space="preserve">Klaipėdos apygardos administracinio teismo </w:t>
      </w:r>
      <w:smartTag w:uri="urn:schemas-microsoft-com:office:smarttags" w:element="metricconverter">
        <w:smartTagPr>
          <w:attr w:name="ProductID" w:val="2014 m"/>
        </w:smartTagPr>
        <w:r w:rsidRPr="002A1627">
          <w:t>2014 m</w:t>
        </w:r>
      </w:smartTag>
      <w:r w:rsidRPr="002A1627">
        <w:t>. birželio 2 d.</w:t>
      </w:r>
      <w:r w:rsidRPr="002A1627">
        <w:rPr>
          <w:b/>
        </w:rPr>
        <w:t xml:space="preserve"> </w:t>
      </w:r>
      <w:r>
        <w:t>sprendimu</w:t>
      </w:r>
      <w:r w:rsidRPr="00587EFC">
        <w:t xml:space="preserve"> </w:t>
      </w:r>
      <w:r>
        <w:t>ir</w:t>
      </w:r>
      <w:r w:rsidRPr="00587EFC">
        <w:t xml:space="preserve"> atsižvelgdama į </w:t>
      </w:r>
      <w:r w:rsidRPr="002E0ECF">
        <w:t xml:space="preserve">UAB „Almontus“ </w:t>
      </w:r>
      <w:smartTag w:uri="urn:schemas-microsoft-com:office:smarttags" w:element="metricconverter">
        <w:smartTagPr>
          <w:attr w:name="ProductID" w:val="2014 m"/>
        </w:smartTagPr>
        <w:r w:rsidRPr="002E0ECF">
          <w:t>2014 m</w:t>
        </w:r>
      </w:smartTag>
      <w:r w:rsidRPr="002E0ECF">
        <w:t xml:space="preserve"> kovo 17 d. prašymą </w:t>
      </w:r>
      <w:r w:rsidRPr="002E0ECF">
        <w:rPr>
          <w:noProof/>
        </w:rPr>
        <w:t>Nr. 103</w:t>
      </w:r>
      <w:r>
        <w:t>,</w:t>
      </w:r>
      <w:r w:rsidRPr="00F33612">
        <w:t xml:space="preserve"> Klaipėdos miesto savivaldybės taryba </w:t>
      </w:r>
      <w:r w:rsidRPr="00F33612">
        <w:rPr>
          <w:spacing w:val="60"/>
        </w:rPr>
        <w:t>nusprendži</w:t>
      </w:r>
      <w:r w:rsidRPr="00F33612">
        <w:t>a:</w:t>
      </w:r>
    </w:p>
    <w:p w:rsidR="00D541B3" w:rsidRPr="00F33612" w:rsidRDefault="00D541B3" w:rsidP="00F43EDD">
      <w:pPr>
        <w:ind w:firstLine="709"/>
        <w:jc w:val="both"/>
      </w:pPr>
      <w:r w:rsidRPr="00F33612">
        <w:t xml:space="preserve">1. </w:t>
      </w:r>
      <w:r>
        <w:t>Nepa</w:t>
      </w:r>
      <w:r w:rsidRPr="00C16AE7">
        <w:t xml:space="preserve">tvirtinti </w:t>
      </w:r>
      <w:r w:rsidRPr="002A1627">
        <w:t>žemės</w:t>
      </w:r>
      <w:r w:rsidRPr="002A1627">
        <w:rPr>
          <w:b/>
        </w:rPr>
        <w:t xml:space="preserve"> </w:t>
      </w:r>
      <w:r w:rsidRPr="002A1627">
        <w:t xml:space="preserve">sklypų buvusiame Žardės kaime, Klaipėdoje (kadastriniai numeriai 2101/0032:30 </w:t>
      </w:r>
      <w:r>
        <w:t>ir</w:t>
      </w:r>
      <w:r w:rsidRPr="002A1627">
        <w:t xml:space="preserve"> 2101/0032:49)</w:t>
      </w:r>
      <w:r>
        <w:t>,</w:t>
      </w:r>
      <w:r w:rsidRPr="002A1627">
        <w:t xml:space="preserve"> detaliojo plano koncepcij</w:t>
      </w:r>
      <w:r>
        <w:t xml:space="preserve">os </w:t>
      </w:r>
      <w:r w:rsidRPr="00587EFC">
        <w:t>(pridedama</w:t>
      </w:r>
      <w:r>
        <w:t xml:space="preserve"> </w:t>
      </w:r>
      <w:r w:rsidRPr="00166631">
        <w:t>–</w:t>
      </w:r>
      <w:r w:rsidRPr="00587EFC">
        <w:t xml:space="preserve"> </w:t>
      </w:r>
      <w:r>
        <w:t xml:space="preserve">koncepcijos </w:t>
      </w:r>
      <w:r w:rsidRPr="00587EFC">
        <w:t>brėžinys</w:t>
      </w:r>
      <w:r>
        <w:t xml:space="preserve"> ir aiškinamasis raštas</w:t>
      </w:r>
      <w:r w:rsidRPr="00587EFC">
        <w:t>).</w:t>
      </w:r>
    </w:p>
    <w:p w:rsidR="00D541B3" w:rsidRPr="00F33612" w:rsidRDefault="00D541B3" w:rsidP="00F43EDD">
      <w:pPr>
        <w:ind w:firstLine="709"/>
        <w:jc w:val="both"/>
      </w:pPr>
      <w:r w:rsidRPr="00F33612">
        <w:t xml:space="preserve">2. </w:t>
      </w:r>
      <w:r w:rsidRPr="00587EFC">
        <w:t>Skelbti šį sprendimą Klaipėdos miesto savivaldybės interneto</w:t>
      </w:r>
      <w:r>
        <w:t xml:space="preserve"> svetainėje</w:t>
      </w:r>
      <w:r w:rsidRPr="00587EFC">
        <w:t>.</w:t>
      </w:r>
    </w:p>
    <w:p w:rsidR="00D541B3" w:rsidRDefault="00D541B3" w:rsidP="00F43EDD">
      <w:pPr>
        <w:ind w:firstLine="709"/>
        <w:jc w:val="both"/>
      </w:pPr>
      <w:r w:rsidRPr="00587EFC">
        <w:t xml:space="preserve">Šis sprendimas gali būti skundžiamas </w:t>
      </w:r>
      <w:r>
        <w:t xml:space="preserve">ikiteismine </w:t>
      </w:r>
      <w:r w:rsidRPr="00587EFC">
        <w:t xml:space="preserve">tvarka </w:t>
      </w:r>
      <w:r>
        <w:t>Valstybinei teritorijų planavimo ir statybos inspekcijai prie Aplinkos ministerijos per vieną mėnesį nuo sprendimo paskelbimo dienos</w:t>
      </w:r>
      <w:r w:rsidRPr="00587EFC">
        <w:t>.</w:t>
      </w:r>
    </w:p>
    <w:p w:rsidR="00D541B3" w:rsidRDefault="00D541B3" w:rsidP="00CA4D3B">
      <w:pPr>
        <w:jc w:val="both"/>
      </w:pPr>
    </w:p>
    <w:p w:rsidR="00D541B3" w:rsidRDefault="00D541B3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D541B3" w:rsidTr="00A434B7">
        <w:tc>
          <w:tcPr>
            <w:tcW w:w="6204" w:type="dxa"/>
          </w:tcPr>
          <w:p w:rsidR="00D541B3" w:rsidRDefault="00D541B3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D541B3" w:rsidRDefault="00D541B3" w:rsidP="00A434B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D541B3" w:rsidRDefault="00D541B3" w:rsidP="001E7FB1">
      <w:pPr>
        <w:jc w:val="both"/>
      </w:pPr>
    </w:p>
    <w:sectPr w:rsidR="00D541B3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A9" w:rsidRDefault="00E86CA9" w:rsidP="00E014C1">
      <w:r>
        <w:separator/>
      </w:r>
    </w:p>
  </w:endnote>
  <w:endnote w:type="continuationSeparator" w:id="0">
    <w:p w:rsidR="00E86CA9" w:rsidRDefault="00E86CA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A9" w:rsidRDefault="00E86CA9" w:rsidP="00E014C1">
      <w:r>
        <w:separator/>
      </w:r>
    </w:p>
  </w:footnote>
  <w:footnote w:type="continuationSeparator" w:id="0">
    <w:p w:rsidR="00E86CA9" w:rsidRDefault="00E86CA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B3" w:rsidRDefault="00E86CA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541B3">
      <w:rPr>
        <w:noProof/>
      </w:rPr>
      <w:t>2</w:t>
    </w:r>
    <w:r>
      <w:rPr>
        <w:noProof/>
      </w:rPr>
      <w:fldChar w:fldCharType="end"/>
    </w:r>
  </w:p>
  <w:p w:rsidR="00D541B3" w:rsidRDefault="00D541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C738F"/>
    <w:rsid w:val="001456CE"/>
    <w:rsid w:val="00166631"/>
    <w:rsid w:val="001E7FB1"/>
    <w:rsid w:val="002202D5"/>
    <w:rsid w:val="002A1627"/>
    <w:rsid w:val="002E0ECF"/>
    <w:rsid w:val="003222B4"/>
    <w:rsid w:val="003C09F9"/>
    <w:rsid w:val="003E7CB9"/>
    <w:rsid w:val="004476DD"/>
    <w:rsid w:val="004B00A9"/>
    <w:rsid w:val="004D0807"/>
    <w:rsid w:val="00587EFC"/>
    <w:rsid w:val="00597EE8"/>
    <w:rsid w:val="005F02F9"/>
    <w:rsid w:val="005F495C"/>
    <w:rsid w:val="0064083B"/>
    <w:rsid w:val="006E463A"/>
    <w:rsid w:val="007B5EDD"/>
    <w:rsid w:val="008354D5"/>
    <w:rsid w:val="00894D6F"/>
    <w:rsid w:val="00922CD4"/>
    <w:rsid w:val="00A12691"/>
    <w:rsid w:val="00A434B7"/>
    <w:rsid w:val="00AF7D08"/>
    <w:rsid w:val="00C16AE7"/>
    <w:rsid w:val="00C56F56"/>
    <w:rsid w:val="00CA4D3B"/>
    <w:rsid w:val="00D34A80"/>
    <w:rsid w:val="00D541B3"/>
    <w:rsid w:val="00E014C1"/>
    <w:rsid w:val="00E33871"/>
    <w:rsid w:val="00E62178"/>
    <w:rsid w:val="00E86CA9"/>
    <w:rsid w:val="00F33612"/>
    <w:rsid w:val="00F43ED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2015-05-08T11:55:00Z</dcterms:created>
  <dcterms:modified xsi:type="dcterms:W3CDTF">2015-05-08T11:55:00Z</dcterms:modified>
</cp:coreProperties>
</file>