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36FD" w:rsidRPr="00142A58" w:rsidRDefault="00E436FD" w:rsidP="00E436FD">
      <w:pPr>
        <w:spacing w:after="0" w:line="240" w:lineRule="auto"/>
        <w:jc w:val="center"/>
        <w:rPr>
          <w:rFonts w:ascii="Times New Roman" w:eastAsia="Times New Roman" w:hAnsi="Times New Roman" w:cs="Times New Roman"/>
          <w:b/>
          <w:sz w:val="24"/>
          <w:szCs w:val="20"/>
          <w:lang w:eastAsia="lt-LT"/>
        </w:rPr>
      </w:pPr>
      <w:r w:rsidRPr="00142A58">
        <w:rPr>
          <w:rFonts w:ascii="Times New Roman" w:eastAsia="Times New Roman" w:hAnsi="Times New Roman" w:cs="Times New Roman"/>
          <w:b/>
          <w:sz w:val="24"/>
          <w:szCs w:val="20"/>
          <w:lang w:eastAsia="lt-LT"/>
        </w:rPr>
        <w:t>AIŠKINAMASIS RAŠTAS</w:t>
      </w:r>
    </w:p>
    <w:p w:rsidR="00E436FD" w:rsidRPr="00E436FD" w:rsidRDefault="00E436FD" w:rsidP="00E436FD">
      <w:pPr>
        <w:jc w:val="center"/>
        <w:rPr>
          <w:rFonts w:ascii="Times New Roman" w:eastAsia="Times New Roman" w:hAnsi="Times New Roman" w:cs="Times New Roman"/>
          <w:sz w:val="24"/>
          <w:szCs w:val="24"/>
        </w:rPr>
      </w:pPr>
      <w:r w:rsidRPr="00142A58">
        <w:rPr>
          <w:rFonts w:ascii="Times New Roman" w:eastAsia="Times New Roman" w:hAnsi="Times New Roman" w:cs="Times New Roman"/>
          <w:b/>
          <w:sz w:val="24"/>
          <w:szCs w:val="20"/>
          <w:lang w:eastAsia="lt-LT"/>
        </w:rPr>
        <w:t>PRIE SAVIVALDYBĖS TARYBOS SPRENDIMO „</w:t>
      </w:r>
      <w:r w:rsidRPr="00E436FD">
        <w:rPr>
          <w:rFonts w:ascii="Times New Roman" w:eastAsia="Times New Roman" w:hAnsi="Times New Roman" w:cs="Times New Roman"/>
          <w:b/>
          <w:caps/>
          <w:sz w:val="24"/>
          <w:szCs w:val="24"/>
        </w:rPr>
        <w:t xml:space="preserve">DĖL KLAIPĖDOS MIESTO SAVIVALDYBĖS TARYBOS 2015 m. gegužės 7 d. sprendimo Nr. T2-82 „DĖL </w:t>
      </w:r>
      <w:r w:rsidRPr="00E436FD">
        <w:rPr>
          <w:rFonts w:ascii="Times New Roman" w:eastAsia="Times New Roman" w:hAnsi="Times New Roman" w:cs="Times New Roman"/>
          <w:b/>
          <w:sz w:val="24"/>
          <w:szCs w:val="20"/>
        </w:rPr>
        <w:t>KLAIPĖDOS MIESTO SAVIVALDYBĖS TARYBOS KONTROLĖS KOMITETO SUDARYMO</w:t>
      </w:r>
      <w:r w:rsidRPr="00E436FD">
        <w:rPr>
          <w:rFonts w:ascii="Times New Roman" w:eastAsia="Times New Roman" w:hAnsi="Times New Roman" w:cs="Times New Roman"/>
          <w:b/>
          <w:caps/>
          <w:sz w:val="24"/>
          <w:szCs w:val="24"/>
        </w:rPr>
        <w:t>“ pakeitimo</w:t>
      </w:r>
    </w:p>
    <w:p w:rsidR="00E436FD" w:rsidRDefault="00E436FD" w:rsidP="00E436FD">
      <w:pPr>
        <w:spacing w:after="0" w:line="240" w:lineRule="auto"/>
        <w:jc w:val="center"/>
        <w:rPr>
          <w:rFonts w:ascii="Times New Roman" w:eastAsia="Times New Roman" w:hAnsi="Times New Roman" w:cs="Times New Roman"/>
          <w:b/>
          <w:sz w:val="24"/>
          <w:szCs w:val="20"/>
          <w:lang w:eastAsia="lt-LT"/>
        </w:rPr>
      </w:pPr>
    </w:p>
    <w:p w:rsidR="00E436FD" w:rsidRDefault="00E436FD" w:rsidP="006E30F0">
      <w:pPr>
        <w:spacing w:after="0" w:line="240" w:lineRule="auto"/>
        <w:jc w:val="center"/>
        <w:rPr>
          <w:rFonts w:ascii="Times New Roman" w:eastAsia="Times New Roman" w:hAnsi="Times New Roman" w:cs="Times New Roman"/>
          <w:b/>
          <w:sz w:val="24"/>
          <w:szCs w:val="20"/>
        </w:rPr>
      </w:pPr>
    </w:p>
    <w:p w:rsidR="006E30F0" w:rsidRPr="006E30F0" w:rsidRDefault="006E30F0" w:rsidP="006E30F0">
      <w:pPr>
        <w:spacing w:after="0" w:line="240" w:lineRule="auto"/>
        <w:ind w:firstLine="851"/>
        <w:jc w:val="both"/>
        <w:rPr>
          <w:rFonts w:ascii="Times New Roman" w:eastAsia="Times New Roman" w:hAnsi="Times New Roman" w:cs="Times New Roman"/>
          <w:b/>
          <w:sz w:val="24"/>
          <w:szCs w:val="24"/>
        </w:rPr>
      </w:pPr>
      <w:r w:rsidRPr="006E30F0">
        <w:rPr>
          <w:rFonts w:ascii="Times New Roman" w:eastAsia="Times New Roman" w:hAnsi="Times New Roman" w:cs="Times New Roman"/>
          <w:b/>
          <w:sz w:val="24"/>
          <w:szCs w:val="24"/>
        </w:rPr>
        <w:t xml:space="preserve">1. Sprendimo projekto </w:t>
      </w:r>
      <w:r w:rsidRPr="006E30F0">
        <w:rPr>
          <w:rFonts w:ascii="Times New Roman" w:eastAsia="Times New Roman" w:hAnsi="Times New Roman" w:cs="Times New Roman"/>
          <w:b/>
          <w:sz w:val="24"/>
          <w:szCs w:val="20"/>
        </w:rPr>
        <w:t>esmė, tikslai ir uždaviniai.</w:t>
      </w:r>
    </w:p>
    <w:p w:rsidR="006E30F0" w:rsidRDefault="001B27B2" w:rsidP="006E30F0">
      <w:pPr>
        <w:tabs>
          <w:tab w:val="num" w:pos="-57"/>
        </w:tabs>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Klaipėdos miesto s</w:t>
      </w:r>
      <w:r w:rsidR="006E30F0" w:rsidRPr="006E30F0">
        <w:rPr>
          <w:rFonts w:ascii="Times New Roman" w:eastAsia="Times New Roman" w:hAnsi="Times New Roman" w:cs="Times New Roman"/>
          <w:sz w:val="24"/>
          <w:szCs w:val="24"/>
        </w:rPr>
        <w:t xml:space="preserve">avivaldybės tarybos sprendimo projektu siekiama pakeisti </w:t>
      </w:r>
      <w:bookmarkStart w:id="0" w:name="OLE_LINK56"/>
      <w:bookmarkStart w:id="1" w:name="OLE_LINK57"/>
      <w:r w:rsidR="006E30F0" w:rsidRPr="006E30F0">
        <w:rPr>
          <w:rFonts w:ascii="Times New Roman" w:eastAsia="Times New Roman" w:hAnsi="Times New Roman" w:cs="Times New Roman"/>
          <w:sz w:val="24"/>
          <w:szCs w:val="24"/>
        </w:rPr>
        <w:t>Kontrolės komitet</w:t>
      </w:r>
      <w:r w:rsidR="006E30F0">
        <w:rPr>
          <w:rFonts w:ascii="Times New Roman" w:eastAsia="Times New Roman" w:hAnsi="Times New Roman" w:cs="Times New Roman"/>
          <w:sz w:val="24"/>
          <w:szCs w:val="24"/>
        </w:rPr>
        <w:t>o sudėtį</w:t>
      </w:r>
      <w:r w:rsidR="006E30F0" w:rsidRPr="006E30F0">
        <w:rPr>
          <w:rFonts w:ascii="Times New Roman" w:eastAsia="Times New Roman" w:hAnsi="Times New Roman" w:cs="Times New Roman"/>
          <w:sz w:val="24"/>
          <w:szCs w:val="24"/>
        </w:rPr>
        <w:t>.</w:t>
      </w:r>
    </w:p>
    <w:p w:rsidR="006E30F0" w:rsidRPr="006E30F0" w:rsidRDefault="006E30F0" w:rsidP="006E30F0">
      <w:pPr>
        <w:tabs>
          <w:tab w:val="num" w:pos="-57"/>
        </w:tabs>
        <w:spacing w:after="0" w:line="240" w:lineRule="auto"/>
        <w:ind w:firstLine="851"/>
        <w:jc w:val="both"/>
        <w:rPr>
          <w:rFonts w:ascii="Times New Roman" w:eastAsia="Times New Roman" w:hAnsi="Times New Roman" w:cs="Times New Roman"/>
          <w:sz w:val="24"/>
          <w:szCs w:val="24"/>
        </w:rPr>
      </w:pPr>
      <w:r w:rsidRPr="006E30F0">
        <w:rPr>
          <w:rFonts w:ascii="Times New Roman" w:eastAsia="Times New Roman" w:hAnsi="Times New Roman" w:cs="Times New Roman"/>
          <w:sz w:val="24"/>
          <w:szCs w:val="24"/>
        </w:rPr>
        <w:t>Nutrūkus prieš terminą savivaldybės tarybos nar</w:t>
      </w:r>
      <w:r w:rsidR="00E436FD">
        <w:rPr>
          <w:rFonts w:ascii="Times New Roman" w:eastAsia="Times New Roman" w:hAnsi="Times New Roman" w:cs="Times New Roman"/>
          <w:sz w:val="24"/>
          <w:szCs w:val="24"/>
        </w:rPr>
        <w:t>ės</w:t>
      </w:r>
      <w:r w:rsidRPr="006E30F0">
        <w:rPr>
          <w:rFonts w:ascii="Times New Roman" w:eastAsia="Times New Roman" w:hAnsi="Times New Roman" w:cs="Times New Roman"/>
          <w:sz w:val="24"/>
          <w:szCs w:val="24"/>
        </w:rPr>
        <w:t xml:space="preserve"> </w:t>
      </w:r>
      <w:r w:rsidR="00E436FD">
        <w:rPr>
          <w:rFonts w:ascii="Times New Roman" w:eastAsia="Times New Roman" w:hAnsi="Times New Roman" w:cs="Times New Roman"/>
          <w:sz w:val="24"/>
          <w:szCs w:val="24"/>
        </w:rPr>
        <w:t xml:space="preserve">Alinos </w:t>
      </w:r>
      <w:proofErr w:type="spellStart"/>
      <w:r w:rsidR="00E436FD">
        <w:rPr>
          <w:rFonts w:ascii="Times New Roman" w:eastAsia="Times New Roman" w:hAnsi="Times New Roman" w:cs="Times New Roman"/>
          <w:sz w:val="24"/>
          <w:szCs w:val="24"/>
        </w:rPr>
        <w:t>Velykienės</w:t>
      </w:r>
      <w:proofErr w:type="spellEnd"/>
      <w:r w:rsidRPr="006E30F0">
        <w:rPr>
          <w:rFonts w:ascii="Times New Roman" w:eastAsia="Times New Roman" w:hAnsi="Times New Roman" w:cs="Times New Roman"/>
          <w:sz w:val="24"/>
          <w:szCs w:val="24"/>
        </w:rPr>
        <w:t xml:space="preserve"> įgaliojimams ir savivaldybės tarybos nar</w:t>
      </w:r>
      <w:r w:rsidR="00E436FD">
        <w:rPr>
          <w:rFonts w:ascii="Times New Roman" w:eastAsia="Times New Roman" w:hAnsi="Times New Roman" w:cs="Times New Roman"/>
          <w:sz w:val="24"/>
          <w:szCs w:val="24"/>
        </w:rPr>
        <w:t>e</w:t>
      </w:r>
      <w:r w:rsidRPr="006E30F0">
        <w:rPr>
          <w:rFonts w:ascii="Times New Roman" w:eastAsia="Times New Roman" w:hAnsi="Times New Roman" w:cs="Times New Roman"/>
          <w:sz w:val="24"/>
          <w:szCs w:val="24"/>
        </w:rPr>
        <w:t xml:space="preserve"> tapus </w:t>
      </w:r>
      <w:r w:rsidR="00E436FD">
        <w:rPr>
          <w:rFonts w:ascii="Times New Roman" w:eastAsia="Times New Roman" w:hAnsi="Times New Roman" w:cs="Times New Roman"/>
          <w:sz w:val="24"/>
          <w:szCs w:val="24"/>
        </w:rPr>
        <w:t>Vaidai Žvikienei</w:t>
      </w:r>
      <w:r w:rsidRPr="006E30F0">
        <w:rPr>
          <w:rFonts w:ascii="Times New Roman" w:eastAsia="Times New Roman" w:hAnsi="Times New Roman" w:cs="Times New Roman"/>
          <w:sz w:val="24"/>
          <w:szCs w:val="24"/>
        </w:rPr>
        <w:t xml:space="preserve">, sprendimo projektu siūloma pakeisti </w:t>
      </w:r>
      <w:r>
        <w:rPr>
          <w:rFonts w:ascii="Times New Roman" w:eastAsia="Times New Roman" w:hAnsi="Times New Roman" w:cs="Times New Roman"/>
          <w:sz w:val="24"/>
          <w:szCs w:val="24"/>
        </w:rPr>
        <w:t>Kontrolės</w:t>
      </w:r>
      <w:r w:rsidRPr="006E30F0">
        <w:rPr>
          <w:rFonts w:ascii="Times New Roman" w:eastAsia="Times New Roman" w:hAnsi="Times New Roman" w:cs="Times New Roman"/>
          <w:sz w:val="24"/>
          <w:szCs w:val="24"/>
        </w:rPr>
        <w:t xml:space="preserve"> komiteto sudėtį – iš šio komiteto sudėties išbraukti </w:t>
      </w:r>
      <w:r w:rsidR="00E436FD">
        <w:rPr>
          <w:rFonts w:ascii="Times New Roman" w:eastAsia="Times New Roman" w:hAnsi="Times New Roman" w:cs="Times New Roman"/>
          <w:sz w:val="24"/>
          <w:szCs w:val="24"/>
        </w:rPr>
        <w:t xml:space="preserve">Aliną </w:t>
      </w:r>
      <w:proofErr w:type="spellStart"/>
      <w:r w:rsidR="00E436FD">
        <w:rPr>
          <w:rFonts w:ascii="Times New Roman" w:eastAsia="Times New Roman" w:hAnsi="Times New Roman" w:cs="Times New Roman"/>
          <w:sz w:val="24"/>
          <w:szCs w:val="24"/>
        </w:rPr>
        <w:t>Velykienę</w:t>
      </w:r>
      <w:proofErr w:type="spellEnd"/>
      <w:r w:rsidRPr="006E30F0">
        <w:rPr>
          <w:rFonts w:ascii="Times New Roman" w:eastAsia="Times New Roman" w:hAnsi="Times New Roman" w:cs="Times New Roman"/>
          <w:sz w:val="24"/>
          <w:szCs w:val="24"/>
        </w:rPr>
        <w:t xml:space="preserve"> ir įrašyti </w:t>
      </w:r>
      <w:r w:rsidR="00E436FD">
        <w:rPr>
          <w:rFonts w:ascii="Times New Roman" w:eastAsia="Times New Roman" w:hAnsi="Times New Roman" w:cs="Times New Roman"/>
          <w:sz w:val="24"/>
          <w:szCs w:val="24"/>
        </w:rPr>
        <w:t>Vaidą Žvikienę</w:t>
      </w:r>
      <w:r w:rsidRPr="006E30F0">
        <w:rPr>
          <w:rFonts w:ascii="Times New Roman" w:eastAsia="Times New Roman" w:hAnsi="Times New Roman" w:cs="Times New Roman"/>
          <w:sz w:val="24"/>
          <w:szCs w:val="24"/>
        </w:rPr>
        <w:t xml:space="preserve">.  </w:t>
      </w:r>
      <w:bookmarkEnd w:id="0"/>
      <w:bookmarkEnd w:id="1"/>
    </w:p>
    <w:p w:rsidR="006E30F0" w:rsidRPr="006E30F0" w:rsidRDefault="006E30F0" w:rsidP="006E30F0">
      <w:pPr>
        <w:tabs>
          <w:tab w:val="num" w:pos="-57"/>
        </w:tabs>
        <w:spacing w:after="0" w:line="240" w:lineRule="auto"/>
        <w:ind w:firstLine="851"/>
        <w:jc w:val="both"/>
        <w:rPr>
          <w:rFonts w:ascii="Times New Roman" w:eastAsia="Times New Roman" w:hAnsi="Times New Roman" w:cs="Times New Roman"/>
          <w:b/>
          <w:sz w:val="24"/>
          <w:szCs w:val="24"/>
        </w:rPr>
      </w:pPr>
      <w:r w:rsidRPr="006E30F0">
        <w:rPr>
          <w:rFonts w:ascii="Times New Roman" w:eastAsia="Times New Roman" w:hAnsi="Times New Roman" w:cs="Times New Roman"/>
          <w:b/>
          <w:sz w:val="24"/>
          <w:szCs w:val="24"/>
        </w:rPr>
        <w:t>2.</w:t>
      </w:r>
      <w:r w:rsidRPr="006E30F0">
        <w:rPr>
          <w:rFonts w:ascii="Times New Roman" w:eastAsia="Times New Roman" w:hAnsi="Times New Roman" w:cs="Times New Roman"/>
          <w:sz w:val="24"/>
          <w:szCs w:val="24"/>
        </w:rPr>
        <w:t xml:space="preserve"> </w:t>
      </w:r>
      <w:r w:rsidRPr="006E30F0">
        <w:rPr>
          <w:rFonts w:ascii="Times New Roman" w:eastAsia="Times New Roman" w:hAnsi="Times New Roman" w:cs="Times New Roman"/>
          <w:b/>
          <w:sz w:val="24"/>
          <w:szCs w:val="24"/>
        </w:rPr>
        <w:t>Projekto rengimo priežastys ir kuo vadovaujantis parengtas sprendimo projektas.</w:t>
      </w:r>
    </w:p>
    <w:p w:rsidR="004225CF" w:rsidRDefault="006E30F0" w:rsidP="006E30F0">
      <w:pPr>
        <w:tabs>
          <w:tab w:val="num" w:pos="-57"/>
        </w:tabs>
        <w:spacing w:after="0" w:line="240" w:lineRule="auto"/>
        <w:ind w:firstLine="851"/>
        <w:jc w:val="both"/>
        <w:rPr>
          <w:rFonts w:ascii="Times New Roman" w:eastAsia="Times New Roman" w:hAnsi="Times New Roman" w:cs="Times New Roman"/>
          <w:sz w:val="24"/>
          <w:szCs w:val="24"/>
        </w:rPr>
      </w:pPr>
      <w:r w:rsidRPr="006E30F0">
        <w:rPr>
          <w:rFonts w:ascii="Times New Roman" w:eastAsia="Times New Roman" w:hAnsi="Times New Roman" w:cs="Times New Roman"/>
          <w:sz w:val="24"/>
          <w:szCs w:val="24"/>
        </w:rPr>
        <w:t>Lietuvos Respublikos vietos savivaldos įstatym</w:t>
      </w:r>
      <w:r w:rsidR="001B27B2">
        <w:rPr>
          <w:rFonts w:ascii="Times New Roman" w:eastAsia="Times New Roman" w:hAnsi="Times New Roman" w:cs="Times New Roman"/>
          <w:sz w:val="24"/>
          <w:szCs w:val="24"/>
        </w:rPr>
        <w:t>e numatyta</w:t>
      </w:r>
      <w:r w:rsidRPr="006E30F0">
        <w:rPr>
          <w:rFonts w:ascii="Times New Roman" w:eastAsia="Times New Roman" w:hAnsi="Times New Roman" w:cs="Times New Roman"/>
          <w:sz w:val="24"/>
          <w:szCs w:val="24"/>
        </w:rPr>
        <w:t xml:space="preserve">, kad kiekvienoje savivaldybėje privaloma sudaryti Kontrolės komitetą. </w:t>
      </w:r>
      <w:r w:rsidR="004225CF" w:rsidRPr="004225CF">
        <w:rPr>
          <w:rFonts w:ascii="Times New Roman" w:eastAsia="Times New Roman" w:hAnsi="Times New Roman" w:cs="Times New Roman"/>
          <w:sz w:val="24"/>
          <w:szCs w:val="24"/>
        </w:rPr>
        <w:t>Į Kontrolės komitetą įeina vienodas visų savivaldybės tarybos narių frakcijų ir savivaldybės tarybos narių grupės, jeigu ją sudaro ne mažiau kaip 3 savivaldybės tarybos nariai, deleguotų atstovų skaičius.</w:t>
      </w:r>
    </w:p>
    <w:p w:rsidR="006E30F0" w:rsidRPr="006E30F0" w:rsidRDefault="006E30F0" w:rsidP="006E30F0">
      <w:pPr>
        <w:spacing w:after="0" w:line="240" w:lineRule="auto"/>
        <w:ind w:firstLine="851"/>
        <w:jc w:val="both"/>
        <w:rPr>
          <w:rFonts w:ascii="Times New Roman" w:eastAsia="Times New Roman" w:hAnsi="Times New Roman" w:cs="Times New Roman"/>
          <w:b/>
          <w:sz w:val="24"/>
          <w:szCs w:val="20"/>
        </w:rPr>
      </w:pPr>
      <w:r w:rsidRPr="006E30F0">
        <w:rPr>
          <w:rFonts w:ascii="Times New Roman" w:eastAsia="Times New Roman" w:hAnsi="Times New Roman" w:cs="Times New Roman"/>
          <w:b/>
          <w:sz w:val="24"/>
          <w:szCs w:val="24"/>
        </w:rPr>
        <w:t xml:space="preserve">3. </w:t>
      </w:r>
      <w:r w:rsidRPr="006E30F0">
        <w:rPr>
          <w:rFonts w:ascii="Times New Roman" w:eastAsia="Times New Roman" w:hAnsi="Times New Roman" w:cs="Times New Roman"/>
          <w:b/>
          <w:bCs/>
          <w:sz w:val="24"/>
          <w:szCs w:val="20"/>
        </w:rPr>
        <w:t>Kokių rezultatų laukiama.</w:t>
      </w:r>
    </w:p>
    <w:p w:rsidR="006E30F0" w:rsidRPr="00A6227E" w:rsidRDefault="006E30F0" w:rsidP="006E30F0">
      <w:pPr>
        <w:spacing w:after="0" w:line="240" w:lineRule="auto"/>
        <w:ind w:firstLine="851"/>
        <w:jc w:val="both"/>
        <w:rPr>
          <w:rFonts w:ascii="Times New Roman" w:eastAsia="Times New Roman" w:hAnsi="Times New Roman" w:cs="Times New Roman"/>
          <w:sz w:val="24"/>
          <w:szCs w:val="20"/>
          <w:lang w:eastAsia="lt-LT"/>
        </w:rPr>
      </w:pPr>
      <w:r w:rsidRPr="003671C2">
        <w:rPr>
          <w:rFonts w:ascii="Times New Roman" w:eastAsia="Times New Roman" w:hAnsi="Times New Roman" w:cs="Times New Roman"/>
          <w:sz w:val="24"/>
          <w:szCs w:val="20"/>
          <w:lang w:eastAsia="lt-LT"/>
        </w:rPr>
        <w:t xml:space="preserve">Šis sprendimas leis </w:t>
      </w:r>
      <w:r>
        <w:rPr>
          <w:rFonts w:ascii="Times New Roman" w:hAnsi="Times New Roman" w:cs="Times New Roman"/>
          <w:sz w:val="24"/>
          <w:szCs w:val="24"/>
        </w:rPr>
        <w:t>Kontrolės</w:t>
      </w:r>
      <w:r w:rsidRPr="003671C2">
        <w:rPr>
          <w:rFonts w:ascii="Times New Roman" w:hAnsi="Times New Roman" w:cs="Times New Roman"/>
          <w:sz w:val="24"/>
          <w:szCs w:val="24"/>
        </w:rPr>
        <w:t xml:space="preserve"> komitetui </w:t>
      </w:r>
      <w:r w:rsidRPr="003671C2">
        <w:rPr>
          <w:rFonts w:ascii="Times New Roman" w:eastAsia="Times New Roman" w:hAnsi="Times New Roman" w:cs="Times New Roman"/>
          <w:sz w:val="24"/>
          <w:szCs w:val="20"/>
          <w:lang w:eastAsia="lt-LT"/>
        </w:rPr>
        <w:t xml:space="preserve">užtikrinti </w:t>
      </w:r>
      <w:r w:rsidRPr="00A6227E">
        <w:rPr>
          <w:rFonts w:ascii="Times New Roman" w:eastAsia="Times New Roman" w:hAnsi="Times New Roman" w:cs="Times New Roman"/>
          <w:sz w:val="24"/>
          <w:szCs w:val="20"/>
          <w:lang w:eastAsia="lt-LT"/>
        </w:rPr>
        <w:t xml:space="preserve">efektyvų darbo organizavimą </w:t>
      </w:r>
      <w:r>
        <w:rPr>
          <w:rFonts w:ascii="Times New Roman" w:eastAsia="Times New Roman" w:hAnsi="Times New Roman" w:cs="Times New Roman"/>
          <w:sz w:val="24"/>
          <w:szCs w:val="20"/>
          <w:lang w:eastAsia="lt-LT"/>
        </w:rPr>
        <w:t>pilna sudėtimi</w:t>
      </w:r>
      <w:r w:rsidRPr="00A6227E">
        <w:rPr>
          <w:rFonts w:ascii="Times New Roman" w:eastAsia="Times New Roman" w:hAnsi="Times New Roman" w:cs="Times New Roman"/>
          <w:sz w:val="24"/>
          <w:szCs w:val="20"/>
          <w:lang w:eastAsia="lt-LT"/>
        </w:rPr>
        <w:t>.</w:t>
      </w:r>
      <w:r w:rsidR="004225CF" w:rsidRPr="004225CF">
        <w:t xml:space="preserve"> </w:t>
      </w:r>
    </w:p>
    <w:p w:rsidR="006E30F0" w:rsidRPr="006E30F0" w:rsidRDefault="006E30F0" w:rsidP="006E30F0">
      <w:pPr>
        <w:spacing w:after="0" w:line="240" w:lineRule="auto"/>
        <w:ind w:firstLine="851"/>
        <w:jc w:val="both"/>
        <w:rPr>
          <w:rFonts w:ascii="Times New Roman" w:eastAsia="Times New Roman" w:hAnsi="Times New Roman" w:cs="Times New Roman"/>
          <w:b/>
          <w:sz w:val="24"/>
          <w:szCs w:val="20"/>
        </w:rPr>
      </w:pPr>
      <w:r w:rsidRPr="006E30F0">
        <w:rPr>
          <w:rFonts w:ascii="Times New Roman" w:eastAsia="Times New Roman" w:hAnsi="Times New Roman" w:cs="Times New Roman"/>
          <w:sz w:val="24"/>
          <w:szCs w:val="24"/>
        </w:rPr>
        <w:t xml:space="preserve"> </w:t>
      </w:r>
      <w:r w:rsidRPr="006E30F0">
        <w:rPr>
          <w:rFonts w:ascii="Times New Roman" w:eastAsia="Times New Roman" w:hAnsi="Times New Roman" w:cs="Times New Roman"/>
          <w:b/>
          <w:bCs/>
          <w:sz w:val="24"/>
          <w:szCs w:val="20"/>
        </w:rPr>
        <w:t>4.</w:t>
      </w:r>
      <w:r>
        <w:rPr>
          <w:rFonts w:ascii="Times New Roman" w:eastAsia="Times New Roman" w:hAnsi="Times New Roman" w:cs="Times New Roman"/>
          <w:b/>
          <w:bCs/>
          <w:sz w:val="24"/>
          <w:szCs w:val="20"/>
        </w:rPr>
        <w:t xml:space="preserve"> </w:t>
      </w:r>
      <w:r w:rsidRPr="006E30F0">
        <w:rPr>
          <w:rFonts w:ascii="Times New Roman" w:eastAsia="Times New Roman" w:hAnsi="Times New Roman" w:cs="Times New Roman"/>
          <w:b/>
          <w:bCs/>
          <w:sz w:val="24"/>
          <w:szCs w:val="20"/>
        </w:rPr>
        <w:t>Sprendimo projekto rengimo metu gauti specialistų vertinimai.</w:t>
      </w:r>
    </w:p>
    <w:p w:rsidR="006E30F0" w:rsidRPr="006E30F0" w:rsidRDefault="006E30F0" w:rsidP="006E30F0">
      <w:pPr>
        <w:spacing w:after="0" w:line="240" w:lineRule="auto"/>
        <w:ind w:firstLine="851"/>
        <w:jc w:val="both"/>
        <w:rPr>
          <w:rFonts w:ascii="Times New Roman" w:eastAsia="Times New Roman" w:hAnsi="Times New Roman" w:cs="Times New Roman"/>
          <w:sz w:val="24"/>
          <w:szCs w:val="20"/>
        </w:rPr>
      </w:pPr>
      <w:r w:rsidRPr="006E30F0">
        <w:rPr>
          <w:rFonts w:ascii="Times New Roman" w:eastAsia="Times New Roman" w:hAnsi="Times New Roman" w:cs="Times New Roman"/>
          <w:sz w:val="24"/>
          <w:szCs w:val="20"/>
        </w:rPr>
        <w:t>Nėra</w:t>
      </w:r>
    </w:p>
    <w:p w:rsidR="006E30F0" w:rsidRPr="006E30F0" w:rsidRDefault="006E30F0" w:rsidP="006E30F0">
      <w:pPr>
        <w:spacing w:after="0" w:line="240" w:lineRule="auto"/>
        <w:ind w:firstLine="851"/>
        <w:jc w:val="both"/>
        <w:rPr>
          <w:rFonts w:ascii="Times New Roman" w:eastAsia="Times New Roman" w:hAnsi="Times New Roman" w:cs="Times New Roman"/>
          <w:b/>
          <w:sz w:val="24"/>
          <w:szCs w:val="20"/>
        </w:rPr>
      </w:pPr>
      <w:r w:rsidRPr="006E30F0">
        <w:rPr>
          <w:rFonts w:ascii="Times New Roman" w:eastAsia="Times New Roman" w:hAnsi="Times New Roman" w:cs="Times New Roman"/>
          <w:b/>
          <w:bCs/>
          <w:sz w:val="24"/>
          <w:szCs w:val="20"/>
        </w:rPr>
        <w:t>5.</w:t>
      </w:r>
      <w:r>
        <w:rPr>
          <w:rFonts w:ascii="Times New Roman" w:eastAsia="Times New Roman" w:hAnsi="Times New Roman" w:cs="Times New Roman"/>
          <w:b/>
          <w:bCs/>
          <w:sz w:val="24"/>
          <w:szCs w:val="20"/>
        </w:rPr>
        <w:t xml:space="preserve"> </w:t>
      </w:r>
      <w:r w:rsidRPr="006E30F0">
        <w:rPr>
          <w:rFonts w:ascii="Times New Roman" w:eastAsia="Times New Roman" w:hAnsi="Times New Roman" w:cs="Times New Roman"/>
          <w:b/>
          <w:bCs/>
          <w:sz w:val="24"/>
          <w:szCs w:val="20"/>
        </w:rPr>
        <w:t>Išlaidų sąmatos, skaičiavimai, reikalingi pagrindimai ir paaiškinimai.</w:t>
      </w:r>
    </w:p>
    <w:p w:rsidR="006E30F0" w:rsidRPr="006E30F0" w:rsidRDefault="006E30F0" w:rsidP="006E30F0">
      <w:pPr>
        <w:spacing w:after="0" w:line="240" w:lineRule="auto"/>
        <w:ind w:firstLine="851"/>
        <w:jc w:val="both"/>
        <w:rPr>
          <w:rFonts w:ascii="Times New Roman" w:eastAsia="Times New Roman" w:hAnsi="Times New Roman" w:cs="Times New Roman"/>
          <w:sz w:val="24"/>
          <w:szCs w:val="20"/>
        </w:rPr>
      </w:pPr>
      <w:r w:rsidRPr="006E30F0">
        <w:rPr>
          <w:rFonts w:ascii="Times New Roman" w:eastAsia="Times New Roman" w:hAnsi="Times New Roman" w:cs="Times New Roman"/>
          <w:sz w:val="24"/>
          <w:szCs w:val="20"/>
        </w:rPr>
        <w:t>Nėra.</w:t>
      </w:r>
    </w:p>
    <w:p w:rsidR="006E30F0" w:rsidRPr="006E30F0" w:rsidRDefault="006E30F0" w:rsidP="006E30F0">
      <w:pPr>
        <w:spacing w:after="0" w:line="240" w:lineRule="auto"/>
        <w:ind w:firstLine="851"/>
        <w:jc w:val="both"/>
        <w:rPr>
          <w:rFonts w:ascii="Times New Roman" w:eastAsia="Times New Roman" w:hAnsi="Times New Roman" w:cs="Times New Roman"/>
          <w:b/>
          <w:bCs/>
          <w:sz w:val="24"/>
          <w:szCs w:val="20"/>
        </w:rPr>
      </w:pPr>
      <w:r w:rsidRPr="006E30F0">
        <w:rPr>
          <w:rFonts w:ascii="Times New Roman" w:eastAsia="Times New Roman" w:hAnsi="Times New Roman" w:cs="Times New Roman"/>
          <w:b/>
          <w:sz w:val="24"/>
          <w:szCs w:val="20"/>
        </w:rPr>
        <w:t>6. Lėšų poreikis sprendimo įgyvendinimui</w:t>
      </w:r>
      <w:r w:rsidRPr="006E30F0">
        <w:rPr>
          <w:rFonts w:ascii="Times New Roman" w:eastAsia="Times New Roman" w:hAnsi="Times New Roman" w:cs="Times New Roman"/>
          <w:b/>
          <w:bCs/>
          <w:sz w:val="24"/>
          <w:szCs w:val="20"/>
        </w:rPr>
        <w:t>.</w:t>
      </w:r>
    </w:p>
    <w:p w:rsidR="006E30F0" w:rsidRPr="006E30F0" w:rsidRDefault="006E30F0" w:rsidP="006E30F0">
      <w:pPr>
        <w:spacing w:after="0" w:line="240" w:lineRule="auto"/>
        <w:ind w:firstLine="851"/>
        <w:jc w:val="both"/>
        <w:rPr>
          <w:rFonts w:ascii="Times New Roman" w:eastAsia="Times New Roman" w:hAnsi="Times New Roman" w:cs="Times New Roman"/>
          <w:bCs/>
          <w:sz w:val="24"/>
          <w:szCs w:val="20"/>
        </w:rPr>
      </w:pPr>
      <w:r w:rsidRPr="006E30F0">
        <w:rPr>
          <w:rFonts w:ascii="Times New Roman" w:eastAsia="Times New Roman" w:hAnsi="Times New Roman" w:cs="Times New Roman"/>
          <w:bCs/>
          <w:sz w:val="24"/>
          <w:szCs w:val="20"/>
        </w:rPr>
        <w:t>Nėra.</w:t>
      </w:r>
    </w:p>
    <w:p w:rsidR="006E30F0" w:rsidRPr="006E30F0" w:rsidRDefault="006E30F0" w:rsidP="006E30F0">
      <w:pPr>
        <w:spacing w:after="0" w:line="240" w:lineRule="auto"/>
        <w:ind w:firstLine="851"/>
        <w:jc w:val="both"/>
        <w:rPr>
          <w:rFonts w:ascii="Times New Roman" w:eastAsia="Times New Roman" w:hAnsi="Times New Roman" w:cs="Times New Roman"/>
          <w:b/>
          <w:bCs/>
          <w:sz w:val="24"/>
          <w:szCs w:val="20"/>
        </w:rPr>
      </w:pPr>
      <w:r w:rsidRPr="006E30F0">
        <w:rPr>
          <w:rFonts w:ascii="Times New Roman" w:eastAsia="Times New Roman" w:hAnsi="Times New Roman" w:cs="Times New Roman"/>
          <w:b/>
          <w:bCs/>
          <w:sz w:val="24"/>
          <w:szCs w:val="20"/>
        </w:rPr>
        <w:t>7.</w:t>
      </w:r>
      <w:r>
        <w:rPr>
          <w:rFonts w:ascii="Times New Roman" w:eastAsia="Times New Roman" w:hAnsi="Times New Roman" w:cs="Times New Roman"/>
          <w:b/>
          <w:bCs/>
          <w:sz w:val="24"/>
          <w:szCs w:val="20"/>
        </w:rPr>
        <w:t xml:space="preserve"> </w:t>
      </w:r>
      <w:r w:rsidRPr="006E30F0">
        <w:rPr>
          <w:rFonts w:ascii="Times New Roman" w:eastAsia="Times New Roman" w:hAnsi="Times New Roman" w:cs="Times New Roman"/>
          <w:b/>
          <w:bCs/>
          <w:sz w:val="24"/>
          <w:szCs w:val="20"/>
        </w:rPr>
        <w:t>Galimos teigiamos ar neigiamos sprendimo priėmimo pasekmės.</w:t>
      </w:r>
    </w:p>
    <w:p w:rsidR="006E30F0" w:rsidRPr="00AF070E" w:rsidRDefault="006E30F0" w:rsidP="006E30F0">
      <w:pPr>
        <w:spacing w:after="0" w:line="240" w:lineRule="auto"/>
        <w:ind w:firstLine="851"/>
        <w:jc w:val="both"/>
        <w:rPr>
          <w:rFonts w:ascii="Times New Roman" w:eastAsia="Times New Roman" w:hAnsi="Times New Roman" w:cs="Times New Roman"/>
          <w:bCs/>
          <w:sz w:val="24"/>
          <w:szCs w:val="20"/>
          <w:lang w:eastAsia="lt-LT"/>
        </w:rPr>
      </w:pPr>
      <w:r w:rsidRPr="00AF070E">
        <w:rPr>
          <w:rFonts w:ascii="Times New Roman" w:eastAsia="Times New Roman" w:hAnsi="Times New Roman" w:cs="Times New Roman"/>
          <w:bCs/>
          <w:sz w:val="24"/>
          <w:szCs w:val="20"/>
          <w:lang w:eastAsia="lt-LT"/>
        </w:rPr>
        <w:t xml:space="preserve">Teigiamos pasekmės – </w:t>
      </w:r>
      <w:r w:rsidRPr="003671C2">
        <w:rPr>
          <w:rFonts w:ascii="Times New Roman" w:eastAsia="Times New Roman" w:hAnsi="Times New Roman" w:cs="Times New Roman"/>
          <w:bCs/>
          <w:sz w:val="24"/>
          <w:szCs w:val="20"/>
          <w:lang w:eastAsia="lt-LT"/>
        </w:rPr>
        <w:t xml:space="preserve">suformuota </w:t>
      </w:r>
      <w:r>
        <w:rPr>
          <w:rFonts w:ascii="Times New Roman" w:hAnsi="Times New Roman" w:cs="Times New Roman"/>
          <w:sz w:val="24"/>
          <w:szCs w:val="24"/>
        </w:rPr>
        <w:t>Kontrolės</w:t>
      </w:r>
      <w:r w:rsidRPr="003671C2">
        <w:rPr>
          <w:rFonts w:ascii="Times New Roman" w:hAnsi="Times New Roman" w:cs="Times New Roman"/>
          <w:sz w:val="24"/>
          <w:szCs w:val="24"/>
        </w:rPr>
        <w:t xml:space="preserve"> </w:t>
      </w:r>
      <w:r w:rsidRPr="003671C2">
        <w:rPr>
          <w:rFonts w:ascii="Times New Roman" w:eastAsia="Times New Roman" w:hAnsi="Times New Roman" w:cs="Times New Roman"/>
          <w:bCs/>
          <w:sz w:val="24"/>
          <w:szCs w:val="20"/>
          <w:lang w:eastAsia="lt-LT"/>
        </w:rPr>
        <w:t>komiteto sudėtis.</w:t>
      </w:r>
    </w:p>
    <w:p w:rsidR="006E30F0" w:rsidRPr="006E30F0" w:rsidRDefault="006E30F0" w:rsidP="006E30F0">
      <w:pPr>
        <w:spacing w:after="0" w:line="240" w:lineRule="auto"/>
        <w:ind w:firstLine="851"/>
        <w:jc w:val="both"/>
        <w:rPr>
          <w:rFonts w:ascii="Times New Roman" w:eastAsia="Times New Roman" w:hAnsi="Times New Roman" w:cs="Times New Roman"/>
          <w:bCs/>
          <w:sz w:val="24"/>
          <w:szCs w:val="20"/>
        </w:rPr>
      </w:pPr>
      <w:r w:rsidRPr="006E30F0">
        <w:rPr>
          <w:rFonts w:ascii="Times New Roman" w:eastAsia="Times New Roman" w:hAnsi="Times New Roman" w:cs="Times New Roman"/>
          <w:bCs/>
          <w:sz w:val="24"/>
          <w:szCs w:val="20"/>
        </w:rPr>
        <w:t>Neigiamos pasekmės – nenumatyta.</w:t>
      </w:r>
    </w:p>
    <w:p w:rsidR="006E30F0" w:rsidRPr="006E30F0" w:rsidRDefault="006E30F0" w:rsidP="006E30F0">
      <w:pPr>
        <w:tabs>
          <w:tab w:val="num" w:pos="-57"/>
        </w:tabs>
        <w:spacing w:after="0" w:line="240" w:lineRule="auto"/>
        <w:ind w:firstLine="851"/>
        <w:jc w:val="both"/>
        <w:rPr>
          <w:rFonts w:ascii="Times New Roman" w:eastAsia="Times New Roman" w:hAnsi="Times New Roman" w:cs="Times New Roman"/>
          <w:sz w:val="24"/>
          <w:szCs w:val="24"/>
        </w:rPr>
      </w:pPr>
    </w:p>
    <w:p w:rsidR="006E30F0" w:rsidRPr="006E30F0" w:rsidRDefault="006E30F0" w:rsidP="006E30F0">
      <w:pPr>
        <w:spacing w:after="0" w:line="240" w:lineRule="auto"/>
        <w:ind w:firstLine="851"/>
        <w:jc w:val="both"/>
        <w:rPr>
          <w:rFonts w:ascii="Times New Roman" w:eastAsia="Times New Roman" w:hAnsi="Times New Roman" w:cs="Times New Roman"/>
          <w:b/>
          <w:sz w:val="24"/>
          <w:szCs w:val="20"/>
        </w:rPr>
      </w:pPr>
      <w:r w:rsidRPr="006E30F0">
        <w:rPr>
          <w:rFonts w:ascii="Times New Roman" w:eastAsia="Times New Roman" w:hAnsi="Times New Roman" w:cs="Times New Roman"/>
          <w:b/>
          <w:sz w:val="24"/>
          <w:szCs w:val="20"/>
        </w:rPr>
        <w:t>PRIDEDAMA:</w:t>
      </w:r>
    </w:p>
    <w:p w:rsidR="006E30F0" w:rsidRPr="00C755B5" w:rsidRDefault="006E30F0" w:rsidP="006E30F0">
      <w:pPr>
        <w:tabs>
          <w:tab w:val="left" w:pos="993"/>
        </w:tabs>
        <w:spacing w:after="0" w:line="240" w:lineRule="auto"/>
        <w:ind w:left="57" w:firstLine="741"/>
        <w:jc w:val="both"/>
        <w:rPr>
          <w:rFonts w:ascii="Times New Roman" w:eastAsia="Times New Roman" w:hAnsi="Times New Roman" w:cs="Times New Roman"/>
          <w:sz w:val="24"/>
          <w:szCs w:val="20"/>
          <w:lang w:eastAsia="lt-LT"/>
        </w:rPr>
      </w:pPr>
      <w:r w:rsidRPr="00C755B5">
        <w:rPr>
          <w:rFonts w:ascii="Times New Roman" w:eastAsia="Times New Roman" w:hAnsi="Times New Roman" w:cs="Times New Roman"/>
          <w:bCs/>
          <w:sz w:val="24"/>
          <w:szCs w:val="20"/>
          <w:lang w:eastAsia="lt-LT"/>
        </w:rPr>
        <w:t xml:space="preserve">1. Lietuvos Respublikos </w:t>
      </w:r>
      <w:r w:rsidRPr="00C755B5">
        <w:rPr>
          <w:rFonts w:ascii="Times New Roman" w:eastAsia="Times New Roman" w:hAnsi="Times New Roman" w:cs="Times New Roman"/>
          <w:sz w:val="24"/>
          <w:szCs w:val="20"/>
          <w:lang w:eastAsia="lt-LT"/>
        </w:rPr>
        <w:t xml:space="preserve">vietos savivaldos įstatymo </w:t>
      </w:r>
      <w:r>
        <w:rPr>
          <w:rFonts w:ascii="Times New Roman" w:eastAsia="Times New Roman" w:hAnsi="Times New Roman" w:cs="Times New Roman"/>
          <w:sz w:val="24"/>
          <w:szCs w:val="20"/>
          <w:lang w:eastAsia="lt-LT"/>
        </w:rPr>
        <w:t>18</w:t>
      </w:r>
      <w:r w:rsidRPr="00C755B5">
        <w:rPr>
          <w:rFonts w:ascii="Times New Roman" w:eastAsia="Times New Roman" w:hAnsi="Times New Roman" w:cs="Times New Roman"/>
          <w:sz w:val="24"/>
          <w:szCs w:val="20"/>
          <w:lang w:eastAsia="lt-LT"/>
        </w:rPr>
        <w:t xml:space="preserve"> straipsnio ištrauka</w:t>
      </w:r>
      <w:r>
        <w:rPr>
          <w:rFonts w:ascii="Times New Roman" w:eastAsia="Times New Roman" w:hAnsi="Times New Roman" w:cs="Times New Roman"/>
          <w:sz w:val="24"/>
          <w:szCs w:val="20"/>
          <w:lang w:eastAsia="lt-LT"/>
        </w:rPr>
        <w:t xml:space="preserve">, </w:t>
      </w:r>
      <w:r w:rsidR="00E436FD">
        <w:rPr>
          <w:rFonts w:ascii="Times New Roman" w:eastAsia="Times New Roman" w:hAnsi="Times New Roman" w:cs="Times New Roman"/>
          <w:sz w:val="24"/>
          <w:szCs w:val="20"/>
          <w:lang w:eastAsia="lt-LT"/>
        </w:rPr>
        <w:t>1</w:t>
      </w:r>
      <w:r w:rsidRPr="00C755B5">
        <w:rPr>
          <w:rFonts w:ascii="Times New Roman" w:eastAsia="Times New Roman" w:hAnsi="Times New Roman" w:cs="Times New Roman"/>
          <w:sz w:val="24"/>
          <w:szCs w:val="20"/>
          <w:lang w:eastAsia="lt-LT"/>
        </w:rPr>
        <w:t xml:space="preserve"> lapa</w:t>
      </w:r>
      <w:r w:rsidR="00E436FD">
        <w:rPr>
          <w:rFonts w:ascii="Times New Roman" w:eastAsia="Times New Roman" w:hAnsi="Times New Roman" w:cs="Times New Roman"/>
          <w:sz w:val="24"/>
          <w:szCs w:val="20"/>
          <w:lang w:eastAsia="lt-LT"/>
        </w:rPr>
        <w:t>s</w:t>
      </w:r>
      <w:r w:rsidRPr="00C755B5">
        <w:rPr>
          <w:rFonts w:ascii="Times New Roman" w:eastAsia="Times New Roman" w:hAnsi="Times New Roman" w:cs="Times New Roman"/>
          <w:sz w:val="24"/>
          <w:szCs w:val="20"/>
          <w:lang w:eastAsia="lt-LT"/>
        </w:rPr>
        <w:t>;</w:t>
      </w:r>
    </w:p>
    <w:p w:rsidR="006E30F0" w:rsidRPr="00C755B5" w:rsidRDefault="006E30F0" w:rsidP="006E30F0">
      <w:pPr>
        <w:tabs>
          <w:tab w:val="left" w:pos="851"/>
        </w:tabs>
        <w:spacing w:after="0" w:line="240" w:lineRule="auto"/>
        <w:ind w:left="57" w:firstLine="741"/>
        <w:jc w:val="both"/>
        <w:rPr>
          <w:rFonts w:ascii="Times New Roman" w:eastAsia="Times New Roman" w:hAnsi="Times New Roman" w:cs="Times New Roman"/>
          <w:sz w:val="24"/>
          <w:szCs w:val="20"/>
          <w:lang w:eastAsia="lt-LT"/>
        </w:rPr>
      </w:pPr>
      <w:r w:rsidRPr="00C755B5">
        <w:rPr>
          <w:rFonts w:ascii="Times New Roman" w:eastAsia="Times New Roman" w:hAnsi="Times New Roman" w:cs="Times New Roman"/>
          <w:sz w:val="24"/>
          <w:szCs w:val="20"/>
          <w:lang w:eastAsia="lt-LT"/>
        </w:rPr>
        <w:t xml:space="preserve">2. </w:t>
      </w:r>
      <w:r w:rsidRPr="00C755B5">
        <w:rPr>
          <w:rFonts w:ascii="Times New Roman" w:eastAsia="Times New Roman" w:hAnsi="Times New Roman" w:cs="Times New Roman"/>
          <w:sz w:val="24"/>
          <w:szCs w:val="24"/>
          <w:lang w:eastAsia="lt-LT"/>
        </w:rPr>
        <w:t>Lietuvos Respublikos Vyriausiosios rinkimų komisijos 201</w:t>
      </w:r>
      <w:r w:rsidR="00E436FD">
        <w:rPr>
          <w:rFonts w:ascii="Times New Roman" w:eastAsia="Times New Roman" w:hAnsi="Times New Roman" w:cs="Times New Roman"/>
          <w:sz w:val="24"/>
          <w:szCs w:val="24"/>
          <w:lang w:eastAsia="lt-LT"/>
        </w:rPr>
        <w:t>5</w:t>
      </w:r>
      <w:r w:rsidRPr="00C755B5">
        <w:rPr>
          <w:rFonts w:ascii="Times New Roman" w:eastAsia="Times New Roman" w:hAnsi="Times New Roman" w:cs="Times New Roman"/>
          <w:sz w:val="24"/>
          <w:szCs w:val="24"/>
          <w:lang w:eastAsia="lt-LT"/>
        </w:rPr>
        <w:t>-</w:t>
      </w:r>
      <w:r w:rsidR="00E436FD">
        <w:rPr>
          <w:rFonts w:ascii="Times New Roman" w:eastAsia="Times New Roman" w:hAnsi="Times New Roman" w:cs="Times New Roman"/>
          <w:sz w:val="24"/>
          <w:szCs w:val="24"/>
          <w:lang w:eastAsia="lt-LT"/>
        </w:rPr>
        <w:t>05-12</w:t>
      </w:r>
      <w:r w:rsidRPr="00C755B5">
        <w:rPr>
          <w:rFonts w:ascii="Times New Roman" w:eastAsia="Times New Roman" w:hAnsi="Times New Roman" w:cs="Times New Roman"/>
          <w:sz w:val="24"/>
          <w:szCs w:val="24"/>
          <w:lang w:eastAsia="lt-LT"/>
        </w:rPr>
        <w:t xml:space="preserve"> sprendimo Nr. </w:t>
      </w:r>
      <w:r w:rsidR="00E436FD">
        <w:rPr>
          <w:rFonts w:ascii="Times New Roman" w:eastAsia="Times New Roman" w:hAnsi="Times New Roman" w:cs="Times New Roman"/>
          <w:sz w:val="24"/>
          <w:szCs w:val="24"/>
          <w:lang w:eastAsia="lt-LT"/>
        </w:rPr>
        <w:br/>
      </w:r>
      <w:proofErr w:type="spellStart"/>
      <w:r w:rsidRPr="00C755B5">
        <w:rPr>
          <w:rFonts w:ascii="Times New Roman" w:eastAsia="Times New Roman" w:hAnsi="Times New Roman" w:cs="Times New Roman"/>
          <w:sz w:val="24"/>
          <w:szCs w:val="24"/>
          <w:lang w:eastAsia="lt-LT"/>
        </w:rPr>
        <w:t>Sp-</w:t>
      </w:r>
      <w:r w:rsidR="00E436FD">
        <w:rPr>
          <w:rFonts w:ascii="Times New Roman" w:eastAsia="Times New Roman" w:hAnsi="Times New Roman" w:cs="Times New Roman"/>
          <w:sz w:val="24"/>
          <w:szCs w:val="24"/>
          <w:lang w:eastAsia="lt-LT"/>
        </w:rPr>
        <w:t>211</w:t>
      </w:r>
      <w:proofErr w:type="spellEnd"/>
      <w:r w:rsidRPr="00C755B5">
        <w:rPr>
          <w:rFonts w:ascii="Times New Roman" w:eastAsia="Times New Roman" w:hAnsi="Times New Roman" w:cs="Times New Roman"/>
          <w:sz w:val="24"/>
          <w:szCs w:val="24"/>
          <w:lang w:eastAsia="lt-LT"/>
        </w:rPr>
        <w:t xml:space="preserve"> „</w:t>
      </w:r>
      <w:r w:rsidR="00E436FD" w:rsidRPr="00E436FD">
        <w:rPr>
          <w:rFonts w:ascii="Times New Roman" w:hAnsi="Times New Roman" w:cs="Times New Roman"/>
          <w:color w:val="000000"/>
          <w:sz w:val="24"/>
          <w:szCs w:val="24"/>
          <w:shd w:val="clear" w:color="auto" w:fill="FFFFFF"/>
        </w:rPr>
        <w:t xml:space="preserve">Dėl </w:t>
      </w:r>
      <w:r w:rsidR="00E436FD">
        <w:rPr>
          <w:rFonts w:ascii="Times New Roman" w:hAnsi="Times New Roman" w:cs="Times New Roman"/>
          <w:color w:val="000000"/>
          <w:sz w:val="24"/>
          <w:szCs w:val="24"/>
          <w:shd w:val="clear" w:color="auto" w:fill="FFFFFF"/>
        </w:rPr>
        <w:t>J</w:t>
      </w:r>
      <w:r w:rsidR="00E436FD" w:rsidRPr="00E436FD">
        <w:rPr>
          <w:rFonts w:ascii="Times New Roman" w:hAnsi="Times New Roman" w:cs="Times New Roman"/>
          <w:color w:val="000000"/>
          <w:sz w:val="24"/>
          <w:szCs w:val="24"/>
          <w:shd w:val="clear" w:color="auto" w:fill="FFFFFF"/>
        </w:rPr>
        <w:t>oniškio rajono, Klaipėdos miesto, Klaipėdos rajono, Pasvalio rajono, Šiaulių miesto, Šilalės rajono ir Tauragės rajono savivaldybių tarybų narių mandatų naujiems savivaldybių tarybų nariams pripažinimo</w:t>
      </w:r>
      <w:r w:rsidRPr="00E436FD">
        <w:rPr>
          <w:rFonts w:ascii="Times New Roman" w:hAnsi="Times New Roman" w:cs="Times New Roman"/>
          <w:sz w:val="24"/>
          <w:szCs w:val="24"/>
        </w:rPr>
        <w:t>“</w:t>
      </w:r>
      <w:r w:rsidRPr="00C755B5">
        <w:rPr>
          <w:rFonts w:ascii="Times New Roman" w:hAnsi="Times New Roman" w:cs="Times New Roman"/>
          <w:sz w:val="24"/>
          <w:szCs w:val="24"/>
        </w:rPr>
        <w:t xml:space="preserve"> </w:t>
      </w:r>
      <w:r w:rsidRPr="00C755B5">
        <w:rPr>
          <w:rFonts w:ascii="Times New Roman" w:eastAsia="Times New Roman" w:hAnsi="Times New Roman" w:cs="Times New Roman"/>
          <w:sz w:val="24"/>
          <w:szCs w:val="24"/>
          <w:lang w:eastAsia="lt-LT"/>
        </w:rPr>
        <w:t xml:space="preserve">kopija, </w:t>
      </w:r>
      <w:r w:rsidR="00E436FD">
        <w:rPr>
          <w:rFonts w:ascii="Times New Roman" w:eastAsia="Times New Roman" w:hAnsi="Times New Roman" w:cs="Times New Roman"/>
          <w:sz w:val="24"/>
          <w:szCs w:val="24"/>
          <w:lang w:eastAsia="lt-LT"/>
        </w:rPr>
        <w:t>2</w:t>
      </w:r>
      <w:r w:rsidRPr="00C755B5">
        <w:rPr>
          <w:rFonts w:ascii="Times New Roman" w:eastAsia="Times New Roman" w:hAnsi="Times New Roman" w:cs="Times New Roman"/>
          <w:sz w:val="24"/>
          <w:szCs w:val="24"/>
          <w:lang w:eastAsia="lt-LT"/>
        </w:rPr>
        <w:t xml:space="preserve"> lapa</w:t>
      </w:r>
      <w:r w:rsidR="00E436FD">
        <w:rPr>
          <w:rFonts w:ascii="Times New Roman" w:eastAsia="Times New Roman" w:hAnsi="Times New Roman" w:cs="Times New Roman"/>
          <w:sz w:val="24"/>
          <w:szCs w:val="24"/>
          <w:lang w:eastAsia="lt-LT"/>
        </w:rPr>
        <w:t>i</w:t>
      </w:r>
      <w:r w:rsidRPr="00C755B5">
        <w:rPr>
          <w:rFonts w:ascii="Times New Roman" w:eastAsia="Times New Roman" w:hAnsi="Times New Roman" w:cs="Times New Roman"/>
          <w:sz w:val="24"/>
          <w:szCs w:val="24"/>
          <w:lang w:eastAsia="lt-LT"/>
        </w:rPr>
        <w:t>;</w:t>
      </w:r>
    </w:p>
    <w:p w:rsidR="006E30F0" w:rsidRDefault="006E30F0" w:rsidP="006E30F0">
      <w:pPr>
        <w:spacing w:after="0" w:line="240" w:lineRule="auto"/>
        <w:ind w:left="57" w:firstLine="741"/>
        <w:jc w:val="both"/>
        <w:rPr>
          <w:rFonts w:ascii="Times New Roman" w:eastAsia="Times New Roman" w:hAnsi="Times New Roman" w:cs="Times New Roman"/>
          <w:sz w:val="24"/>
          <w:szCs w:val="20"/>
          <w:lang w:eastAsia="lt-LT"/>
        </w:rPr>
      </w:pPr>
      <w:r w:rsidRPr="00C755B5">
        <w:rPr>
          <w:rFonts w:ascii="Times New Roman" w:eastAsia="Times New Roman" w:hAnsi="Times New Roman" w:cs="Times New Roman"/>
          <w:sz w:val="24"/>
          <w:szCs w:val="20"/>
          <w:lang w:eastAsia="lt-LT"/>
        </w:rPr>
        <w:t>3. 201</w:t>
      </w:r>
      <w:r w:rsidR="00E436FD">
        <w:rPr>
          <w:rFonts w:ascii="Times New Roman" w:eastAsia="Times New Roman" w:hAnsi="Times New Roman" w:cs="Times New Roman"/>
          <w:sz w:val="24"/>
          <w:szCs w:val="20"/>
          <w:lang w:eastAsia="lt-LT"/>
        </w:rPr>
        <w:t>5</w:t>
      </w:r>
      <w:r w:rsidRPr="00C755B5">
        <w:rPr>
          <w:rFonts w:ascii="Times New Roman" w:eastAsia="Times New Roman" w:hAnsi="Times New Roman" w:cs="Times New Roman"/>
          <w:sz w:val="24"/>
          <w:szCs w:val="20"/>
          <w:lang w:eastAsia="lt-LT"/>
        </w:rPr>
        <w:t xml:space="preserve"> m. </w:t>
      </w:r>
      <w:r>
        <w:rPr>
          <w:rFonts w:ascii="Times New Roman" w:eastAsia="Times New Roman" w:hAnsi="Times New Roman" w:cs="Times New Roman"/>
          <w:sz w:val="24"/>
          <w:szCs w:val="20"/>
          <w:lang w:eastAsia="lt-LT"/>
        </w:rPr>
        <w:t>gegužės 7</w:t>
      </w:r>
      <w:r w:rsidRPr="00C755B5">
        <w:rPr>
          <w:rFonts w:ascii="Times New Roman" w:eastAsia="Times New Roman" w:hAnsi="Times New Roman" w:cs="Times New Roman"/>
          <w:sz w:val="24"/>
          <w:szCs w:val="20"/>
          <w:lang w:eastAsia="lt-LT"/>
        </w:rPr>
        <w:t xml:space="preserve"> d. Klaipėdos miesto savivaldybės tarybos sprendimo Nr. T2-</w:t>
      </w:r>
      <w:r w:rsidR="00E436FD">
        <w:rPr>
          <w:rFonts w:ascii="Times New Roman" w:eastAsia="Times New Roman" w:hAnsi="Times New Roman" w:cs="Times New Roman"/>
          <w:sz w:val="24"/>
          <w:szCs w:val="20"/>
          <w:lang w:eastAsia="lt-LT"/>
        </w:rPr>
        <w:t>82</w:t>
      </w:r>
      <w:r w:rsidRPr="00C755B5">
        <w:rPr>
          <w:rFonts w:ascii="Times New Roman" w:eastAsia="Times New Roman" w:hAnsi="Times New Roman" w:cs="Times New Roman"/>
          <w:sz w:val="24"/>
          <w:szCs w:val="20"/>
          <w:lang w:eastAsia="lt-LT"/>
        </w:rPr>
        <w:t xml:space="preserve"> kopija, 1 lapas.</w:t>
      </w:r>
    </w:p>
    <w:p w:rsidR="009C4DE9" w:rsidRPr="00C755B5" w:rsidRDefault="009C4DE9" w:rsidP="006E30F0">
      <w:pPr>
        <w:spacing w:after="0" w:line="240" w:lineRule="auto"/>
        <w:ind w:left="57" w:firstLine="741"/>
        <w:jc w:val="both"/>
        <w:rPr>
          <w:rFonts w:ascii="Times New Roman" w:eastAsia="Times New Roman" w:hAnsi="Times New Roman" w:cs="Times New Roman"/>
          <w:sz w:val="24"/>
          <w:szCs w:val="20"/>
          <w:lang w:eastAsia="lt-LT"/>
        </w:rPr>
      </w:pPr>
    </w:p>
    <w:p w:rsidR="006E30F0" w:rsidRPr="006E30F0" w:rsidRDefault="006E30F0" w:rsidP="006E30F0">
      <w:pPr>
        <w:spacing w:after="0" w:line="240" w:lineRule="auto"/>
        <w:ind w:firstLine="851"/>
        <w:jc w:val="both"/>
        <w:rPr>
          <w:rFonts w:ascii="Times New Roman" w:eastAsia="Times New Roman" w:hAnsi="Times New Roman" w:cs="Times New Roman"/>
          <w:sz w:val="24"/>
          <w:szCs w:val="24"/>
        </w:rPr>
      </w:pPr>
    </w:p>
    <w:p w:rsidR="006E30F0" w:rsidRPr="006E30F0" w:rsidRDefault="006E30F0" w:rsidP="006E30F0">
      <w:pPr>
        <w:spacing w:after="0" w:line="240" w:lineRule="auto"/>
        <w:jc w:val="both"/>
        <w:rPr>
          <w:rFonts w:ascii="Times New Roman" w:eastAsia="Times New Roman" w:hAnsi="Times New Roman" w:cs="Times New Roman"/>
          <w:sz w:val="24"/>
          <w:szCs w:val="24"/>
        </w:rPr>
      </w:pPr>
    </w:p>
    <w:p w:rsidR="00463BC2" w:rsidRDefault="00463BC2" w:rsidP="00463BC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Klaipėdos miesto savivaldybės tarybos ir mero sekretorius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Modestas Vitkus </w:t>
      </w:r>
    </w:p>
    <w:p w:rsidR="006E30F0" w:rsidRDefault="006E30F0" w:rsidP="006E30F0">
      <w:pPr>
        <w:spacing w:after="0" w:line="240" w:lineRule="auto"/>
        <w:jc w:val="both"/>
        <w:rPr>
          <w:rFonts w:ascii="Times New Roman" w:eastAsia="Times New Roman" w:hAnsi="Times New Roman" w:cs="Times New Roman"/>
          <w:sz w:val="24"/>
          <w:szCs w:val="24"/>
        </w:rPr>
      </w:pPr>
      <w:bookmarkStart w:id="2" w:name="_GoBack"/>
      <w:bookmarkEnd w:id="2"/>
    </w:p>
    <w:p w:rsidR="00062B6A" w:rsidRDefault="00062B6A" w:rsidP="006E30F0">
      <w:pPr>
        <w:spacing w:after="0" w:line="240" w:lineRule="auto"/>
        <w:jc w:val="both"/>
        <w:rPr>
          <w:rFonts w:ascii="Times New Roman" w:eastAsia="Times New Roman" w:hAnsi="Times New Roman" w:cs="Times New Roman"/>
          <w:sz w:val="24"/>
          <w:szCs w:val="24"/>
        </w:rPr>
      </w:pPr>
    </w:p>
    <w:p w:rsidR="00062B6A" w:rsidRDefault="00062B6A" w:rsidP="006E30F0">
      <w:pPr>
        <w:spacing w:after="0" w:line="240" w:lineRule="auto"/>
        <w:jc w:val="both"/>
        <w:rPr>
          <w:rFonts w:ascii="Times New Roman" w:eastAsia="Times New Roman" w:hAnsi="Times New Roman" w:cs="Times New Roman"/>
          <w:sz w:val="24"/>
          <w:szCs w:val="24"/>
        </w:rPr>
      </w:pPr>
    </w:p>
    <w:p w:rsidR="00E436FD" w:rsidRDefault="00E436FD" w:rsidP="006E30F0">
      <w:pPr>
        <w:spacing w:after="0" w:line="240" w:lineRule="auto"/>
        <w:jc w:val="both"/>
        <w:rPr>
          <w:rFonts w:ascii="Times New Roman" w:eastAsia="Times New Roman" w:hAnsi="Times New Roman" w:cs="Times New Roman"/>
          <w:sz w:val="24"/>
          <w:szCs w:val="24"/>
        </w:rPr>
      </w:pPr>
    </w:p>
    <w:p w:rsidR="00E436FD" w:rsidRDefault="00E436FD" w:rsidP="006E30F0">
      <w:pPr>
        <w:spacing w:after="0" w:line="240" w:lineRule="auto"/>
        <w:jc w:val="both"/>
        <w:rPr>
          <w:rFonts w:ascii="Times New Roman" w:eastAsia="Times New Roman" w:hAnsi="Times New Roman" w:cs="Times New Roman"/>
          <w:sz w:val="24"/>
          <w:szCs w:val="24"/>
        </w:rPr>
      </w:pPr>
    </w:p>
    <w:p w:rsidR="00E436FD" w:rsidRDefault="00E436FD" w:rsidP="006E30F0">
      <w:pPr>
        <w:spacing w:after="0" w:line="240" w:lineRule="auto"/>
        <w:jc w:val="both"/>
        <w:rPr>
          <w:rFonts w:ascii="Times New Roman" w:eastAsia="Times New Roman" w:hAnsi="Times New Roman" w:cs="Times New Roman"/>
          <w:sz w:val="24"/>
          <w:szCs w:val="24"/>
        </w:rPr>
      </w:pPr>
    </w:p>
    <w:p w:rsidR="00E436FD" w:rsidRDefault="00E436FD" w:rsidP="006E30F0">
      <w:pPr>
        <w:spacing w:after="0" w:line="240" w:lineRule="auto"/>
        <w:jc w:val="both"/>
        <w:rPr>
          <w:rFonts w:ascii="Times New Roman" w:eastAsia="Times New Roman" w:hAnsi="Times New Roman" w:cs="Times New Roman"/>
          <w:sz w:val="24"/>
          <w:szCs w:val="24"/>
        </w:rPr>
      </w:pPr>
    </w:p>
    <w:p w:rsidR="00062B6A" w:rsidRDefault="00062B6A" w:rsidP="006E30F0">
      <w:pPr>
        <w:spacing w:after="0" w:line="240" w:lineRule="auto"/>
        <w:jc w:val="both"/>
        <w:rPr>
          <w:rFonts w:ascii="Times New Roman" w:eastAsia="Times New Roman" w:hAnsi="Times New Roman" w:cs="Times New Roman"/>
          <w:sz w:val="24"/>
          <w:szCs w:val="24"/>
        </w:rPr>
      </w:pPr>
    </w:p>
    <w:p w:rsidR="00062B6A" w:rsidRDefault="00062B6A" w:rsidP="006E30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D. </w:t>
      </w:r>
      <w:proofErr w:type="spellStart"/>
      <w:r>
        <w:rPr>
          <w:rFonts w:ascii="Times New Roman" w:eastAsia="Times New Roman" w:hAnsi="Times New Roman" w:cs="Times New Roman"/>
          <w:sz w:val="24"/>
          <w:szCs w:val="24"/>
        </w:rPr>
        <w:t>Butenienė</w:t>
      </w:r>
      <w:proofErr w:type="spellEnd"/>
      <w:r>
        <w:rPr>
          <w:rFonts w:ascii="Times New Roman" w:eastAsia="Times New Roman" w:hAnsi="Times New Roman" w:cs="Times New Roman"/>
          <w:sz w:val="24"/>
          <w:szCs w:val="24"/>
        </w:rPr>
        <w:t>, tel. 39 60 45</w:t>
      </w:r>
    </w:p>
    <w:p w:rsidR="00E436FD" w:rsidRPr="00E436FD" w:rsidRDefault="00E436FD" w:rsidP="00E436FD">
      <w:pPr>
        <w:spacing w:after="0" w:line="240" w:lineRule="auto"/>
        <w:ind w:firstLine="720"/>
        <w:jc w:val="both"/>
        <w:rPr>
          <w:rFonts w:ascii="Times New Roman" w:eastAsia="Times New Roman" w:hAnsi="Times New Roman" w:cs="Times New Roman"/>
          <w:b/>
          <w:szCs w:val="20"/>
        </w:rPr>
      </w:pPr>
      <w:bookmarkStart w:id="3" w:name="straipsnis18"/>
      <w:r w:rsidRPr="00E436FD">
        <w:rPr>
          <w:rFonts w:ascii="Times New Roman" w:eastAsia="Times New Roman" w:hAnsi="Times New Roman" w:cs="Times New Roman"/>
          <w:b/>
          <w:szCs w:val="20"/>
        </w:rPr>
        <w:t>18 straipsnis. Nuostatos dėl teisės aktų sustabdymo, panaikinimo, apskundimo</w:t>
      </w:r>
    </w:p>
    <w:bookmarkEnd w:id="3"/>
    <w:p w:rsidR="00E436FD" w:rsidRPr="00E436FD" w:rsidRDefault="00E436FD" w:rsidP="00E436FD">
      <w:pPr>
        <w:spacing w:after="0" w:line="240" w:lineRule="auto"/>
        <w:ind w:firstLine="720"/>
        <w:jc w:val="both"/>
        <w:rPr>
          <w:rFonts w:ascii="Times New Roman" w:eastAsia="Times New Roman" w:hAnsi="Times New Roman" w:cs="Times New Roman"/>
          <w:b/>
          <w:szCs w:val="20"/>
        </w:rPr>
      </w:pPr>
      <w:r w:rsidRPr="00E436FD">
        <w:rPr>
          <w:rFonts w:ascii="Times New Roman" w:eastAsia="Times New Roman" w:hAnsi="Times New Roman" w:cs="Times New Roman"/>
          <w:bCs/>
          <w:szCs w:val="20"/>
        </w:rPr>
        <w:t xml:space="preserve">1. </w:t>
      </w:r>
      <w:r w:rsidRPr="00E436FD">
        <w:rPr>
          <w:rFonts w:ascii="Times New Roman" w:eastAsia="Times New Roman" w:hAnsi="Times New Roman" w:cs="Times New Roman"/>
          <w:szCs w:val="20"/>
        </w:rPr>
        <w:t xml:space="preserve">Savivaldybės tarybos priimtus teisės aktus gali sustabdyti, pakeisti ar panaikinti pati savivaldybės taryba. Kitų savivaldybės viešojo administravimo subjektų priimtus teisės aktus gali sustabdyti ar panaikinti pagal kompetenciją savivaldybės taryba. Savivaldybės administracijos direktorius ar kiti savivaldybės viešojo administravimo subjektai savo priimtus teisės aktus gali sustabdyti ir juos pakeisti ar panaikinti. </w:t>
      </w:r>
      <w:r w:rsidRPr="00E436FD">
        <w:rPr>
          <w:rFonts w:ascii="Times New Roman" w:eastAsia="Times New Roman" w:hAnsi="Times New Roman" w:cs="Times New Roman"/>
          <w:bCs/>
          <w:szCs w:val="20"/>
        </w:rPr>
        <w:t>Savivaldybės administracijos direktoriaus pavaduotojo pagal kompetenciją priimtus teisės aktus gali sustabdyti ar panaikinti jis pats arba savivaldybės administracijos direktorius.</w:t>
      </w:r>
      <w:r w:rsidRPr="00E436FD">
        <w:rPr>
          <w:rFonts w:ascii="Times New Roman" w:eastAsia="Times New Roman" w:hAnsi="Times New Roman" w:cs="Times New Roman"/>
          <w:b/>
          <w:szCs w:val="20"/>
        </w:rPr>
        <w:t xml:space="preserve"> </w:t>
      </w:r>
    </w:p>
    <w:p w:rsidR="00E436FD" w:rsidRPr="00E436FD" w:rsidRDefault="00E436FD" w:rsidP="00E436FD">
      <w:pPr>
        <w:spacing w:after="0" w:line="240" w:lineRule="auto"/>
        <w:ind w:firstLine="720"/>
        <w:jc w:val="both"/>
        <w:rPr>
          <w:rFonts w:ascii="Times New Roman" w:eastAsia="Times New Roman" w:hAnsi="Times New Roman" w:cs="Times New Roman"/>
          <w:szCs w:val="20"/>
        </w:rPr>
      </w:pPr>
      <w:r w:rsidRPr="00E436FD">
        <w:rPr>
          <w:rFonts w:ascii="Times New Roman" w:eastAsia="Times New Roman" w:hAnsi="Times New Roman" w:cs="Times New Roman"/>
          <w:bCs/>
          <w:szCs w:val="20"/>
        </w:rPr>
        <w:t>2.</w:t>
      </w:r>
      <w:r w:rsidRPr="00E436FD">
        <w:rPr>
          <w:rFonts w:ascii="Times New Roman" w:eastAsia="Times New Roman" w:hAnsi="Times New Roman" w:cs="Times New Roman"/>
          <w:b/>
          <w:szCs w:val="20"/>
        </w:rPr>
        <w:t xml:space="preserve"> </w:t>
      </w:r>
      <w:r w:rsidRPr="00E436FD">
        <w:rPr>
          <w:rFonts w:ascii="Times New Roman" w:eastAsia="Times New Roman" w:hAnsi="Times New Roman" w:cs="Times New Roman"/>
          <w:szCs w:val="20"/>
        </w:rPr>
        <w:t xml:space="preserve">Bet kuri šio straipsnio </w:t>
      </w:r>
      <w:r w:rsidRPr="00E436FD">
        <w:rPr>
          <w:rFonts w:ascii="Times New Roman" w:eastAsia="Times New Roman" w:hAnsi="Times New Roman" w:cs="Times New Roman"/>
          <w:bCs/>
          <w:szCs w:val="20"/>
        </w:rPr>
        <w:t>1</w:t>
      </w:r>
      <w:r w:rsidRPr="00E436FD">
        <w:rPr>
          <w:rFonts w:ascii="Times New Roman" w:eastAsia="Times New Roman" w:hAnsi="Times New Roman" w:cs="Times New Roman"/>
          <w:b/>
          <w:szCs w:val="20"/>
        </w:rPr>
        <w:t xml:space="preserve"> </w:t>
      </w:r>
      <w:r w:rsidRPr="00E436FD">
        <w:rPr>
          <w:rFonts w:ascii="Times New Roman" w:eastAsia="Times New Roman" w:hAnsi="Times New Roman" w:cs="Times New Roman"/>
          <w:szCs w:val="20"/>
        </w:rPr>
        <w:t>dalyje nurodyta savivaldybės institucija, panaikinusi kito savivaldybės viešojo administravimo subjekto norminį administracinį teisės aktą, prireikus perduoda klausimą iš naujo nagrinėti tam pačiam administravimo subjektui, kurio aktas panaikintas, arba pati jį išnagrinėja ir priima tuo klausimu norminį administracinį teisės aktą, arba pripažįsta, kad tokio akto priimti nereikia.</w:t>
      </w:r>
    </w:p>
    <w:p w:rsidR="00E436FD" w:rsidRPr="00E436FD" w:rsidRDefault="00E436FD" w:rsidP="00E436FD">
      <w:pPr>
        <w:spacing w:after="0" w:line="240" w:lineRule="auto"/>
        <w:ind w:firstLine="720"/>
        <w:jc w:val="both"/>
        <w:rPr>
          <w:rFonts w:ascii="Times New Roman" w:eastAsia="Times New Roman" w:hAnsi="Times New Roman" w:cs="Times New Roman"/>
          <w:szCs w:val="20"/>
        </w:rPr>
      </w:pPr>
      <w:r w:rsidRPr="00E436FD">
        <w:rPr>
          <w:rFonts w:ascii="Times New Roman" w:eastAsia="Times New Roman" w:hAnsi="Times New Roman" w:cs="Times New Roman"/>
          <w:bCs/>
          <w:szCs w:val="20"/>
        </w:rPr>
        <w:t>3.</w:t>
      </w:r>
      <w:r w:rsidRPr="00E436FD">
        <w:rPr>
          <w:rFonts w:ascii="Times New Roman" w:eastAsia="Times New Roman" w:hAnsi="Times New Roman" w:cs="Times New Roman"/>
          <w:b/>
          <w:szCs w:val="20"/>
        </w:rPr>
        <w:t xml:space="preserve"> </w:t>
      </w:r>
      <w:r w:rsidRPr="00E436FD">
        <w:rPr>
          <w:rFonts w:ascii="Times New Roman" w:eastAsia="Times New Roman" w:hAnsi="Times New Roman" w:cs="Times New Roman"/>
          <w:szCs w:val="20"/>
        </w:rPr>
        <w:t xml:space="preserve">Savivaldybių institucijų ir kitų savivaldybės viešojo administravimo subjektų priimti administraciniai teisės aktai gali būti skundžiami teismui. </w:t>
      </w:r>
    </w:p>
    <w:p w:rsidR="00E436FD" w:rsidRPr="00E436FD" w:rsidRDefault="00E436FD" w:rsidP="00E436FD">
      <w:pPr>
        <w:spacing w:after="0" w:line="240" w:lineRule="auto"/>
        <w:ind w:firstLine="720"/>
        <w:rPr>
          <w:rFonts w:ascii="Times New Roman" w:eastAsia="Times New Roman" w:hAnsi="Times New Roman" w:cs="Times New Roman"/>
          <w:szCs w:val="20"/>
        </w:rPr>
      </w:pPr>
    </w:p>
    <w:p w:rsidR="00E436FD" w:rsidRPr="006E30F0" w:rsidRDefault="00E436FD" w:rsidP="006E30F0">
      <w:pPr>
        <w:spacing w:after="0" w:line="240" w:lineRule="auto"/>
        <w:jc w:val="both"/>
        <w:rPr>
          <w:rFonts w:ascii="Times New Roman" w:eastAsia="Times New Roman" w:hAnsi="Times New Roman" w:cs="Times New Roman"/>
          <w:sz w:val="24"/>
          <w:szCs w:val="24"/>
        </w:rPr>
      </w:pPr>
    </w:p>
    <w:sectPr w:rsidR="00E436FD" w:rsidRPr="006E30F0" w:rsidSect="006E30F0">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B53E42"/>
    <w:multiLevelType w:val="hybridMultilevel"/>
    <w:tmpl w:val="356E3BA2"/>
    <w:lvl w:ilvl="0" w:tplc="E710D168">
      <w:start w:val="1"/>
      <w:numFmt w:val="decimal"/>
      <w:lvlText w:val="%1."/>
      <w:lvlJc w:val="left"/>
      <w:pPr>
        <w:tabs>
          <w:tab w:val="num" w:pos="1211"/>
        </w:tabs>
        <w:ind w:left="1211" w:hanging="360"/>
      </w:pPr>
      <w:rPr>
        <w:rFonts w:hint="default"/>
      </w:rPr>
    </w:lvl>
    <w:lvl w:ilvl="1" w:tplc="04090019" w:tentative="1">
      <w:start w:val="1"/>
      <w:numFmt w:val="lowerLetter"/>
      <w:lvlText w:val="%2."/>
      <w:lvlJc w:val="left"/>
      <w:pPr>
        <w:tabs>
          <w:tab w:val="num" w:pos="1931"/>
        </w:tabs>
        <w:ind w:left="1931" w:hanging="360"/>
      </w:pPr>
    </w:lvl>
    <w:lvl w:ilvl="2" w:tplc="0409001B" w:tentative="1">
      <w:start w:val="1"/>
      <w:numFmt w:val="lowerRoman"/>
      <w:lvlText w:val="%3."/>
      <w:lvlJc w:val="right"/>
      <w:pPr>
        <w:tabs>
          <w:tab w:val="num" w:pos="2651"/>
        </w:tabs>
        <w:ind w:left="2651" w:hanging="180"/>
      </w:pPr>
    </w:lvl>
    <w:lvl w:ilvl="3" w:tplc="0409000F" w:tentative="1">
      <w:start w:val="1"/>
      <w:numFmt w:val="decimal"/>
      <w:lvlText w:val="%4."/>
      <w:lvlJc w:val="left"/>
      <w:pPr>
        <w:tabs>
          <w:tab w:val="num" w:pos="3371"/>
        </w:tabs>
        <w:ind w:left="3371" w:hanging="360"/>
      </w:pPr>
    </w:lvl>
    <w:lvl w:ilvl="4" w:tplc="04090019" w:tentative="1">
      <w:start w:val="1"/>
      <w:numFmt w:val="lowerLetter"/>
      <w:lvlText w:val="%5."/>
      <w:lvlJc w:val="left"/>
      <w:pPr>
        <w:tabs>
          <w:tab w:val="num" w:pos="4091"/>
        </w:tabs>
        <w:ind w:left="4091" w:hanging="360"/>
      </w:pPr>
    </w:lvl>
    <w:lvl w:ilvl="5" w:tplc="0409001B" w:tentative="1">
      <w:start w:val="1"/>
      <w:numFmt w:val="lowerRoman"/>
      <w:lvlText w:val="%6."/>
      <w:lvlJc w:val="right"/>
      <w:pPr>
        <w:tabs>
          <w:tab w:val="num" w:pos="4811"/>
        </w:tabs>
        <w:ind w:left="4811" w:hanging="180"/>
      </w:pPr>
    </w:lvl>
    <w:lvl w:ilvl="6" w:tplc="0409000F" w:tentative="1">
      <w:start w:val="1"/>
      <w:numFmt w:val="decimal"/>
      <w:lvlText w:val="%7."/>
      <w:lvlJc w:val="left"/>
      <w:pPr>
        <w:tabs>
          <w:tab w:val="num" w:pos="5531"/>
        </w:tabs>
        <w:ind w:left="5531" w:hanging="360"/>
      </w:pPr>
    </w:lvl>
    <w:lvl w:ilvl="7" w:tplc="04090019" w:tentative="1">
      <w:start w:val="1"/>
      <w:numFmt w:val="lowerLetter"/>
      <w:lvlText w:val="%8."/>
      <w:lvlJc w:val="left"/>
      <w:pPr>
        <w:tabs>
          <w:tab w:val="num" w:pos="6251"/>
        </w:tabs>
        <w:ind w:left="6251" w:hanging="360"/>
      </w:pPr>
    </w:lvl>
    <w:lvl w:ilvl="8" w:tplc="0409001B" w:tentative="1">
      <w:start w:val="1"/>
      <w:numFmt w:val="lowerRoman"/>
      <w:lvlText w:val="%9."/>
      <w:lvlJc w:val="right"/>
      <w:pPr>
        <w:tabs>
          <w:tab w:val="num" w:pos="6971"/>
        </w:tabs>
        <w:ind w:left="697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A0D"/>
    <w:rsid w:val="00062B6A"/>
    <w:rsid w:val="00126C07"/>
    <w:rsid w:val="001B27B2"/>
    <w:rsid w:val="003A48A7"/>
    <w:rsid w:val="004225CF"/>
    <w:rsid w:val="00425B38"/>
    <w:rsid w:val="00433941"/>
    <w:rsid w:val="00463BC2"/>
    <w:rsid w:val="006E30F0"/>
    <w:rsid w:val="008B5A08"/>
    <w:rsid w:val="008D6730"/>
    <w:rsid w:val="009B6B79"/>
    <w:rsid w:val="009C4DE9"/>
    <w:rsid w:val="00A51ADA"/>
    <w:rsid w:val="00C74DB3"/>
    <w:rsid w:val="00DA0651"/>
    <w:rsid w:val="00E436FD"/>
    <w:rsid w:val="00EA6A0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2182</Words>
  <Characters>1245</Characters>
  <Application>Microsoft Office Word</Application>
  <DocSecurity>0</DocSecurity>
  <Lines>10</Lines>
  <Paragraphs>6</Paragraphs>
  <ScaleCrop>false</ScaleCrop>
  <HeadingPairs>
    <vt:vector size="2" baseType="variant">
      <vt:variant>
        <vt:lpstr>Pavadinimas</vt:lpstr>
      </vt:variant>
      <vt:variant>
        <vt:i4>1</vt:i4>
      </vt:variant>
    </vt:vector>
  </HeadingPairs>
  <TitlesOfParts>
    <vt:vector size="1" baseType="lpstr">
      <vt:lpstr/>
    </vt:vector>
  </TitlesOfParts>
  <Company>valdyba.lan</Company>
  <LinksUpToDate>false</LinksUpToDate>
  <CharactersWithSpaces>3421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Deimante Buteniene</dc:creator>
  <cp:lastModifiedBy>Virginija Palaimiene</cp:lastModifiedBy>
  <cp:revision>3</cp:revision>
  <cp:lastPrinted>2014-02-24T13:00:00Z</cp:lastPrinted>
  <dcterms:created xsi:type="dcterms:W3CDTF">2015-05-21T13:12:00Z</dcterms:created>
  <dcterms:modified xsi:type="dcterms:W3CDTF">2015-05-21T13:15:00Z</dcterms:modified>
</cp:coreProperties>
</file>