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39975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89399B6" wp14:editId="189399B7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1893997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8939977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8939978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8939979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1893997A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14:paraId="1893997B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1893997C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gegužės 21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M-27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1893997D" w14:textId="77777777" w:rsidR="00445CA9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893997E" w14:textId="77777777" w:rsidR="004A3CF4" w:rsidRDefault="004A3CF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1893997F" w14:textId="77777777" w:rsidR="004A3CF4" w:rsidRPr="001456CE" w:rsidRDefault="004A3CF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18939980" w14:textId="1ECD07B5" w:rsidR="003D2B5B" w:rsidRPr="00645160" w:rsidRDefault="00CE2B53" w:rsidP="00513EAD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="003D2B5B">
        <w:rPr>
          <w:rFonts w:ascii="Times New Roman" w:hAnsi="Times New Roman"/>
          <w:caps w:val="0"/>
          <w:szCs w:val="24"/>
        </w:rPr>
        <w:t xml:space="preserve"> Lietuvos Respublikos vietos savivaldos įstatymo 13 straipsnio 4 dalimi</w:t>
      </w:r>
      <w:r w:rsidR="00670BDF">
        <w:rPr>
          <w:rFonts w:ascii="Times New Roman" w:hAnsi="Times New Roman"/>
          <w:caps w:val="0"/>
          <w:szCs w:val="24"/>
        </w:rPr>
        <w:t xml:space="preserve"> ir</w:t>
      </w:r>
      <w:r w:rsidR="003D2B5B">
        <w:rPr>
          <w:rFonts w:ascii="Times New Roman" w:hAnsi="Times New Roman"/>
          <w:caps w:val="0"/>
          <w:szCs w:val="24"/>
        </w:rPr>
        <w:t xml:space="preserve"> 20 straipsnio 2 dalies 1 punktu,</w:t>
      </w:r>
    </w:p>
    <w:p w14:paraId="18939981" w14:textId="76227DBA" w:rsidR="003D2B5B" w:rsidRDefault="003D2B5B" w:rsidP="00513EA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>u 201</w:t>
      </w:r>
      <w:r>
        <w:rPr>
          <w:sz w:val="24"/>
          <w:szCs w:val="24"/>
        </w:rPr>
        <w:t>5</w:t>
      </w:r>
      <w:r w:rsidRPr="00645160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gegužės 28–29 d. </w:t>
      </w:r>
      <w:r w:rsidRPr="00645160">
        <w:rPr>
          <w:sz w:val="24"/>
          <w:szCs w:val="24"/>
        </w:rPr>
        <w:t xml:space="preserve">9.00 val. savivaldybės posėdžių salėje Klaipėdos miesto savivaldybės tarybos </w:t>
      </w:r>
      <w:r w:rsidR="004A3CF4">
        <w:rPr>
          <w:sz w:val="24"/>
          <w:szCs w:val="24"/>
        </w:rPr>
        <w:t>3</w:t>
      </w:r>
      <w:r w:rsidRPr="00645160">
        <w:rPr>
          <w:sz w:val="24"/>
          <w:szCs w:val="24"/>
        </w:rPr>
        <w:t>-</w:t>
      </w:r>
      <w:r w:rsidR="003727B1">
        <w:rPr>
          <w:sz w:val="24"/>
          <w:szCs w:val="24"/>
        </w:rPr>
        <w:t>i</w:t>
      </w:r>
      <w:r w:rsidRPr="00645160">
        <w:rPr>
          <w:sz w:val="24"/>
          <w:szCs w:val="24"/>
        </w:rPr>
        <w:t>ąjį posėdį.</w:t>
      </w:r>
    </w:p>
    <w:p w14:paraId="18939982" w14:textId="77777777" w:rsidR="003D150C" w:rsidRDefault="003D150C" w:rsidP="003D150C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14:paraId="18939983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1. Dėl pritarimo Klaipėdos miesto savivaldybės kontrolės ir audito tarnybos 2014 metų veiklos ataskaitai. Pranešėja D. Čeporiūtė.</w:t>
      </w:r>
    </w:p>
    <w:p w14:paraId="18939984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2. Dėl gyvenamųjų teritorijų tarp Tilžės g., Baltikalnio g., Gluosnių g., kitų detaliai suplanuotų teritorijų ir Kooperacijos g., Klaipėdoje, detaliojo plano koncepcijos patvirtinimo. Pranešėja M. Žekonytė.</w:t>
      </w:r>
    </w:p>
    <w:p w14:paraId="18939985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3. Dėl Klaipėdos miesto savivaldybės tarybos 2013 m. birželio 27 d. sprendimo Nr. T2-158 „Dėl Neįgaliųjų reikalų tarybos nuostatų patvirtinimo“ pakeitimo. Pranešėja A. Liesytė.</w:t>
      </w:r>
    </w:p>
    <w:p w14:paraId="18939986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4. Dėl Klaipėdos miesto savivaldybės tarybos 2014 m. sausio 30 d. sprendimo Nr. T2-3 „Dėl Šeimos tarybos nuostatų patvirtinimo“ pakeitimo. Pranešėja A. Liesytė.</w:t>
      </w:r>
    </w:p>
    <w:p w14:paraId="18939987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5. Dėl Klaipėdos miesto savivaldybės tarybos 2014 m. liepos 31 d. sprendimo Nr. T2</w:t>
      </w:r>
      <w:r>
        <w:rPr>
          <w:sz w:val="24"/>
          <w:szCs w:val="24"/>
        </w:rPr>
        <w:t>-</w:t>
      </w:r>
      <w:r w:rsidRPr="00513EAD">
        <w:rPr>
          <w:sz w:val="24"/>
          <w:szCs w:val="24"/>
        </w:rPr>
        <w:t>156 „Dėl Klaipėdos miesto nevyriausybinių organizacijų tarybos nuostatų patvirtinimo“ pakeitimo. Pranešėja A. Liesytė.</w:t>
      </w:r>
    </w:p>
    <w:p w14:paraId="18939988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6. Dėl Nepanaudotų lėšų, skirtų piniginei socialinei paramai, naudojimo kitai socialinei paramai finansuoti tvarkos aprašo patvirtinimo. Pranešėja A. Liesytė.</w:t>
      </w:r>
    </w:p>
    <w:p w14:paraId="18939989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7. Dėl Klaipėdos miesto savivaldybės tarybos 2004 m. gegužės 27 d. sprendimo Nr. 1-217 „Dėl Kultūros ir meno tarybos nuostatų patvirtinimo“ pakeitimo. Pranešėjas N. Lendraitis.</w:t>
      </w:r>
    </w:p>
    <w:p w14:paraId="1893998A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8. Dėl Klaipėdos miesto savivaldybės tarybos 2004 m. birželio 23 d. sprendimo Nr. 1-274 „Dėl viešojo tualeto Kopų g. 1</w:t>
      </w:r>
      <w:r w:rsidR="00C6646C">
        <w:rPr>
          <w:sz w:val="24"/>
          <w:szCs w:val="24"/>
        </w:rPr>
        <w:t>A</w:t>
      </w:r>
      <w:r w:rsidRPr="00513EAD">
        <w:rPr>
          <w:sz w:val="24"/>
          <w:szCs w:val="24"/>
        </w:rPr>
        <w:t>, Melnragėje, paslaugų teikimo tarifų nustatymo“ pakeitimo. Pranešėja I. Šakalienė.</w:t>
      </w:r>
    </w:p>
    <w:p w14:paraId="1893998B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9. Dėl atleidimo nuo nekilnojamojo turto mokesčio mokėjimo.  Pranešėjas D. Jeruševičius.</w:t>
      </w:r>
    </w:p>
    <w:p w14:paraId="1893998C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10. Dėl atleidimo nuo vietinės rinkliavos. Pranešėjas D. Jeruševičius.</w:t>
      </w:r>
    </w:p>
    <w:p w14:paraId="1893998D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11. Dėl 2016 metų mokestinio laikotarpio žemės mokesčio tarifų ir neapmokestinamojo žemės sklypo dydžio nustatymo. Pranešėjas D. Jeruševičius.</w:t>
      </w:r>
    </w:p>
    <w:p w14:paraId="1893998E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12. Dėl Valstybinės žemės nuomos mokesčio lengvatų teikimo tvarkos aprašo patvirtinimo. Pranešėjas D. Jeruševičius.</w:t>
      </w:r>
    </w:p>
    <w:p w14:paraId="1893998F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13. Dėl prekybos alkoholiniais gėrimais laiko apribojimo viešojo maitinimo įmonei. Pranešėja J. Uptienė.</w:t>
      </w:r>
    </w:p>
    <w:p w14:paraId="18939990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 xml:space="preserve">14. Dėl likviduotų dėl bankroto ir iš </w:t>
      </w:r>
      <w:r w:rsidR="00C6646C">
        <w:rPr>
          <w:sz w:val="24"/>
          <w:szCs w:val="24"/>
        </w:rPr>
        <w:t>J</w:t>
      </w:r>
      <w:r w:rsidRPr="00513EAD">
        <w:rPr>
          <w:sz w:val="24"/>
          <w:szCs w:val="24"/>
        </w:rPr>
        <w:t>uridinių asmenų registro išregistruotų įmonių skolų už vietinę rinkliavą už komunalinių atliekų surinkimą ir tvarkymą nurašymo. Pranešėja</w:t>
      </w:r>
      <w:r w:rsidR="00117F22">
        <w:rPr>
          <w:sz w:val="24"/>
          <w:szCs w:val="24"/>
        </w:rPr>
        <w:br/>
      </w:r>
      <w:r w:rsidRPr="00513EAD">
        <w:rPr>
          <w:sz w:val="24"/>
          <w:szCs w:val="24"/>
        </w:rPr>
        <w:t>D. Berankienė.</w:t>
      </w:r>
    </w:p>
    <w:p w14:paraId="18939991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15. Dėl mirusių asmenų beviltiškų skolų už vietinę rinkliavą už komunalinių atliekų surinkimą ir tvarkymą nurašymo. Pranešėja D. Berankienė.</w:t>
      </w:r>
    </w:p>
    <w:p w14:paraId="18939992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lastRenderedPageBreak/>
        <w:t>16. Dėl Reguliariojo reiso vietinio (miesto ir priemiestinio) susisiekimo maršruto autobuso apipavidalinimo tvarkos aprašo patvirtinimo. Pranešėjas R. Mockus.</w:t>
      </w:r>
    </w:p>
    <w:p w14:paraId="18939993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17. Dėl pritarimo Partnerystės sutarties projektui. Pranešėja E. Deltuvaitė.</w:t>
      </w:r>
    </w:p>
    <w:p w14:paraId="18939994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18. Dėl Klaipėdos miesto savivaldybės administracijos direktoriaus pavadavimo. Pranešėja J. Grigaitienė.</w:t>
      </w:r>
    </w:p>
    <w:p w14:paraId="18939995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19. Dėl atstovo delegavimo į darbo grupę magistralinio dujotiekio atšakos</w:t>
      </w:r>
      <w:r w:rsidR="00C607A3">
        <w:rPr>
          <w:sz w:val="24"/>
          <w:szCs w:val="24"/>
        </w:rPr>
        <w:br/>
      </w:r>
      <w:r w:rsidRPr="00513EAD">
        <w:rPr>
          <w:sz w:val="24"/>
          <w:szCs w:val="24"/>
        </w:rPr>
        <w:t>Klaipėda–Kuršėnai darbams koordinuoti. Pranešėja J. Grigaitienė.</w:t>
      </w:r>
    </w:p>
    <w:p w14:paraId="18939996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20. Dėl Administracinės komisijos prie Klaipėdos miesto savivaldybės tarybos sudarymo. Pranešėja K. Vintilaitė.</w:t>
      </w:r>
    </w:p>
    <w:p w14:paraId="18939997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21. Dėl Klaipėdos miesto savivaldybės tarybos 2012 m. kovo 29 d. sprendimo Nr. T2-91 „Dėl Klaipėdos miesto savivaldybės panaudai perduodamo turto sąrašo patvirtinimo“ pakeitimo. Pranešėjas E. Simokaitis.</w:t>
      </w:r>
    </w:p>
    <w:p w14:paraId="18939998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22. Dėl Klaipėdos miesto savivaldybės tarybos 2012 m. sausio 27 d. sprendimo Nr. T2-30 „Dėl Klaipėdos miesto savivaldybės nuomojamo turto sąrašo patvirtinimo“ pakeitimo. Pranešėjas</w:t>
      </w:r>
      <w:r w:rsidR="00C607A3">
        <w:rPr>
          <w:sz w:val="24"/>
          <w:szCs w:val="24"/>
        </w:rPr>
        <w:br/>
      </w:r>
      <w:r w:rsidRPr="00513EAD">
        <w:rPr>
          <w:sz w:val="24"/>
          <w:szCs w:val="24"/>
        </w:rPr>
        <w:t>E. Simokaitis.</w:t>
      </w:r>
    </w:p>
    <w:p w14:paraId="18939999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23. Dėl Klaipėdos miesto savivaldybės tarybos 2011 m. gruodžio 22 d. sprendimo</w:t>
      </w:r>
      <w:r w:rsidR="00C607A3">
        <w:rPr>
          <w:sz w:val="24"/>
          <w:szCs w:val="24"/>
        </w:rPr>
        <w:br/>
      </w:r>
      <w:r w:rsidRPr="00513EAD">
        <w:rPr>
          <w:sz w:val="24"/>
          <w:szCs w:val="24"/>
        </w:rPr>
        <w:t>Nr. T2-401 „Dėl Klaipėdos miesto savivaldybės materialiojo turto nuomos tvarkos aprašo patvirtinimo“ pakeitimo. Pranešėjas E. Simokaitis.</w:t>
      </w:r>
    </w:p>
    <w:p w14:paraId="1893999A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24. Dėl Klaipėdos miesto savivaldybės tarybos 2011 m. lapkričio 24 d. sprendimo</w:t>
      </w:r>
      <w:r w:rsidR="00C607A3">
        <w:rPr>
          <w:sz w:val="24"/>
          <w:szCs w:val="24"/>
        </w:rPr>
        <w:br/>
      </w:r>
      <w:r w:rsidRPr="00513EAD">
        <w:rPr>
          <w:sz w:val="24"/>
          <w:szCs w:val="24"/>
        </w:rPr>
        <w:t>Nr. T2-378 „Dėl Klaipėdos miesto savivaldybės turto perdavimo valdyti, naudoti ir disponuoti juo patikėjimo teise tvarkos aprašo patvirtinimo“ pakeitimo. Pranešėjas E. Simokaitis.</w:t>
      </w:r>
    </w:p>
    <w:p w14:paraId="1893999B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25. Dėl sutikimo perimti valstybės turtą ir jo perdavimo valdyti, naudoti ir disponuoti patikėjimo teise. Pranešėjas E. Simokaitis.</w:t>
      </w:r>
    </w:p>
    <w:p w14:paraId="1893999C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26. Dėl savivaldybės būstų pardavimo. Pranešėjas E. Simokaitis.</w:t>
      </w:r>
    </w:p>
    <w:p w14:paraId="1893999D" w14:textId="77777777" w:rsidR="00513EAD" w:rsidRPr="00513EAD" w:rsidRDefault="00513EAD" w:rsidP="00513EAD">
      <w:pPr>
        <w:ind w:firstLine="851"/>
        <w:jc w:val="both"/>
        <w:rPr>
          <w:sz w:val="24"/>
          <w:szCs w:val="24"/>
        </w:rPr>
      </w:pPr>
      <w:r w:rsidRPr="00513EAD">
        <w:rPr>
          <w:sz w:val="24"/>
          <w:szCs w:val="24"/>
        </w:rPr>
        <w:t>27. Dėl turto perėmimo Klaipėdos miesto savivaldybės nuosavybėn ir jo perdavimo valdyti ir naudoti patikėjimo teise. Pranešėjas E. Simokaitis.</w:t>
      </w:r>
    </w:p>
    <w:p w14:paraId="1893999E" w14:textId="77777777" w:rsidR="00513EAD" w:rsidRDefault="002F0353" w:rsidP="00513EA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28. Dėl K</w:t>
      </w:r>
      <w:r w:rsidRPr="002F0353">
        <w:rPr>
          <w:sz w:val="24"/>
          <w:szCs w:val="24"/>
        </w:rPr>
        <w:t>laipėdos miest</w:t>
      </w:r>
      <w:r>
        <w:rPr>
          <w:sz w:val="24"/>
          <w:szCs w:val="24"/>
        </w:rPr>
        <w:t>o savivaldybės tarybos 2015 m. g</w:t>
      </w:r>
      <w:r w:rsidRPr="002F0353">
        <w:rPr>
          <w:sz w:val="24"/>
          <w:szCs w:val="24"/>
        </w:rPr>
        <w:t xml:space="preserve">egužės 7 d. </w:t>
      </w:r>
      <w:r>
        <w:rPr>
          <w:sz w:val="24"/>
          <w:szCs w:val="24"/>
        </w:rPr>
        <w:t>s</w:t>
      </w:r>
      <w:r w:rsidRPr="002F0353">
        <w:rPr>
          <w:sz w:val="24"/>
          <w:szCs w:val="24"/>
        </w:rPr>
        <w:t xml:space="preserve">prendimo </w:t>
      </w:r>
      <w:r>
        <w:rPr>
          <w:sz w:val="24"/>
          <w:szCs w:val="24"/>
        </w:rPr>
        <w:t>N</w:t>
      </w:r>
      <w:r w:rsidRPr="002F0353">
        <w:rPr>
          <w:sz w:val="24"/>
          <w:szCs w:val="24"/>
        </w:rPr>
        <w:t>r. T2-85 „</w:t>
      </w:r>
      <w:r>
        <w:rPr>
          <w:sz w:val="24"/>
          <w:szCs w:val="24"/>
        </w:rPr>
        <w:t>D</w:t>
      </w:r>
      <w:r w:rsidRPr="002F0353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2F0353">
        <w:rPr>
          <w:sz w:val="24"/>
          <w:szCs w:val="24"/>
        </w:rPr>
        <w:t>laipėdos miesto savivaldybės tarybos komitetų sudėčių patvirtinimo“ pakeitimo</w:t>
      </w:r>
      <w:r>
        <w:rPr>
          <w:caps/>
          <w:sz w:val="24"/>
          <w:szCs w:val="24"/>
        </w:rPr>
        <w:t xml:space="preserve">. </w:t>
      </w:r>
      <w:r>
        <w:rPr>
          <w:sz w:val="24"/>
          <w:szCs w:val="24"/>
        </w:rPr>
        <w:t>Pranešėjas V. Grubliauskas.</w:t>
      </w:r>
    </w:p>
    <w:p w14:paraId="1893999F" w14:textId="77777777" w:rsidR="002F0353" w:rsidRDefault="002F0353" w:rsidP="00513EAD">
      <w:pPr>
        <w:ind w:firstLine="851"/>
        <w:jc w:val="both"/>
        <w:rPr>
          <w:caps/>
          <w:sz w:val="24"/>
          <w:szCs w:val="24"/>
        </w:rPr>
      </w:pPr>
      <w:r w:rsidRPr="002F0353">
        <w:rPr>
          <w:sz w:val="24"/>
          <w:szCs w:val="24"/>
        </w:rPr>
        <w:t xml:space="preserve">29. Dėl </w:t>
      </w:r>
      <w:r>
        <w:rPr>
          <w:sz w:val="24"/>
          <w:szCs w:val="24"/>
        </w:rPr>
        <w:t>K</w:t>
      </w:r>
      <w:r w:rsidRPr="002F0353">
        <w:rPr>
          <w:sz w:val="24"/>
          <w:szCs w:val="24"/>
        </w:rPr>
        <w:t>laipėdos miesto savivaldybės tarybos</w:t>
      </w:r>
      <w:r w:rsidRPr="002F0353">
        <w:rPr>
          <w:caps/>
          <w:sz w:val="24"/>
          <w:szCs w:val="24"/>
        </w:rPr>
        <w:t xml:space="preserve"> </w:t>
      </w:r>
      <w:r w:rsidRPr="002F0353">
        <w:rPr>
          <w:sz w:val="24"/>
          <w:szCs w:val="24"/>
        </w:rPr>
        <w:t xml:space="preserve">2015 m. </w:t>
      </w:r>
      <w:r>
        <w:rPr>
          <w:sz w:val="24"/>
          <w:szCs w:val="24"/>
        </w:rPr>
        <w:t>g</w:t>
      </w:r>
      <w:r w:rsidRPr="002F0353">
        <w:rPr>
          <w:sz w:val="24"/>
          <w:szCs w:val="24"/>
        </w:rPr>
        <w:t xml:space="preserve">egužės 7 d. </w:t>
      </w:r>
      <w:r>
        <w:rPr>
          <w:sz w:val="24"/>
          <w:szCs w:val="24"/>
        </w:rPr>
        <w:t>s</w:t>
      </w:r>
      <w:r w:rsidRPr="002F0353">
        <w:rPr>
          <w:sz w:val="24"/>
          <w:szCs w:val="24"/>
        </w:rPr>
        <w:t xml:space="preserve">prendimo </w:t>
      </w:r>
      <w:r>
        <w:rPr>
          <w:sz w:val="24"/>
          <w:szCs w:val="24"/>
        </w:rPr>
        <w:t>N</w:t>
      </w:r>
      <w:r w:rsidRPr="002F0353">
        <w:rPr>
          <w:sz w:val="24"/>
          <w:szCs w:val="24"/>
        </w:rPr>
        <w:t>r. T2-82</w:t>
      </w:r>
      <w:r w:rsidRPr="002F0353">
        <w:rPr>
          <w:caps/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 w:rsidRPr="002F0353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2F0353">
        <w:rPr>
          <w:sz w:val="24"/>
          <w:szCs w:val="24"/>
        </w:rPr>
        <w:t>laipėdos miesto savivaldybės tarybos kontrolės komiteto sudarymo“ pakeitimo</w:t>
      </w:r>
      <w:r w:rsidRPr="002F0353">
        <w:rPr>
          <w:caps/>
          <w:sz w:val="24"/>
          <w:szCs w:val="24"/>
        </w:rPr>
        <w:t>.</w:t>
      </w:r>
      <w:r w:rsidRPr="002F0353">
        <w:rPr>
          <w:sz w:val="24"/>
          <w:szCs w:val="24"/>
        </w:rPr>
        <w:t xml:space="preserve"> </w:t>
      </w:r>
      <w:r>
        <w:rPr>
          <w:sz w:val="24"/>
          <w:szCs w:val="24"/>
        </w:rPr>
        <w:t>Pranešėjas V. Grubliauskas.</w:t>
      </w:r>
    </w:p>
    <w:p w14:paraId="189399A0" w14:textId="77777777" w:rsidR="002F0353" w:rsidRDefault="002F0353" w:rsidP="002F0353">
      <w:pPr>
        <w:ind w:firstLine="851"/>
        <w:jc w:val="both"/>
        <w:rPr>
          <w:sz w:val="24"/>
          <w:szCs w:val="24"/>
        </w:rPr>
      </w:pPr>
      <w:r w:rsidRPr="002F0353">
        <w:rPr>
          <w:caps/>
          <w:sz w:val="24"/>
          <w:szCs w:val="24"/>
        </w:rPr>
        <w:t xml:space="preserve">30. </w:t>
      </w:r>
      <w:r w:rsidRPr="002F0353">
        <w:rPr>
          <w:sz w:val="24"/>
          <w:szCs w:val="24"/>
        </w:rPr>
        <w:t xml:space="preserve">Dėl </w:t>
      </w:r>
      <w:r>
        <w:rPr>
          <w:sz w:val="24"/>
          <w:szCs w:val="24"/>
        </w:rPr>
        <w:t>K</w:t>
      </w:r>
      <w:r w:rsidRPr="002F0353">
        <w:rPr>
          <w:sz w:val="24"/>
          <w:szCs w:val="24"/>
        </w:rPr>
        <w:t xml:space="preserve">laipėdos miesto savivaldybės tarybos 2015 m. </w:t>
      </w:r>
      <w:r>
        <w:rPr>
          <w:sz w:val="24"/>
          <w:szCs w:val="24"/>
        </w:rPr>
        <w:t>g</w:t>
      </w:r>
      <w:r w:rsidRPr="002F0353">
        <w:rPr>
          <w:sz w:val="24"/>
          <w:szCs w:val="24"/>
        </w:rPr>
        <w:t xml:space="preserve">egužės 7 d. </w:t>
      </w:r>
      <w:r>
        <w:rPr>
          <w:sz w:val="24"/>
          <w:szCs w:val="24"/>
        </w:rPr>
        <w:t>s</w:t>
      </w:r>
      <w:r w:rsidRPr="002F0353">
        <w:rPr>
          <w:sz w:val="24"/>
          <w:szCs w:val="24"/>
        </w:rPr>
        <w:t xml:space="preserve">prendimo </w:t>
      </w:r>
      <w:r>
        <w:rPr>
          <w:sz w:val="24"/>
          <w:szCs w:val="24"/>
        </w:rPr>
        <w:t>N</w:t>
      </w:r>
      <w:r w:rsidRPr="002F0353">
        <w:rPr>
          <w:sz w:val="24"/>
          <w:szCs w:val="24"/>
        </w:rPr>
        <w:t>r. T2-8</w:t>
      </w:r>
      <w:r w:rsidRPr="002F0353">
        <w:rPr>
          <w:caps/>
          <w:sz w:val="24"/>
          <w:szCs w:val="24"/>
        </w:rPr>
        <w:t>3 „</w:t>
      </w:r>
      <w:r>
        <w:rPr>
          <w:caps/>
          <w:sz w:val="24"/>
          <w:szCs w:val="24"/>
        </w:rPr>
        <w:t>D</w:t>
      </w:r>
      <w:r w:rsidRPr="002F0353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2F0353">
        <w:rPr>
          <w:sz w:val="24"/>
          <w:szCs w:val="24"/>
        </w:rPr>
        <w:t>laipėdos miesto savivaldybės tarybos kontrolės komiteto pirmininko ir jo pavaduotojo skyrimo“ pakeitimo</w:t>
      </w:r>
      <w:r w:rsidRPr="002F0353">
        <w:rPr>
          <w:caps/>
          <w:sz w:val="24"/>
          <w:szCs w:val="24"/>
        </w:rPr>
        <w:t>.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>Pranešėjas V. Grubliauskas.</w:t>
      </w:r>
    </w:p>
    <w:p w14:paraId="189399A1" w14:textId="77777777" w:rsidR="002F0353" w:rsidRPr="002F0353" w:rsidRDefault="002F0353" w:rsidP="00513EAD">
      <w:pPr>
        <w:ind w:firstLine="851"/>
        <w:jc w:val="both"/>
        <w:rPr>
          <w:sz w:val="24"/>
          <w:szCs w:val="24"/>
        </w:rPr>
      </w:pPr>
    </w:p>
    <w:p w14:paraId="189399A2" w14:textId="77777777" w:rsidR="00513EAD" w:rsidRPr="00513EAD" w:rsidRDefault="00513EAD" w:rsidP="00513EAD">
      <w:pPr>
        <w:ind w:firstLine="935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2B5B" w:rsidRPr="003A3546" w14:paraId="189399A5" w14:textId="77777777" w:rsidTr="004A3CF4">
        <w:tc>
          <w:tcPr>
            <w:tcW w:w="4927" w:type="dxa"/>
          </w:tcPr>
          <w:p w14:paraId="37CA3AB8" w14:textId="77777777" w:rsidR="00CB5496" w:rsidRDefault="004A3CF4" w:rsidP="005F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mero pavaduotoja,</w:t>
            </w:r>
            <w:r w:rsidR="00CB5496">
              <w:rPr>
                <w:sz w:val="24"/>
                <w:szCs w:val="24"/>
              </w:rPr>
              <w:t xml:space="preserve"> </w:t>
            </w:r>
          </w:p>
          <w:p w14:paraId="189399A3" w14:textId="643B80B4" w:rsidR="003D2B5B" w:rsidRPr="003A3546" w:rsidRDefault="00CB5496" w:rsidP="005F6B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 savivaldybės merą</w:t>
            </w:r>
          </w:p>
        </w:tc>
        <w:tc>
          <w:tcPr>
            <w:tcW w:w="4927" w:type="dxa"/>
          </w:tcPr>
          <w:p w14:paraId="24DC4419" w14:textId="77777777" w:rsidR="00CB5496" w:rsidRDefault="00CB5496" w:rsidP="00C1670E">
            <w:pPr>
              <w:jc w:val="right"/>
              <w:rPr>
                <w:sz w:val="24"/>
                <w:szCs w:val="24"/>
              </w:rPr>
            </w:pPr>
          </w:p>
          <w:p w14:paraId="189399A4" w14:textId="02A8E816" w:rsidR="003D2B5B" w:rsidRPr="003A3546" w:rsidRDefault="00CB5496" w:rsidP="00C167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189399A9" w14:textId="77777777" w:rsidR="003D2B5B" w:rsidRPr="003A3546" w:rsidRDefault="003D2B5B" w:rsidP="003D2B5B">
      <w:pPr>
        <w:jc w:val="both"/>
        <w:rPr>
          <w:sz w:val="24"/>
          <w:szCs w:val="24"/>
        </w:rPr>
      </w:pPr>
    </w:p>
    <w:p w14:paraId="189399AA" w14:textId="77777777" w:rsidR="003D2B5B" w:rsidRPr="003A3546" w:rsidRDefault="003D2B5B" w:rsidP="003D2B5B">
      <w:pPr>
        <w:jc w:val="both"/>
        <w:rPr>
          <w:sz w:val="24"/>
          <w:szCs w:val="24"/>
        </w:rPr>
      </w:pPr>
    </w:p>
    <w:p w14:paraId="189399AB" w14:textId="77777777" w:rsidR="003D2B5B" w:rsidRDefault="003D2B5B" w:rsidP="003D2B5B">
      <w:pPr>
        <w:jc w:val="both"/>
        <w:rPr>
          <w:sz w:val="24"/>
          <w:szCs w:val="24"/>
        </w:rPr>
      </w:pPr>
    </w:p>
    <w:p w14:paraId="189399AC" w14:textId="77777777" w:rsidR="003D2B5B" w:rsidRDefault="003D2B5B" w:rsidP="003D2B5B">
      <w:pPr>
        <w:jc w:val="both"/>
        <w:rPr>
          <w:sz w:val="24"/>
          <w:szCs w:val="24"/>
        </w:rPr>
      </w:pPr>
    </w:p>
    <w:p w14:paraId="189399AD" w14:textId="77777777" w:rsidR="003D2B5B" w:rsidRDefault="003D2B5B" w:rsidP="003D2B5B">
      <w:pPr>
        <w:jc w:val="both"/>
        <w:rPr>
          <w:sz w:val="24"/>
          <w:szCs w:val="24"/>
        </w:rPr>
      </w:pPr>
    </w:p>
    <w:p w14:paraId="189399AE" w14:textId="77777777" w:rsidR="003D2B5B" w:rsidRDefault="003D2B5B" w:rsidP="003D2B5B">
      <w:pPr>
        <w:jc w:val="both"/>
        <w:rPr>
          <w:sz w:val="24"/>
          <w:szCs w:val="24"/>
        </w:rPr>
      </w:pPr>
    </w:p>
    <w:p w14:paraId="189399AF" w14:textId="77777777" w:rsidR="004A3CF4" w:rsidRDefault="004A3CF4" w:rsidP="003D2B5B">
      <w:pPr>
        <w:jc w:val="both"/>
        <w:rPr>
          <w:sz w:val="24"/>
          <w:szCs w:val="24"/>
        </w:rPr>
      </w:pPr>
    </w:p>
    <w:p w14:paraId="189399B0" w14:textId="77777777" w:rsidR="004A3CF4" w:rsidRDefault="004A3CF4" w:rsidP="003D2B5B">
      <w:pPr>
        <w:jc w:val="both"/>
        <w:rPr>
          <w:sz w:val="24"/>
          <w:szCs w:val="24"/>
        </w:rPr>
      </w:pPr>
    </w:p>
    <w:p w14:paraId="189399B1" w14:textId="77777777" w:rsidR="00663089" w:rsidRDefault="00663089" w:rsidP="003D2B5B">
      <w:pPr>
        <w:jc w:val="both"/>
        <w:rPr>
          <w:sz w:val="24"/>
          <w:szCs w:val="24"/>
        </w:rPr>
      </w:pPr>
    </w:p>
    <w:p w14:paraId="189399B2" w14:textId="77777777" w:rsidR="002F0353" w:rsidRDefault="002F0353" w:rsidP="003D2B5B">
      <w:pPr>
        <w:jc w:val="both"/>
        <w:rPr>
          <w:sz w:val="24"/>
          <w:szCs w:val="24"/>
        </w:rPr>
      </w:pPr>
    </w:p>
    <w:p w14:paraId="189399B3" w14:textId="77777777" w:rsidR="00663089" w:rsidRDefault="00663089" w:rsidP="003D2B5B">
      <w:pPr>
        <w:jc w:val="both"/>
        <w:rPr>
          <w:sz w:val="24"/>
          <w:szCs w:val="24"/>
        </w:rPr>
      </w:pPr>
    </w:p>
    <w:p w14:paraId="189399B4" w14:textId="77777777" w:rsidR="003D2B5B" w:rsidRDefault="003D2B5B" w:rsidP="003D2B5B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189399B5" w14:textId="77777777" w:rsidR="00163473" w:rsidRDefault="003D2B5B" w:rsidP="00B66717">
      <w:pPr>
        <w:jc w:val="both"/>
        <w:rPr>
          <w:szCs w:val="24"/>
        </w:rPr>
      </w:pPr>
      <w:r>
        <w:rPr>
          <w:sz w:val="24"/>
          <w:szCs w:val="24"/>
        </w:rPr>
        <w:t>2015-05-21</w:t>
      </w:r>
    </w:p>
    <w:sectPr w:rsidR="00163473" w:rsidSect="002E0294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399BA" w14:textId="77777777" w:rsidR="00676152" w:rsidRDefault="00676152" w:rsidP="00F41647">
      <w:r>
        <w:separator/>
      </w:r>
    </w:p>
  </w:endnote>
  <w:endnote w:type="continuationSeparator" w:id="0">
    <w:p w14:paraId="189399BB" w14:textId="77777777" w:rsidR="00676152" w:rsidRDefault="0067615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399B8" w14:textId="77777777" w:rsidR="00676152" w:rsidRDefault="00676152" w:rsidP="00F41647">
      <w:r>
        <w:separator/>
      </w:r>
    </w:p>
  </w:footnote>
  <w:footnote w:type="continuationSeparator" w:id="0">
    <w:p w14:paraId="189399B9" w14:textId="77777777" w:rsidR="00676152" w:rsidRDefault="0067615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89399BC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8370D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89399BD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677FC"/>
    <w:rsid w:val="00071EBB"/>
    <w:rsid w:val="000944BF"/>
    <w:rsid w:val="000E6C34"/>
    <w:rsid w:val="00117F22"/>
    <w:rsid w:val="001444C8"/>
    <w:rsid w:val="001456CE"/>
    <w:rsid w:val="00163473"/>
    <w:rsid w:val="001B01B1"/>
    <w:rsid w:val="001B4DE7"/>
    <w:rsid w:val="001D1AE7"/>
    <w:rsid w:val="001E7BA7"/>
    <w:rsid w:val="00237B69"/>
    <w:rsid w:val="00242B88"/>
    <w:rsid w:val="00276B28"/>
    <w:rsid w:val="00277EC7"/>
    <w:rsid w:val="00291226"/>
    <w:rsid w:val="002E0294"/>
    <w:rsid w:val="002F0353"/>
    <w:rsid w:val="002F5E80"/>
    <w:rsid w:val="00324750"/>
    <w:rsid w:val="00341F73"/>
    <w:rsid w:val="00347F54"/>
    <w:rsid w:val="003727B1"/>
    <w:rsid w:val="0038370D"/>
    <w:rsid w:val="00384543"/>
    <w:rsid w:val="003A3546"/>
    <w:rsid w:val="003C09F9"/>
    <w:rsid w:val="003D150C"/>
    <w:rsid w:val="003D2B5B"/>
    <w:rsid w:val="003E5D65"/>
    <w:rsid w:val="003E603A"/>
    <w:rsid w:val="003F040B"/>
    <w:rsid w:val="00405B54"/>
    <w:rsid w:val="00407B32"/>
    <w:rsid w:val="00433CCC"/>
    <w:rsid w:val="00445CA9"/>
    <w:rsid w:val="004545AD"/>
    <w:rsid w:val="00472954"/>
    <w:rsid w:val="004A3CF4"/>
    <w:rsid w:val="00513EAD"/>
    <w:rsid w:val="00524DA3"/>
    <w:rsid w:val="00576CF7"/>
    <w:rsid w:val="005A3D21"/>
    <w:rsid w:val="005A6770"/>
    <w:rsid w:val="005C29DF"/>
    <w:rsid w:val="005C73A8"/>
    <w:rsid w:val="005F6B19"/>
    <w:rsid w:val="00606132"/>
    <w:rsid w:val="00621D34"/>
    <w:rsid w:val="00663089"/>
    <w:rsid w:val="00664949"/>
    <w:rsid w:val="00670BDF"/>
    <w:rsid w:val="00676152"/>
    <w:rsid w:val="006A09D2"/>
    <w:rsid w:val="006B2DC0"/>
    <w:rsid w:val="006B429F"/>
    <w:rsid w:val="006C259A"/>
    <w:rsid w:val="006E106A"/>
    <w:rsid w:val="006F416F"/>
    <w:rsid w:val="006F4715"/>
    <w:rsid w:val="00710820"/>
    <w:rsid w:val="007775F7"/>
    <w:rsid w:val="00801E4F"/>
    <w:rsid w:val="00832A86"/>
    <w:rsid w:val="008623E9"/>
    <w:rsid w:val="00864F6F"/>
    <w:rsid w:val="008B5CD1"/>
    <w:rsid w:val="008C4939"/>
    <w:rsid w:val="008C6BDA"/>
    <w:rsid w:val="008D3E3C"/>
    <w:rsid w:val="008D69DD"/>
    <w:rsid w:val="008E411C"/>
    <w:rsid w:val="008F665C"/>
    <w:rsid w:val="00907D20"/>
    <w:rsid w:val="00932DDD"/>
    <w:rsid w:val="00982F48"/>
    <w:rsid w:val="00A17E4B"/>
    <w:rsid w:val="00A3260E"/>
    <w:rsid w:val="00A40471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66717"/>
    <w:rsid w:val="00B7320C"/>
    <w:rsid w:val="00BB07E2"/>
    <w:rsid w:val="00BF14A2"/>
    <w:rsid w:val="00BF5F32"/>
    <w:rsid w:val="00C520D3"/>
    <w:rsid w:val="00C607A3"/>
    <w:rsid w:val="00C6646C"/>
    <w:rsid w:val="00C70A51"/>
    <w:rsid w:val="00C73DF4"/>
    <w:rsid w:val="00CA7B58"/>
    <w:rsid w:val="00CB3E22"/>
    <w:rsid w:val="00CB5496"/>
    <w:rsid w:val="00CE2B53"/>
    <w:rsid w:val="00D81831"/>
    <w:rsid w:val="00DA5F29"/>
    <w:rsid w:val="00DE0BFB"/>
    <w:rsid w:val="00DF08E2"/>
    <w:rsid w:val="00E37B92"/>
    <w:rsid w:val="00E65B25"/>
    <w:rsid w:val="00E85971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767B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9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30DD-C5CA-4A1B-A8D6-88E60576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3370</Words>
  <Characters>1922</Characters>
  <Application>Microsoft Office Word</Application>
  <DocSecurity>4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2015-05-21T13:55:00Z</dcterms:created>
  <dcterms:modified xsi:type="dcterms:W3CDTF">2015-05-21T13:55:00Z</dcterms:modified>
</cp:coreProperties>
</file>