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F029BA" w14:paraId="6DA8356C" w14:textId="77777777" w:rsidTr="0006079E">
        <w:tc>
          <w:tcPr>
            <w:tcW w:w="3209" w:type="dxa"/>
          </w:tcPr>
          <w:p w14:paraId="6DA8356B" w14:textId="77777777" w:rsidR="0006079E" w:rsidRPr="00F029BA" w:rsidRDefault="0006079E" w:rsidP="00C678F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F029BA">
              <w:t>PATVIRTINTA</w:t>
            </w:r>
          </w:p>
        </w:tc>
      </w:tr>
      <w:tr w:rsidR="0006079E" w:rsidRPr="00F029BA" w14:paraId="6DA8356E" w14:textId="77777777" w:rsidTr="0006079E">
        <w:tc>
          <w:tcPr>
            <w:tcW w:w="3209" w:type="dxa"/>
          </w:tcPr>
          <w:p w14:paraId="6DA8356D" w14:textId="77777777" w:rsidR="0006079E" w:rsidRPr="00F029BA" w:rsidRDefault="0006079E" w:rsidP="00C678FC">
            <w:r w:rsidRPr="00F029BA">
              <w:t>Klaipėdos miesto savivaldybės</w:t>
            </w:r>
          </w:p>
        </w:tc>
      </w:tr>
      <w:tr w:rsidR="0006079E" w:rsidRPr="00F029BA" w14:paraId="6DA83570" w14:textId="77777777" w:rsidTr="0006079E">
        <w:tc>
          <w:tcPr>
            <w:tcW w:w="3209" w:type="dxa"/>
          </w:tcPr>
          <w:p w14:paraId="6DA8356F" w14:textId="1E04E9DD" w:rsidR="0006079E" w:rsidRPr="00F029BA" w:rsidRDefault="0006079E" w:rsidP="00FF38F6">
            <w:r w:rsidRPr="00F029BA">
              <w:t xml:space="preserve">tarybos </w:t>
            </w:r>
            <w:r w:rsidR="00FF38F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FF38F6">
              <w:rPr>
                <w:noProof/>
              </w:rPr>
              <w:instrText xml:space="preserve"> FORMTEXT </w:instrText>
            </w:r>
            <w:r w:rsidR="00FF38F6">
              <w:rPr>
                <w:noProof/>
              </w:rPr>
            </w:r>
            <w:r w:rsidR="00FF38F6">
              <w:rPr>
                <w:noProof/>
              </w:rPr>
              <w:fldChar w:fldCharType="separate"/>
            </w:r>
            <w:r w:rsidR="00FF38F6">
              <w:rPr>
                <w:noProof/>
              </w:rPr>
              <w:t>2015 m. gegužės 28 d.</w:t>
            </w:r>
            <w:r w:rsidR="00FF38F6">
              <w:rPr>
                <w:noProof/>
              </w:rPr>
              <w:fldChar w:fldCharType="end"/>
            </w:r>
            <w:bookmarkEnd w:id="1"/>
          </w:p>
        </w:tc>
      </w:tr>
      <w:tr w:rsidR="0006079E" w:rsidRPr="00F029BA" w14:paraId="6DA83572" w14:textId="77777777" w:rsidTr="0006079E">
        <w:tc>
          <w:tcPr>
            <w:tcW w:w="3209" w:type="dxa"/>
          </w:tcPr>
          <w:p w14:paraId="6DA83571" w14:textId="6E9051E1" w:rsidR="0006079E" w:rsidRPr="00F029BA" w:rsidRDefault="0006079E" w:rsidP="00FF38F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029BA">
              <w:t xml:space="preserve">sprendimu Nr. </w:t>
            </w:r>
            <w:r w:rsidR="00FF38F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FF38F6">
              <w:rPr>
                <w:noProof/>
              </w:rPr>
              <w:instrText xml:space="preserve"> FORMTEXT </w:instrText>
            </w:r>
            <w:r w:rsidR="00FF38F6">
              <w:rPr>
                <w:noProof/>
              </w:rPr>
            </w:r>
            <w:r w:rsidR="00FF38F6">
              <w:rPr>
                <w:noProof/>
              </w:rPr>
              <w:fldChar w:fldCharType="separate"/>
            </w:r>
            <w:r w:rsidR="00FF38F6">
              <w:rPr>
                <w:noProof/>
              </w:rPr>
              <w:t>T2-108</w:t>
            </w:r>
            <w:r w:rsidR="00FF38F6">
              <w:rPr>
                <w:noProof/>
              </w:rPr>
              <w:fldChar w:fldCharType="end"/>
            </w:r>
            <w:bookmarkEnd w:id="2"/>
          </w:p>
        </w:tc>
      </w:tr>
    </w:tbl>
    <w:p w14:paraId="6DA83573" w14:textId="77777777" w:rsidR="00832CC9" w:rsidRPr="00F029BA" w:rsidRDefault="00832CC9" w:rsidP="00C678FC">
      <w:pPr>
        <w:jc w:val="center"/>
      </w:pPr>
    </w:p>
    <w:p w14:paraId="6DA83574" w14:textId="77777777" w:rsidR="00832CC9" w:rsidRPr="00F029BA" w:rsidRDefault="00832CC9" w:rsidP="00C678FC">
      <w:pPr>
        <w:jc w:val="center"/>
      </w:pPr>
    </w:p>
    <w:p w14:paraId="6DA83575" w14:textId="77777777" w:rsidR="00832CC9" w:rsidRPr="00F029BA" w:rsidRDefault="00056B75" w:rsidP="00C678FC">
      <w:pPr>
        <w:jc w:val="center"/>
        <w:rPr>
          <w:b/>
          <w:color w:val="000000" w:themeColor="text1"/>
        </w:rPr>
      </w:pPr>
      <w:r w:rsidRPr="00F029BA">
        <w:rPr>
          <w:b/>
          <w:caps/>
          <w:color w:val="000000" w:themeColor="text1"/>
        </w:rPr>
        <w:t>valstybinės žemės nuomos</w:t>
      </w:r>
      <w:r w:rsidRPr="00F029BA">
        <w:rPr>
          <w:b/>
          <w:color w:val="000000" w:themeColor="text1"/>
        </w:rPr>
        <w:t xml:space="preserve"> MOKESČIO LENGVATŲ TEIKIMO TVARKOS APRAŠAS</w:t>
      </w:r>
    </w:p>
    <w:p w14:paraId="6DA83576" w14:textId="77777777" w:rsidR="00744E6F" w:rsidRPr="00F029BA" w:rsidRDefault="00744E6F" w:rsidP="00C678FC">
      <w:pPr>
        <w:jc w:val="center"/>
        <w:rPr>
          <w:b/>
          <w:color w:val="000000" w:themeColor="text1"/>
        </w:rPr>
      </w:pPr>
    </w:p>
    <w:p w14:paraId="1F3E18C7" w14:textId="77777777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3411"/>
        </w:tabs>
        <w:spacing w:before="0" w:line="240" w:lineRule="auto"/>
        <w:rPr>
          <w:color w:val="000000" w:themeColor="text1"/>
          <w:sz w:val="24"/>
          <w:szCs w:val="24"/>
        </w:rPr>
      </w:pPr>
      <w:bookmarkStart w:id="3" w:name="bookmark1"/>
      <w:r w:rsidRPr="00F029BA">
        <w:rPr>
          <w:color w:val="000000" w:themeColor="text1"/>
          <w:sz w:val="24"/>
          <w:szCs w:val="24"/>
        </w:rPr>
        <w:t>I SKYRIUS</w:t>
      </w:r>
    </w:p>
    <w:p w14:paraId="6DA83577" w14:textId="2C49409E" w:rsidR="00C51149" w:rsidRPr="00F029BA" w:rsidRDefault="00C51149" w:rsidP="00C678FC">
      <w:pPr>
        <w:pStyle w:val="Heading10"/>
        <w:keepNext/>
        <w:keepLines/>
        <w:shd w:val="clear" w:color="auto" w:fill="auto"/>
        <w:tabs>
          <w:tab w:val="left" w:pos="3411"/>
        </w:tabs>
        <w:spacing w:before="0" w:line="240" w:lineRule="auto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BENDROSIOS NUOSTATOS</w:t>
      </w:r>
      <w:bookmarkEnd w:id="3"/>
    </w:p>
    <w:p w14:paraId="0499E6F6" w14:textId="77777777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3411"/>
        </w:tabs>
        <w:spacing w:before="0" w:line="240" w:lineRule="auto"/>
        <w:rPr>
          <w:color w:val="000000" w:themeColor="text1"/>
          <w:sz w:val="24"/>
          <w:szCs w:val="24"/>
        </w:rPr>
      </w:pPr>
    </w:p>
    <w:p w14:paraId="6DA83578" w14:textId="1A27D4DB" w:rsidR="00C51149" w:rsidRPr="00F029BA" w:rsidRDefault="00B72C83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 </w:t>
      </w:r>
      <w:r w:rsidR="008A743E" w:rsidRPr="00F029BA">
        <w:rPr>
          <w:color w:val="000000" w:themeColor="text1"/>
          <w:sz w:val="24"/>
          <w:szCs w:val="24"/>
        </w:rPr>
        <w:t xml:space="preserve">Valstybinės žemės nuomos mokesčio </w:t>
      </w:r>
      <w:r w:rsidR="00C51149" w:rsidRPr="00F029BA">
        <w:rPr>
          <w:color w:val="000000" w:themeColor="text1"/>
          <w:sz w:val="24"/>
          <w:szCs w:val="24"/>
        </w:rPr>
        <w:t xml:space="preserve">lengvatų teikimo tvarkos aprašas (toliau </w:t>
      </w:r>
      <w:r w:rsidR="00A1654C" w:rsidRPr="00F029BA">
        <w:rPr>
          <w:color w:val="000000" w:themeColor="text1"/>
          <w:sz w:val="24"/>
          <w:szCs w:val="24"/>
        </w:rPr>
        <w:t>–</w:t>
      </w:r>
      <w:r w:rsidR="00C51149" w:rsidRPr="00F029BA">
        <w:rPr>
          <w:color w:val="000000" w:themeColor="text1"/>
          <w:sz w:val="24"/>
          <w:szCs w:val="24"/>
        </w:rPr>
        <w:t xml:space="preserve"> Tvarkos aprašas) </w:t>
      </w:r>
      <w:r w:rsidR="004B2E1A" w:rsidRPr="00F029BA">
        <w:rPr>
          <w:color w:val="000000" w:themeColor="text1"/>
          <w:sz w:val="24"/>
          <w:szCs w:val="24"/>
        </w:rPr>
        <w:t>reglamentuoja</w:t>
      </w:r>
      <w:r w:rsidR="00C51149" w:rsidRPr="00F029BA">
        <w:rPr>
          <w:color w:val="000000" w:themeColor="text1"/>
          <w:sz w:val="24"/>
          <w:szCs w:val="24"/>
        </w:rPr>
        <w:t xml:space="preserve"> </w:t>
      </w:r>
      <w:r w:rsidR="00A1654C" w:rsidRPr="00F029BA">
        <w:rPr>
          <w:color w:val="000000" w:themeColor="text1"/>
          <w:sz w:val="24"/>
          <w:szCs w:val="24"/>
        </w:rPr>
        <w:t xml:space="preserve">valstybinės žemės nuomos mokesčio (toliau – ŽNM) </w:t>
      </w:r>
      <w:r w:rsidR="00C51149" w:rsidRPr="00F029BA">
        <w:rPr>
          <w:color w:val="000000" w:themeColor="text1"/>
          <w:sz w:val="24"/>
          <w:szCs w:val="24"/>
        </w:rPr>
        <w:t>lengvatų teikimo</w:t>
      </w:r>
      <w:r w:rsidR="00DD1C8E" w:rsidRPr="00F029BA">
        <w:rPr>
          <w:color w:val="000000" w:themeColor="text1"/>
          <w:sz w:val="24"/>
          <w:szCs w:val="24"/>
        </w:rPr>
        <w:t xml:space="preserve"> tvarką</w:t>
      </w:r>
      <w:r w:rsidR="00C51149" w:rsidRPr="00F029BA">
        <w:rPr>
          <w:color w:val="000000" w:themeColor="text1"/>
          <w:sz w:val="24"/>
          <w:szCs w:val="24"/>
        </w:rPr>
        <w:t xml:space="preserve"> </w:t>
      </w:r>
      <w:r w:rsidR="00E76B37" w:rsidRPr="00F029BA">
        <w:rPr>
          <w:color w:val="000000" w:themeColor="text1"/>
          <w:sz w:val="24"/>
          <w:szCs w:val="24"/>
        </w:rPr>
        <w:t>Klaipėdos</w:t>
      </w:r>
      <w:r w:rsidR="00DD1C8E" w:rsidRPr="00F029BA">
        <w:rPr>
          <w:color w:val="000000" w:themeColor="text1"/>
          <w:sz w:val="24"/>
          <w:szCs w:val="24"/>
        </w:rPr>
        <w:t xml:space="preserve"> miesto</w:t>
      </w:r>
      <w:r w:rsidR="00C51149" w:rsidRPr="00F029BA">
        <w:rPr>
          <w:color w:val="000000" w:themeColor="text1"/>
          <w:sz w:val="24"/>
          <w:szCs w:val="24"/>
        </w:rPr>
        <w:t xml:space="preserve"> savivaldybės (toliau </w:t>
      </w:r>
      <w:r w:rsidR="00A1654C" w:rsidRPr="00F029BA">
        <w:rPr>
          <w:color w:val="000000" w:themeColor="text1"/>
          <w:sz w:val="24"/>
          <w:szCs w:val="24"/>
        </w:rPr>
        <w:t>–</w:t>
      </w:r>
      <w:r w:rsidR="00C51149" w:rsidRPr="00F029BA">
        <w:rPr>
          <w:color w:val="000000" w:themeColor="text1"/>
          <w:sz w:val="24"/>
          <w:szCs w:val="24"/>
        </w:rPr>
        <w:t xml:space="preserve"> Savivaldybė)</w:t>
      </w:r>
      <w:r w:rsidR="004B2E1A" w:rsidRPr="00F029BA">
        <w:rPr>
          <w:color w:val="000000" w:themeColor="text1"/>
          <w:sz w:val="24"/>
          <w:szCs w:val="24"/>
        </w:rPr>
        <w:t xml:space="preserve"> teritorijoje</w:t>
      </w:r>
      <w:r w:rsidR="00DD1C8E" w:rsidRPr="00F029BA">
        <w:rPr>
          <w:color w:val="000000" w:themeColor="text1"/>
          <w:sz w:val="24"/>
          <w:szCs w:val="24"/>
        </w:rPr>
        <w:t>.</w:t>
      </w:r>
    </w:p>
    <w:p w14:paraId="6DA83579" w14:textId="5A1344F3" w:rsidR="004B2E1A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Šiame </w:t>
      </w:r>
      <w:r w:rsidR="00A1654C" w:rsidRPr="00F029BA">
        <w:rPr>
          <w:color w:val="000000" w:themeColor="text1"/>
          <w:sz w:val="24"/>
          <w:szCs w:val="24"/>
        </w:rPr>
        <w:t>T</w:t>
      </w:r>
      <w:r w:rsidRPr="00F029BA">
        <w:rPr>
          <w:color w:val="000000" w:themeColor="text1"/>
          <w:sz w:val="24"/>
          <w:szCs w:val="24"/>
        </w:rPr>
        <w:t>varkos apraše vartojamos sąvokos:</w:t>
      </w:r>
    </w:p>
    <w:p w14:paraId="6DA8357A" w14:textId="77777777" w:rsidR="004B2E1A" w:rsidRPr="00F029BA" w:rsidRDefault="004B2E1A" w:rsidP="002F1E67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b/>
          <w:color w:val="000000" w:themeColor="text1"/>
          <w:sz w:val="24"/>
          <w:szCs w:val="24"/>
        </w:rPr>
        <w:t>Asmuo</w:t>
      </w:r>
      <w:r w:rsidRPr="00F029BA">
        <w:rPr>
          <w:color w:val="000000" w:themeColor="text1"/>
          <w:sz w:val="24"/>
          <w:szCs w:val="24"/>
        </w:rPr>
        <w:t xml:space="preserve"> – juridinis arba fizinis asmuo, kuris Savivaldybės teritorijoje nuomoja valstybinę žemę.</w:t>
      </w:r>
    </w:p>
    <w:p w14:paraId="044127B2" w14:textId="2C7D4DA7" w:rsidR="00A1654C" w:rsidRPr="00F029BA" w:rsidRDefault="00A1654C" w:rsidP="002F1E67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B050"/>
          <w:sz w:val="24"/>
          <w:szCs w:val="24"/>
        </w:rPr>
      </w:pPr>
      <w:r w:rsidRPr="00F029BA">
        <w:rPr>
          <w:b/>
          <w:color w:val="000000" w:themeColor="text1"/>
          <w:sz w:val="24"/>
          <w:szCs w:val="24"/>
        </w:rPr>
        <w:t xml:space="preserve">Kūno kultūros ir sporto organizacijų veikla – </w:t>
      </w:r>
      <w:r w:rsidRPr="00F029BA">
        <w:rPr>
          <w:bCs/>
          <w:color w:val="000000" w:themeColor="text1"/>
          <w:sz w:val="24"/>
          <w:szCs w:val="24"/>
        </w:rPr>
        <w:t xml:space="preserve">veikla, </w:t>
      </w:r>
      <w:r w:rsidRPr="00F029BA">
        <w:rPr>
          <w:color w:val="000000" w:themeColor="text1"/>
          <w:sz w:val="24"/>
          <w:szCs w:val="24"/>
        </w:rPr>
        <w:t>kurią vykdo teisės aktų nustatyta tvarka įsteigta juridinio asmens teises turinti organizacija</w:t>
      </w:r>
      <w:r w:rsidRPr="00F029BA">
        <w:rPr>
          <w:bCs/>
          <w:color w:val="000000" w:themeColor="text1"/>
          <w:sz w:val="24"/>
          <w:szCs w:val="24"/>
        </w:rPr>
        <w:t xml:space="preserve">, </w:t>
      </w:r>
      <w:r w:rsidRPr="00F029BA">
        <w:rPr>
          <w:color w:val="000000" w:themeColor="text1"/>
          <w:sz w:val="24"/>
          <w:szCs w:val="24"/>
        </w:rPr>
        <w:t>plėtojanti sporto šaką ar kelias sporto šakas</w:t>
      </w:r>
      <w:r w:rsidR="00135009" w:rsidRPr="00F029BA">
        <w:rPr>
          <w:color w:val="000000" w:themeColor="text1"/>
          <w:sz w:val="24"/>
          <w:szCs w:val="24"/>
        </w:rPr>
        <w:t>,</w:t>
      </w:r>
      <w:r w:rsidRPr="00F029BA">
        <w:rPr>
          <w:bCs/>
          <w:color w:val="000000" w:themeColor="text1"/>
          <w:sz w:val="24"/>
          <w:szCs w:val="24"/>
        </w:rPr>
        <w:t xml:space="preserve"> kaip nustatyta Lietuvos Respublikos kūno kultūros ir sporto įstatyme.</w:t>
      </w:r>
    </w:p>
    <w:p w14:paraId="16CE49C9" w14:textId="5E18CDF7" w:rsidR="00A1654C" w:rsidRPr="00F029BA" w:rsidRDefault="00A1654C" w:rsidP="002F1E67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after="0" w:line="240" w:lineRule="auto"/>
        <w:ind w:firstLine="831"/>
        <w:jc w:val="both"/>
        <w:rPr>
          <w:color w:val="00B050"/>
          <w:sz w:val="24"/>
          <w:szCs w:val="24"/>
        </w:rPr>
      </w:pPr>
      <w:r w:rsidRPr="00F029BA">
        <w:rPr>
          <w:b/>
          <w:bCs/>
          <w:color w:val="000000" w:themeColor="text1"/>
          <w:sz w:val="24"/>
          <w:szCs w:val="24"/>
        </w:rPr>
        <w:t xml:space="preserve">Neįgaliųjų socialinių įmonių veikla – </w:t>
      </w:r>
      <w:r w:rsidRPr="00F029BA">
        <w:rPr>
          <w:bCs/>
          <w:color w:val="000000" w:themeColor="text1"/>
          <w:sz w:val="24"/>
          <w:szCs w:val="24"/>
        </w:rPr>
        <w:t>veikla, kurią vykdo neįgaliųjų socialinės įmonės statusą turintis juridinis asmuo, užtikrina darbo vietas, pritaikytas negalią turintiems asmenims</w:t>
      </w:r>
      <w:r w:rsidR="00135009" w:rsidRPr="00F029BA">
        <w:rPr>
          <w:bCs/>
          <w:color w:val="000000" w:themeColor="text1"/>
          <w:sz w:val="24"/>
          <w:szCs w:val="24"/>
        </w:rPr>
        <w:t>,</w:t>
      </w:r>
      <w:r w:rsidRPr="00F029BA">
        <w:rPr>
          <w:bCs/>
          <w:color w:val="000000" w:themeColor="text1"/>
          <w:sz w:val="24"/>
          <w:szCs w:val="24"/>
        </w:rPr>
        <w:t xml:space="preserve"> kaip nustatyta Lietuvos Respublikos socialinių įmonių įstatyme. </w:t>
      </w:r>
    </w:p>
    <w:p w14:paraId="6DA8357B" w14:textId="77777777" w:rsidR="00DA21E2" w:rsidRPr="00F029BA" w:rsidRDefault="004B2E1A" w:rsidP="002F1E67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b/>
          <w:color w:val="000000" w:themeColor="text1"/>
          <w:sz w:val="24"/>
          <w:szCs w:val="24"/>
        </w:rPr>
        <w:t>Nereikšminga pagalba</w:t>
      </w:r>
      <w:r w:rsidRPr="00F029BA">
        <w:rPr>
          <w:color w:val="000000" w:themeColor="text1"/>
          <w:sz w:val="24"/>
          <w:szCs w:val="24"/>
        </w:rPr>
        <w:t xml:space="preserve"> (</w:t>
      </w:r>
      <w:r w:rsidRPr="00F029BA">
        <w:rPr>
          <w:i/>
          <w:color w:val="000000" w:themeColor="text1"/>
          <w:sz w:val="24"/>
          <w:szCs w:val="24"/>
        </w:rPr>
        <w:t>de minimis</w:t>
      </w:r>
      <w:r w:rsidRPr="00F029BA">
        <w:rPr>
          <w:color w:val="000000" w:themeColor="text1"/>
          <w:sz w:val="24"/>
          <w:szCs w:val="24"/>
        </w:rPr>
        <w:t xml:space="preserve"> pagalba) – </w:t>
      </w:r>
      <w:r w:rsidR="00C17E86" w:rsidRPr="00F029BA">
        <w:rPr>
          <w:color w:val="000000" w:themeColor="text1"/>
          <w:sz w:val="24"/>
          <w:szCs w:val="24"/>
        </w:rPr>
        <w:t>pagalba, kaip ji apibrėžta Europos Sąjungos teisės reglamentuose.</w:t>
      </w:r>
    </w:p>
    <w:p w14:paraId="6DA8357E" w14:textId="0FE7453A" w:rsidR="004B2E1A" w:rsidRPr="00F029BA" w:rsidRDefault="004B2E1A" w:rsidP="002F1E67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Kitos </w:t>
      </w:r>
      <w:r w:rsidR="00135009" w:rsidRPr="00F029BA">
        <w:rPr>
          <w:color w:val="000000" w:themeColor="text1"/>
          <w:sz w:val="24"/>
          <w:szCs w:val="24"/>
        </w:rPr>
        <w:t>šiame T</w:t>
      </w:r>
      <w:r w:rsidRPr="00F029BA">
        <w:rPr>
          <w:color w:val="000000" w:themeColor="text1"/>
          <w:sz w:val="24"/>
          <w:szCs w:val="24"/>
        </w:rPr>
        <w:t xml:space="preserve">varkos apraše </w:t>
      </w:r>
      <w:r w:rsidR="00135009" w:rsidRPr="00F029BA">
        <w:rPr>
          <w:color w:val="000000" w:themeColor="text1"/>
          <w:sz w:val="24"/>
          <w:szCs w:val="24"/>
        </w:rPr>
        <w:t>vartojamos</w:t>
      </w:r>
      <w:r w:rsidRPr="00F029BA">
        <w:rPr>
          <w:color w:val="000000" w:themeColor="text1"/>
          <w:sz w:val="24"/>
          <w:szCs w:val="24"/>
        </w:rPr>
        <w:t xml:space="preserve"> sąvokos atitinka Lietuvos Respub</w:t>
      </w:r>
      <w:r w:rsidR="00DD1C8E" w:rsidRPr="00F029BA">
        <w:rPr>
          <w:color w:val="000000" w:themeColor="text1"/>
          <w:sz w:val="24"/>
          <w:szCs w:val="24"/>
        </w:rPr>
        <w:t xml:space="preserve">likos </w:t>
      </w:r>
      <w:r w:rsidR="00E621A6" w:rsidRPr="00F029BA">
        <w:rPr>
          <w:color w:val="000000" w:themeColor="text1"/>
          <w:sz w:val="24"/>
          <w:szCs w:val="24"/>
        </w:rPr>
        <w:t xml:space="preserve">žemės, </w:t>
      </w:r>
      <w:r w:rsidR="00135009" w:rsidRPr="00F029BA">
        <w:rPr>
          <w:color w:val="000000" w:themeColor="text1"/>
          <w:sz w:val="24"/>
          <w:szCs w:val="24"/>
        </w:rPr>
        <w:t xml:space="preserve">Lietuvos Respublikos </w:t>
      </w:r>
      <w:r w:rsidR="00E621A6" w:rsidRPr="00F029BA">
        <w:rPr>
          <w:color w:val="000000" w:themeColor="text1"/>
          <w:sz w:val="24"/>
          <w:szCs w:val="24"/>
        </w:rPr>
        <w:t xml:space="preserve">socialinių įmonių, </w:t>
      </w:r>
      <w:r w:rsidR="00135009" w:rsidRPr="00F029BA">
        <w:rPr>
          <w:color w:val="000000" w:themeColor="text1"/>
          <w:sz w:val="24"/>
          <w:szCs w:val="24"/>
        </w:rPr>
        <w:t xml:space="preserve">Lietuvos Respublikos </w:t>
      </w:r>
      <w:r w:rsidR="00E621A6" w:rsidRPr="00F029BA">
        <w:rPr>
          <w:color w:val="000000" w:themeColor="text1"/>
          <w:sz w:val="24"/>
          <w:szCs w:val="24"/>
        </w:rPr>
        <w:t>kūno kultūros ir sporto įstatymuose</w:t>
      </w:r>
      <w:r w:rsidR="00F45AAE" w:rsidRPr="00F029BA">
        <w:rPr>
          <w:color w:val="000000" w:themeColor="text1"/>
          <w:sz w:val="24"/>
          <w:szCs w:val="24"/>
        </w:rPr>
        <w:t xml:space="preserve"> apibrėžtas sąvokas.</w:t>
      </w:r>
    </w:p>
    <w:p w14:paraId="24211CA8" w14:textId="31A3FF16" w:rsidR="002E3291" w:rsidRPr="00F029BA" w:rsidRDefault="002E3291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/>
          <w:sz w:val="24"/>
          <w:szCs w:val="24"/>
        </w:rPr>
        <w:t xml:space="preserve">ŽNM lengvata gali būti teikiama </w:t>
      </w:r>
      <w:r w:rsidR="005F69FE">
        <w:rPr>
          <w:color w:val="000000"/>
          <w:sz w:val="24"/>
          <w:szCs w:val="24"/>
        </w:rPr>
        <w:t>a</w:t>
      </w:r>
      <w:r w:rsidRPr="00F029BA">
        <w:rPr>
          <w:color w:val="000000"/>
          <w:sz w:val="24"/>
          <w:szCs w:val="24"/>
        </w:rPr>
        <w:t xml:space="preserve">smenims, kurių nuomojamame valstybiniame žemės sklype juridinis asmuo einamaisiais metais vykdo 2.2 ar 2.3 papunkčiuose nurodytą veiklą ir </w:t>
      </w:r>
      <w:r w:rsidR="00F029BA">
        <w:rPr>
          <w:color w:val="000000"/>
          <w:sz w:val="24"/>
          <w:szCs w:val="24"/>
        </w:rPr>
        <w:t xml:space="preserve">kurie </w:t>
      </w:r>
      <w:r w:rsidRPr="00F029BA">
        <w:rPr>
          <w:color w:val="000000"/>
          <w:sz w:val="24"/>
          <w:szCs w:val="24"/>
        </w:rPr>
        <w:t xml:space="preserve">atitinka šiame Tvarkos apraše nurodytus reikalavimus </w:t>
      </w:r>
      <w:r w:rsidRPr="00F029BA">
        <w:rPr>
          <w:sz w:val="24"/>
          <w:szCs w:val="24"/>
        </w:rPr>
        <w:t>bei pateikė reikiamus dokumentus</w:t>
      </w:r>
      <w:r w:rsidRPr="00F029BA">
        <w:rPr>
          <w:color w:val="000000"/>
          <w:sz w:val="24"/>
          <w:szCs w:val="24"/>
        </w:rPr>
        <w:t>. ŽNM lengvata neteikiama, jei einamaisiais metais nutraukiama veikla, nurodyta 2.2 ar 2.3 papunkčiuose.</w:t>
      </w:r>
    </w:p>
    <w:p w14:paraId="6DA83580" w14:textId="3A76679C" w:rsidR="004B2E1A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ŽNM lengvata</w:t>
      </w:r>
      <w:r w:rsidR="00597627" w:rsidRPr="00F029BA">
        <w:rPr>
          <w:color w:val="000000" w:themeColor="text1"/>
          <w:sz w:val="24"/>
          <w:szCs w:val="24"/>
        </w:rPr>
        <w:t xml:space="preserve"> gali būti </w:t>
      </w:r>
      <w:r w:rsidRPr="00F029BA">
        <w:rPr>
          <w:color w:val="000000" w:themeColor="text1"/>
          <w:sz w:val="24"/>
          <w:szCs w:val="24"/>
        </w:rPr>
        <w:t>t</w:t>
      </w:r>
      <w:r w:rsidR="00597627" w:rsidRPr="00F029BA">
        <w:rPr>
          <w:color w:val="000000" w:themeColor="text1"/>
          <w:sz w:val="24"/>
          <w:szCs w:val="24"/>
        </w:rPr>
        <w:t>e</w:t>
      </w:r>
      <w:r w:rsidRPr="00F029BA">
        <w:rPr>
          <w:color w:val="000000" w:themeColor="text1"/>
          <w:sz w:val="24"/>
          <w:szCs w:val="24"/>
        </w:rPr>
        <w:t>ik</w:t>
      </w:r>
      <w:r w:rsidR="00597627" w:rsidRPr="00F029BA">
        <w:rPr>
          <w:color w:val="000000" w:themeColor="text1"/>
          <w:sz w:val="24"/>
          <w:szCs w:val="24"/>
        </w:rPr>
        <w:t>ia</w:t>
      </w:r>
      <w:r w:rsidRPr="00F029BA">
        <w:rPr>
          <w:color w:val="000000" w:themeColor="text1"/>
          <w:sz w:val="24"/>
          <w:szCs w:val="24"/>
        </w:rPr>
        <w:t>ma tik tam žemės sklypui (ar jo daliai),</w:t>
      </w:r>
      <w:r w:rsidR="000A1F83" w:rsidRPr="00F029BA">
        <w:rPr>
          <w:color w:val="000000" w:themeColor="text1"/>
          <w:sz w:val="24"/>
          <w:szCs w:val="24"/>
        </w:rPr>
        <w:t xml:space="preserve"> kuriame vykdoma</w:t>
      </w:r>
      <w:r w:rsidR="00ED660C" w:rsidRPr="00F029BA">
        <w:rPr>
          <w:color w:val="000000" w:themeColor="text1"/>
          <w:sz w:val="24"/>
          <w:szCs w:val="24"/>
        </w:rPr>
        <w:t xml:space="preserve"> 2.2 ar 2.3</w:t>
      </w:r>
      <w:r w:rsidRPr="00F029BA">
        <w:rPr>
          <w:color w:val="000000" w:themeColor="text1"/>
          <w:sz w:val="24"/>
          <w:szCs w:val="24"/>
        </w:rPr>
        <w:t xml:space="preserve"> papunk</w:t>
      </w:r>
      <w:r w:rsidR="000B7DF9" w:rsidRPr="00F029BA">
        <w:rPr>
          <w:color w:val="000000" w:themeColor="text1"/>
          <w:sz w:val="24"/>
          <w:szCs w:val="24"/>
        </w:rPr>
        <w:t>čiuose</w:t>
      </w:r>
      <w:r w:rsidR="000A1F83" w:rsidRPr="00F029BA">
        <w:rPr>
          <w:color w:val="000000" w:themeColor="text1"/>
          <w:sz w:val="24"/>
          <w:szCs w:val="24"/>
        </w:rPr>
        <w:t xml:space="preserve"> nurodyta veikla</w:t>
      </w:r>
      <w:r w:rsidRPr="00F029BA">
        <w:rPr>
          <w:color w:val="000000" w:themeColor="text1"/>
          <w:sz w:val="24"/>
          <w:szCs w:val="24"/>
        </w:rPr>
        <w:t xml:space="preserve">, ir </w:t>
      </w:r>
      <w:r w:rsidR="000A1F83" w:rsidRPr="00F029BA">
        <w:rPr>
          <w:color w:val="000000" w:themeColor="text1"/>
          <w:sz w:val="24"/>
          <w:szCs w:val="24"/>
        </w:rPr>
        <w:t>ja</w:t>
      </w:r>
      <w:r w:rsidR="000B7DF9" w:rsidRPr="00F029BA">
        <w:rPr>
          <w:color w:val="000000" w:themeColor="text1"/>
          <w:sz w:val="24"/>
          <w:szCs w:val="24"/>
        </w:rPr>
        <w:t xml:space="preserve"> užsiima ne m</w:t>
      </w:r>
      <w:r w:rsidR="00ED660C" w:rsidRPr="00F029BA">
        <w:rPr>
          <w:color w:val="000000" w:themeColor="text1"/>
          <w:sz w:val="24"/>
          <w:szCs w:val="24"/>
        </w:rPr>
        <w:t>ažiau kaip vienus metus. Jei 2.2 ar 2.3</w:t>
      </w:r>
      <w:r w:rsidRPr="00F029BA">
        <w:rPr>
          <w:color w:val="000000" w:themeColor="text1"/>
          <w:sz w:val="24"/>
          <w:szCs w:val="24"/>
        </w:rPr>
        <w:t xml:space="preserve"> papunk</w:t>
      </w:r>
      <w:r w:rsidR="000B7DF9" w:rsidRPr="00F029BA">
        <w:rPr>
          <w:color w:val="000000" w:themeColor="text1"/>
          <w:sz w:val="24"/>
          <w:szCs w:val="24"/>
        </w:rPr>
        <w:t>čiuose</w:t>
      </w:r>
      <w:r w:rsidRPr="00F029BA">
        <w:rPr>
          <w:color w:val="000000" w:themeColor="text1"/>
          <w:sz w:val="24"/>
          <w:szCs w:val="24"/>
        </w:rPr>
        <w:t xml:space="preserve"> nurodytai veiklai naudojama tik dalis žemės sklypo, tai mokesčio lengvatos suma apskaičiuojama proporcingai tai veiklai naudojamai žemės sklypo daliai.</w:t>
      </w:r>
    </w:p>
    <w:p w14:paraId="6DA83581" w14:textId="2D163C90" w:rsidR="00597627" w:rsidRPr="00F029BA" w:rsidRDefault="00DA0AC3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Jei vykdoma</w:t>
      </w:r>
      <w:r w:rsidR="00ED660C" w:rsidRPr="00F029BA">
        <w:rPr>
          <w:color w:val="000000" w:themeColor="text1"/>
          <w:sz w:val="24"/>
          <w:szCs w:val="24"/>
        </w:rPr>
        <w:t xml:space="preserve"> 2.2</w:t>
      </w:r>
      <w:r w:rsidR="00597627" w:rsidRPr="00F029BA">
        <w:rPr>
          <w:color w:val="000000" w:themeColor="text1"/>
          <w:sz w:val="24"/>
          <w:szCs w:val="24"/>
        </w:rPr>
        <w:t xml:space="preserve"> papunktyje nurodyt</w:t>
      </w:r>
      <w:r w:rsidRPr="00F029BA">
        <w:rPr>
          <w:color w:val="000000" w:themeColor="text1"/>
          <w:sz w:val="24"/>
          <w:szCs w:val="24"/>
        </w:rPr>
        <w:t>a</w:t>
      </w:r>
      <w:r w:rsidR="00597627" w:rsidRPr="00F029BA">
        <w:rPr>
          <w:color w:val="000000" w:themeColor="text1"/>
          <w:sz w:val="24"/>
          <w:szCs w:val="24"/>
        </w:rPr>
        <w:t xml:space="preserve"> veikl</w:t>
      </w:r>
      <w:r w:rsidRPr="00F029BA">
        <w:rPr>
          <w:color w:val="000000" w:themeColor="text1"/>
          <w:sz w:val="24"/>
          <w:szCs w:val="24"/>
        </w:rPr>
        <w:t>a</w:t>
      </w:r>
      <w:r w:rsidR="00597627" w:rsidRPr="00F029BA">
        <w:rPr>
          <w:color w:val="000000" w:themeColor="text1"/>
          <w:sz w:val="24"/>
          <w:szCs w:val="24"/>
        </w:rPr>
        <w:t xml:space="preserve">, ŽNM lengvata gali būti teikiama tik tiems </w:t>
      </w:r>
      <w:r w:rsidR="00E954D4" w:rsidRPr="00F029BA">
        <w:rPr>
          <w:color w:val="000000" w:themeColor="text1"/>
          <w:sz w:val="24"/>
          <w:szCs w:val="24"/>
        </w:rPr>
        <w:t>a</w:t>
      </w:r>
      <w:r w:rsidR="00597627" w:rsidRPr="00F029BA">
        <w:rPr>
          <w:color w:val="000000" w:themeColor="text1"/>
          <w:sz w:val="24"/>
          <w:szCs w:val="24"/>
        </w:rPr>
        <w:t>smenims</w:t>
      </w:r>
      <w:r w:rsidR="00545657" w:rsidRPr="00F029BA">
        <w:rPr>
          <w:color w:val="000000" w:themeColor="text1"/>
          <w:sz w:val="24"/>
          <w:szCs w:val="24"/>
        </w:rPr>
        <w:t xml:space="preserve">, kurių </w:t>
      </w:r>
      <w:r w:rsidR="00C2204F" w:rsidRPr="00F029BA">
        <w:rPr>
          <w:color w:val="000000" w:themeColor="text1"/>
          <w:sz w:val="24"/>
          <w:szCs w:val="24"/>
        </w:rPr>
        <w:t>nuomojame</w:t>
      </w:r>
      <w:r w:rsidR="00545657" w:rsidRPr="00F029BA">
        <w:rPr>
          <w:color w:val="000000" w:themeColor="text1"/>
          <w:sz w:val="24"/>
          <w:szCs w:val="24"/>
        </w:rPr>
        <w:t xml:space="preserve"> žemės sklype yra</w:t>
      </w:r>
      <w:r w:rsidR="00C2204F" w:rsidRPr="00F029BA">
        <w:rPr>
          <w:color w:val="000000" w:themeColor="text1"/>
          <w:sz w:val="24"/>
          <w:szCs w:val="24"/>
        </w:rPr>
        <w:t xml:space="preserve"> įren</w:t>
      </w:r>
      <w:r w:rsidR="007E46EA" w:rsidRPr="00F029BA">
        <w:rPr>
          <w:color w:val="000000" w:themeColor="text1"/>
          <w:sz w:val="24"/>
          <w:szCs w:val="24"/>
        </w:rPr>
        <w:t>g</w:t>
      </w:r>
      <w:r w:rsidR="00C2204F" w:rsidRPr="00F029BA">
        <w:rPr>
          <w:color w:val="000000" w:themeColor="text1"/>
          <w:sz w:val="24"/>
          <w:szCs w:val="24"/>
        </w:rPr>
        <w:t>ta</w:t>
      </w:r>
      <w:r w:rsidR="00545657" w:rsidRPr="00F029BA">
        <w:rPr>
          <w:color w:val="000000" w:themeColor="text1"/>
          <w:sz w:val="24"/>
          <w:szCs w:val="24"/>
        </w:rPr>
        <w:t xml:space="preserve"> </w:t>
      </w:r>
      <w:r w:rsidR="00360F52" w:rsidRPr="00F029BA">
        <w:rPr>
          <w:color w:val="000000" w:themeColor="text1"/>
          <w:sz w:val="24"/>
          <w:szCs w:val="24"/>
        </w:rPr>
        <w:t>sporto bazė ar kiti</w:t>
      </w:r>
      <w:r w:rsidR="007E46EA" w:rsidRPr="00F029BA">
        <w:rPr>
          <w:color w:val="000000" w:themeColor="text1"/>
          <w:sz w:val="24"/>
          <w:szCs w:val="24"/>
        </w:rPr>
        <w:t xml:space="preserve"> specialūs</w:t>
      </w:r>
      <w:r w:rsidR="00360F52" w:rsidRPr="00F029BA">
        <w:rPr>
          <w:color w:val="000000" w:themeColor="text1"/>
          <w:sz w:val="24"/>
          <w:szCs w:val="24"/>
        </w:rPr>
        <w:t xml:space="preserve"> statiniai</w:t>
      </w:r>
      <w:r w:rsidR="005656D7" w:rsidRPr="00F029BA">
        <w:rPr>
          <w:color w:val="000000" w:themeColor="text1"/>
          <w:sz w:val="24"/>
          <w:szCs w:val="24"/>
        </w:rPr>
        <w:t xml:space="preserve"> ar įrengimai</w:t>
      </w:r>
      <w:r w:rsidR="00360F52" w:rsidRPr="00F029BA">
        <w:rPr>
          <w:color w:val="000000" w:themeColor="text1"/>
          <w:sz w:val="24"/>
          <w:szCs w:val="24"/>
        </w:rPr>
        <w:t xml:space="preserve"> pritaikyti</w:t>
      </w:r>
      <w:r w:rsidR="007E46EA" w:rsidRPr="00F029BA">
        <w:rPr>
          <w:color w:val="000000" w:themeColor="text1"/>
          <w:sz w:val="24"/>
          <w:szCs w:val="24"/>
        </w:rPr>
        <w:t xml:space="preserve"> ir naudojami</w:t>
      </w:r>
      <w:r w:rsidR="00360F52" w:rsidRPr="00F029BA">
        <w:rPr>
          <w:color w:val="000000" w:themeColor="text1"/>
          <w:sz w:val="24"/>
          <w:szCs w:val="24"/>
        </w:rPr>
        <w:t xml:space="preserve"> </w:t>
      </w:r>
      <w:r w:rsidR="000D5546" w:rsidRPr="00F029BA">
        <w:rPr>
          <w:color w:val="000000" w:themeColor="text1"/>
          <w:sz w:val="24"/>
          <w:szCs w:val="24"/>
        </w:rPr>
        <w:t>sportinei veiklai</w:t>
      </w:r>
      <w:r w:rsidR="00360F52" w:rsidRPr="00F029BA">
        <w:rPr>
          <w:color w:val="000000" w:themeColor="text1"/>
          <w:sz w:val="24"/>
          <w:szCs w:val="24"/>
        </w:rPr>
        <w:t>.</w:t>
      </w:r>
      <w:r w:rsidR="007E46EA" w:rsidRPr="00F029BA">
        <w:rPr>
          <w:color w:val="000000" w:themeColor="text1"/>
          <w:sz w:val="24"/>
          <w:szCs w:val="24"/>
        </w:rPr>
        <w:t xml:space="preserve"> </w:t>
      </w:r>
    </w:p>
    <w:p w14:paraId="6DA83582" w14:textId="4723EEBA" w:rsidR="002B299C" w:rsidRPr="00F029BA" w:rsidRDefault="00DA0AC3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Jei</w:t>
      </w:r>
      <w:r w:rsidR="002B299C" w:rsidRPr="00F029BA">
        <w:rPr>
          <w:color w:val="000000" w:themeColor="text1"/>
          <w:sz w:val="24"/>
          <w:szCs w:val="24"/>
        </w:rPr>
        <w:t xml:space="preserve"> vykd</w:t>
      </w:r>
      <w:r w:rsidRPr="00F029BA">
        <w:rPr>
          <w:color w:val="000000" w:themeColor="text1"/>
          <w:sz w:val="24"/>
          <w:szCs w:val="24"/>
        </w:rPr>
        <w:t>oma</w:t>
      </w:r>
      <w:r w:rsidR="00ED660C" w:rsidRPr="00F029BA">
        <w:rPr>
          <w:color w:val="000000" w:themeColor="text1"/>
          <w:sz w:val="24"/>
          <w:szCs w:val="24"/>
        </w:rPr>
        <w:t xml:space="preserve"> 2.3</w:t>
      </w:r>
      <w:r w:rsidR="002B299C" w:rsidRPr="00F029BA">
        <w:rPr>
          <w:color w:val="000000" w:themeColor="text1"/>
          <w:sz w:val="24"/>
          <w:szCs w:val="24"/>
        </w:rPr>
        <w:t xml:space="preserve"> papunktyje nurodyt</w:t>
      </w:r>
      <w:r w:rsidRPr="00F029BA">
        <w:rPr>
          <w:color w:val="000000" w:themeColor="text1"/>
          <w:sz w:val="24"/>
          <w:szCs w:val="24"/>
        </w:rPr>
        <w:t>a</w:t>
      </w:r>
      <w:r w:rsidR="002B299C" w:rsidRPr="00F029BA">
        <w:rPr>
          <w:color w:val="000000" w:themeColor="text1"/>
          <w:sz w:val="24"/>
          <w:szCs w:val="24"/>
        </w:rPr>
        <w:t xml:space="preserve"> veikl</w:t>
      </w:r>
      <w:r w:rsidRPr="00F029BA">
        <w:rPr>
          <w:color w:val="000000" w:themeColor="text1"/>
          <w:sz w:val="24"/>
          <w:szCs w:val="24"/>
        </w:rPr>
        <w:t>a</w:t>
      </w:r>
      <w:r w:rsidR="002B299C" w:rsidRPr="00F029BA">
        <w:rPr>
          <w:color w:val="000000" w:themeColor="text1"/>
          <w:sz w:val="24"/>
          <w:szCs w:val="24"/>
        </w:rPr>
        <w:t xml:space="preserve">, ŽNM lengvata gali būti teikiama tik tiems </w:t>
      </w:r>
      <w:r w:rsidR="000B7DF9" w:rsidRPr="00F029BA">
        <w:rPr>
          <w:color w:val="000000" w:themeColor="text1"/>
          <w:sz w:val="24"/>
          <w:szCs w:val="24"/>
        </w:rPr>
        <w:t>a</w:t>
      </w:r>
      <w:r w:rsidR="002B299C" w:rsidRPr="00F029BA">
        <w:rPr>
          <w:color w:val="000000" w:themeColor="text1"/>
          <w:sz w:val="24"/>
          <w:szCs w:val="24"/>
        </w:rPr>
        <w:t xml:space="preserve">smenims, kurių </w:t>
      </w:r>
      <w:r w:rsidR="0080440D" w:rsidRPr="00F029BA">
        <w:rPr>
          <w:color w:val="000000" w:themeColor="text1"/>
          <w:sz w:val="24"/>
          <w:szCs w:val="24"/>
        </w:rPr>
        <w:t xml:space="preserve">nuomojame žemės sklype veikiančios neįgaliųjų socialinės įmonės </w:t>
      </w:r>
      <w:r w:rsidR="002B299C" w:rsidRPr="00F029BA">
        <w:rPr>
          <w:color w:val="000000" w:themeColor="text1"/>
          <w:sz w:val="24"/>
          <w:szCs w:val="24"/>
        </w:rPr>
        <w:t xml:space="preserve">bendras </w:t>
      </w:r>
      <w:r w:rsidR="00DB50DE" w:rsidRPr="00F029BA">
        <w:rPr>
          <w:color w:val="000000"/>
          <w:sz w:val="24"/>
          <w:szCs w:val="24"/>
          <w:shd w:val="clear" w:color="auto" w:fill="FFFFFF"/>
        </w:rPr>
        <w:t>metinio vidutinio sąrašuose esančių darbuotojų skaičius</w:t>
      </w:r>
      <w:r w:rsidR="000B44B3" w:rsidRPr="00F029BA">
        <w:rPr>
          <w:color w:val="000000"/>
          <w:sz w:val="24"/>
          <w:szCs w:val="24"/>
          <w:shd w:val="clear" w:color="auto" w:fill="FFFFFF"/>
        </w:rPr>
        <w:t xml:space="preserve"> yra</w:t>
      </w:r>
      <w:r w:rsidR="00DB50DE" w:rsidRPr="00F029BA">
        <w:rPr>
          <w:color w:val="000000"/>
          <w:sz w:val="24"/>
          <w:szCs w:val="24"/>
          <w:shd w:val="clear" w:color="auto" w:fill="FFFFFF"/>
        </w:rPr>
        <w:t xml:space="preserve"> ne mažesnis kaip 50.</w:t>
      </w:r>
    </w:p>
    <w:p w14:paraId="6DA83583" w14:textId="73F00FB0" w:rsidR="004B2E1A" w:rsidRPr="00F029BA" w:rsidRDefault="0080440D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ŽNM l</w:t>
      </w:r>
      <w:r w:rsidR="004B2E1A" w:rsidRPr="00F029BA">
        <w:rPr>
          <w:color w:val="000000" w:themeColor="text1"/>
          <w:sz w:val="24"/>
          <w:szCs w:val="24"/>
        </w:rPr>
        <w:t xml:space="preserve">engvata gali būti teikiama tik </w:t>
      </w:r>
      <w:r w:rsidR="000B7DF9" w:rsidRPr="00F029BA">
        <w:rPr>
          <w:color w:val="000000" w:themeColor="text1"/>
          <w:sz w:val="24"/>
          <w:szCs w:val="24"/>
        </w:rPr>
        <w:t>a</w:t>
      </w:r>
      <w:r w:rsidR="004B2E1A" w:rsidRPr="00F029BA">
        <w:rPr>
          <w:color w:val="000000" w:themeColor="text1"/>
          <w:sz w:val="24"/>
          <w:szCs w:val="24"/>
        </w:rPr>
        <w:t>smeniui, atitinkančiam nereikšmingos pagalbos gavėjui keliamus reikalavimus.</w:t>
      </w:r>
    </w:p>
    <w:p w14:paraId="6DA83584" w14:textId="77777777" w:rsidR="004B2E1A" w:rsidRPr="00F029BA" w:rsidRDefault="00AE1F56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Asmen</w:t>
      </w:r>
      <w:r w:rsidR="009C398A" w:rsidRPr="00F029BA">
        <w:rPr>
          <w:color w:val="000000" w:themeColor="text1"/>
          <w:sz w:val="24"/>
          <w:szCs w:val="24"/>
        </w:rPr>
        <w:t>ų</w:t>
      </w:r>
      <w:r w:rsidR="005656D7" w:rsidRPr="00F029BA">
        <w:rPr>
          <w:color w:val="000000" w:themeColor="text1"/>
          <w:sz w:val="24"/>
          <w:szCs w:val="24"/>
        </w:rPr>
        <w:t xml:space="preserve"> </w:t>
      </w:r>
      <w:r w:rsidRPr="00F029BA">
        <w:rPr>
          <w:color w:val="000000" w:themeColor="text1"/>
          <w:sz w:val="24"/>
          <w:szCs w:val="24"/>
        </w:rPr>
        <w:t>sudar</w:t>
      </w:r>
      <w:r w:rsidR="009C398A" w:rsidRPr="00F029BA">
        <w:rPr>
          <w:color w:val="000000" w:themeColor="text1"/>
          <w:sz w:val="24"/>
          <w:szCs w:val="24"/>
        </w:rPr>
        <w:t>ytos</w:t>
      </w:r>
      <w:r w:rsidRPr="00F029BA">
        <w:rPr>
          <w:color w:val="000000" w:themeColor="text1"/>
          <w:sz w:val="24"/>
          <w:szCs w:val="24"/>
        </w:rPr>
        <w:t xml:space="preserve"> </w:t>
      </w:r>
      <w:r w:rsidR="00BE15B9" w:rsidRPr="00F029BA">
        <w:rPr>
          <w:color w:val="000000" w:themeColor="text1"/>
          <w:sz w:val="24"/>
          <w:szCs w:val="24"/>
        </w:rPr>
        <w:t xml:space="preserve">valstybinės žemės nuomos </w:t>
      </w:r>
      <w:r w:rsidRPr="00F029BA">
        <w:rPr>
          <w:color w:val="000000" w:themeColor="text1"/>
          <w:sz w:val="24"/>
          <w:szCs w:val="24"/>
        </w:rPr>
        <w:t>sutart</w:t>
      </w:r>
      <w:r w:rsidR="009C398A" w:rsidRPr="00F029BA">
        <w:rPr>
          <w:color w:val="000000" w:themeColor="text1"/>
          <w:sz w:val="24"/>
          <w:szCs w:val="24"/>
        </w:rPr>
        <w:t>y</w:t>
      </w:r>
      <w:r w:rsidR="00C66898" w:rsidRPr="00F029BA">
        <w:rPr>
          <w:color w:val="000000" w:themeColor="text1"/>
          <w:sz w:val="24"/>
          <w:szCs w:val="24"/>
        </w:rPr>
        <w:t>s</w:t>
      </w:r>
      <w:r w:rsidRPr="00F029BA">
        <w:rPr>
          <w:color w:val="000000" w:themeColor="text1"/>
          <w:sz w:val="24"/>
          <w:szCs w:val="24"/>
        </w:rPr>
        <w:t xml:space="preserve"> turi būti įregist</w:t>
      </w:r>
      <w:r w:rsidR="005656D7" w:rsidRPr="00F029BA">
        <w:rPr>
          <w:color w:val="000000" w:themeColor="text1"/>
          <w:sz w:val="24"/>
          <w:szCs w:val="24"/>
        </w:rPr>
        <w:t>r</w:t>
      </w:r>
      <w:r w:rsidR="009C398A" w:rsidRPr="00F029BA">
        <w:rPr>
          <w:color w:val="000000" w:themeColor="text1"/>
          <w:sz w:val="24"/>
          <w:szCs w:val="24"/>
        </w:rPr>
        <w:t>uotos</w:t>
      </w:r>
      <w:r w:rsidRPr="00F029BA">
        <w:rPr>
          <w:color w:val="000000" w:themeColor="text1"/>
          <w:sz w:val="24"/>
          <w:szCs w:val="24"/>
        </w:rPr>
        <w:t xml:space="preserve"> viešame registre VĮ Registrų centre.</w:t>
      </w:r>
    </w:p>
    <w:p w14:paraId="6DA83585" w14:textId="41B67A47" w:rsidR="00961674" w:rsidRPr="00F029BA" w:rsidRDefault="00961674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ŽNM lengvata neteikiama </w:t>
      </w:r>
      <w:r w:rsidR="000B7DF9" w:rsidRPr="00F029BA">
        <w:rPr>
          <w:color w:val="000000" w:themeColor="text1"/>
          <w:sz w:val="24"/>
          <w:szCs w:val="24"/>
        </w:rPr>
        <w:t>a</w:t>
      </w:r>
      <w:r w:rsidRPr="00F029BA">
        <w:rPr>
          <w:color w:val="000000" w:themeColor="text1"/>
          <w:sz w:val="24"/>
          <w:szCs w:val="24"/>
        </w:rPr>
        <w:t>smenims:</w:t>
      </w:r>
    </w:p>
    <w:p w14:paraId="6DA83586" w14:textId="2D25FA77" w:rsidR="004B2E1A" w:rsidRPr="00F029BA" w:rsidRDefault="00594046" w:rsidP="000B7DF9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k</w:t>
      </w:r>
      <w:r w:rsidR="00961674" w:rsidRPr="00F029BA">
        <w:rPr>
          <w:color w:val="000000" w:themeColor="text1"/>
          <w:sz w:val="24"/>
          <w:szCs w:val="24"/>
        </w:rPr>
        <w:t xml:space="preserve">urie turi </w:t>
      </w:r>
      <w:r w:rsidR="000B7DF9" w:rsidRPr="00F029BA">
        <w:rPr>
          <w:color w:val="000000" w:themeColor="text1"/>
          <w:sz w:val="24"/>
          <w:szCs w:val="24"/>
        </w:rPr>
        <w:t>S</w:t>
      </w:r>
      <w:r w:rsidR="00961674" w:rsidRPr="00F029BA">
        <w:rPr>
          <w:color w:val="000000" w:themeColor="text1"/>
          <w:sz w:val="24"/>
          <w:szCs w:val="24"/>
        </w:rPr>
        <w:t>avivaldybės adm</w:t>
      </w:r>
      <w:r w:rsidR="00502801" w:rsidRPr="00F029BA">
        <w:rPr>
          <w:color w:val="000000" w:themeColor="text1"/>
          <w:sz w:val="24"/>
          <w:szCs w:val="24"/>
        </w:rPr>
        <w:t>inistracijos administruojamų pra</w:t>
      </w:r>
      <w:r w:rsidR="00961674" w:rsidRPr="00F029BA">
        <w:rPr>
          <w:color w:val="000000" w:themeColor="text1"/>
          <w:sz w:val="24"/>
          <w:szCs w:val="24"/>
        </w:rPr>
        <w:t xml:space="preserve">delstų mokėtinų sumų į </w:t>
      </w:r>
      <w:r w:rsidR="000B7DF9" w:rsidRPr="00F029BA">
        <w:rPr>
          <w:color w:val="000000" w:themeColor="text1"/>
          <w:sz w:val="24"/>
          <w:szCs w:val="24"/>
        </w:rPr>
        <w:t>S</w:t>
      </w:r>
      <w:r w:rsidR="00BE15B9" w:rsidRPr="00F029BA">
        <w:rPr>
          <w:color w:val="000000" w:themeColor="text1"/>
          <w:sz w:val="24"/>
          <w:szCs w:val="24"/>
        </w:rPr>
        <w:t>avivaldybės</w:t>
      </w:r>
      <w:r w:rsidR="00961674" w:rsidRPr="00F029BA">
        <w:rPr>
          <w:color w:val="000000" w:themeColor="text1"/>
          <w:sz w:val="24"/>
          <w:szCs w:val="24"/>
        </w:rPr>
        <w:t xml:space="preserve"> biudžetą;</w:t>
      </w:r>
      <w:r w:rsidR="009C6FA4" w:rsidRPr="00F029BA">
        <w:rPr>
          <w:color w:val="000000" w:themeColor="text1"/>
          <w:sz w:val="24"/>
          <w:szCs w:val="24"/>
        </w:rPr>
        <w:t xml:space="preserve"> </w:t>
      </w:r>
    </w:p>
    <w:p w14:paraId="6DA83587" w14:textId="77777777" w:rsidR="00DA21E2" w:rsidRPr="00F029BA" w:rsidRDefault="00770B35" w:rsidP="000B7DF9">
      <w:pPr>
        <w:pStyle w:val="Pagrindinistekstas1"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kurie </w:t>
      </w:r>
      <w:r w:rsidR="004B2E1A" w:rsidRPr="00F029BA">
        <w:rPr>
          <w:color w:val="000000" w:themeColor="text1"/>
          <w:sz w:val="24"/>
          <w:szCs w:val="24"/>
        </w:rPr>
        <w:t>yra bankrutuojant</w:t>
      </w:r>
      <w:r w:rsidRPr="00F029BA">
        <w:rPr>
          <w:color w:val="000000" w:themeColor="text1"/>
          <w:sz w:val="24"/>
          <w:szCs w:val="24"/>
        </w:rPr>
        <w:t>y</w:t>
      </w:r>
      <w:r w:rsidR="004B2E1A" w:rsidRPr="00F029BA">
        <w:rPr>
          <w:color w:val="000000" w:themeColor="text1"/>
          <w:sz w:val="24"/>
          <w:szCs w:val="24"/>
        </w:rPr>
        <w:t>s, likviduojam</w:t>
      </w:r>
      <w:r w:rsidRPr="00F029BA">
        <w:rPr>
          <w:color w:val="000000" w:themeColor="text1"/>
          <w:sz w:val="24"/>
          <w:szCs w:val="24"/>
        </w:rPr>
        <w:t>i</w:t>
      </w:r>
      <w:r w:rsidR="004B2E1A" w:rsidRPr="00F029BA">
        <w:rPr>
          <w:color w:val="000000" w:themeColor="text1"/>
          <w:sz w:val="24"/>
          <w:szCs w:val="24"/>
        </w:rPr>
        <w:t xml:space="preserve"> ar restruktūrizuojam</w:t>
      </w:r>
      <w:r w:rsidRPr="00F029BA">
        <w:rPr>
          <w:color w:val="000000" w:themeColor="text1"/>
          <w:sz w:val="24"/>
          <w:szCs w:val="24"/>
        </w:rPr>
        <w:t>i</w:t>
      </w:r>
      <w:r w:rsidR="004B2E1A" w:rsidRPr="00F029BA">
        <w:rPr>
          <w:color w:val="000000" w:themeColor="text1"/>
          <w:sz w:val="24"/>
          <w:szCs w:val="24"/>
        </w:rPr>
        <w:t>;</w:t>
      </w:r>
    </w:p>
    <w:p w14:paraId="6DA83588" w14:textId="5F5D9973" w:rsidR="00FE66AE" w:rsidRPr="00F029BA" w:rsidRDefault="00746918" w:rsidP="000B7DF9">
      <w:pPr>
        <w:pStyle w:val="Pagrindinistekstas1"/>
        <w:widowControl/>
        <w:numPr>
          <w:ilvl w:val="1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3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lastRenderedPageBreak/>
        <w:t>kurių nuomojamame (-uose) valstybinės žemės sklype (-uose) ar jo</w:t>
      </w:r>
      <w:r w:rsidR="002F1E67" w:rsidRPr="00F029BA">
        <w:rPr>
          <w:color w:val="000000" w:themeColor="text1"/>
          <w:sz w:val="24"/>
          <w:szCs w:val="24"/>
        </w:rPr>
        <w:t xml:space="preserve"> (</w:t>
      </w:r>
      <w:r w:rsidRPr="00F029BA">
        <w:rPr>
          <w:color w:val="000000" w:themeColor="text1"/>
          <w:sz w:val="24"/>
          <w:szCs w:val="24"/>
        </w:rPr>
        <w:t>jų</w:t>
      </w:r>
      <w:r w:rsidR="002F1E67" w:rsidRPr="00F029BA">
        <w:rPr>
          <w:color w:val="000000" w:themeColor="text1"/>
          <w:sz w:val="24"/>
          <w:szCs w:val="24"/>
        </w:rPr>
        <w:t>)</w:t>
      </w:r>
      <w:r w:rsidRPr="00F029BA">
        <w:rPr>
          <w:color w:val="000000" w:themeColor="text1"/>
          <w:sz w:val="24"/>
          <w:szCs w:val="24"/>
        </w:rPr>
        <w:t xml:space="preserve"> dalyse yra jiems nuosavybės teise priklausančios patalpos ir</w:t>
      </w:r>
      <w:r w:rsidR="000B7DF9" w:rsidRPr="00F029BA">
        <w:rPr>
          <w:color w:val="000000" w:themeColor="text1"/>
          <w:sz w:val="24"/>
          <w:szCs w:val="24"/>
        </w:rPr>
        <w:t xml:space="preserve"> (</w:t>
      </w:r>
      <w:r w:rsidRPr="00F029BA">
        <w:rPr>
          <w:color w:val="000000" w:themeColor="text1"/>
          <w:sz w:val="24"/>
          <w:szCs w:val="24"/>
        </w:rPr>
        <w:t>ar</w:t>
      </w:r>
      <w:r w:rsidR="000B7DF9" w:rsidRPr="00F029BA">
        <w:rPr>
          <w:color w:val="000000" w:themeColor="text1"/>
          <w:sz w:val="24"/>
          <w:szCs w:val="24"/>
        </w:rPr>
        <w:t>)</w:t>
      </w:r>
      <w:r w:rsidRPr="00F029BA">
        <w:rPr>
          <w:color w:val="000000" w:themeColor="text1"/>
          <w:sz w:val="24"/>
          <w:szCs w:val="24"/>
        </w:rPr>
        <w:t xml:space="preserve"> statiniai, kurie yra įtraukti į </w:t>
      </w:r>
      <w:r w:rsidR="000B7DF9" w:rsidRPr="00F029BA">
        <w:rPr>
          <w:color w:val="000000" w:themeColor="text1"/>
          <w:sz w:val="24"/>
          <w:szCs w:val="24"/>
        </w:rPr>
        <w:t>S</w:t>
      </w:r>
      <w:r w:rsidRPr="00F029BA">
        <w:rPr>
          <w:color w:val="000000" w:themeColor="text1"/>
          <w:sz w:val="24"/>
          <w:szCs w:val="24"/>
        </w:rPr>
        <w:t>avivaldybės tarybos patvirtintą Netvarkomo arba apleisto, arba nenaudojamo, arba naudojamo ne pagal paskirtį nekilnojamojo turto sąrašą.</w:t>
      </w:r>
    </w:p>
    <w:p w14:paraId="6DA83589" w14:textId="24D4BC87" w:rsidR="004B2E1A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  <w:lang w:eastAsia="lt-LT"/>
        </w:rPr>
        <w:t>ŽNM lengvat</w:t>
      </w:r>
      <w:r w:rsidR="00F45AAE" w:rsidRPr="00F029BA">
        <w:rPr>
          <w:color w:val="000000" w:themeColor="text1"/>
          <w:sz w:val="24"/>
          <w:szCs w:val="24"/>
          <w:lang w:eastAsia="lt-LT"/>
        </w:rPr>
        <w:t>os dydis</w:t>
      </w:r>
      <w:r w:rsidRPr="00F029BA">
        <w:rPr>
          <w:color w:val="000000" w:themeColor="text1"/>
          <w:sz w:val="24"/>
          <w:szCs w:val="24"/>
          <w:lang w:eastAsia="lt-LT"/>
        </w:rPr>
        <w:t xml:space="preserve"> asmeniui</w:t>
      </w:r>
      <w:r w:rsidR="00F45AAE" w:rsidRPr="00F029BA">
        <w:rPr>
          <w:color w:val="000000" w:themeColor="text1"/>
          <w:sz w:val="24"/>
          <w:szCs w:val="24"/>
          <w:lang w:eastAsia="lt-LT"/>
        </w:rPr>
        <w:t xml:space="preserve"> </w:t>
      </w:r>
      <w:r w:rsidR="000B7DF9" w:rsidRPr="00F029BA">
        <w:rPr>
          <w:color w:val="000000" w:themeColor="text1"/>
          <w:sz w:val="24"/>
          <w:szCs w:val="24"/>
          <w:lang w:eastAsia="lt-LT"/>
        </w:rPr>
        <w:t xml:space="preserve">yra </w:t>
      </w:r>
      <w:r w:rsidR="00F45AAE" w:rsidRPr="00F029BA">
        <w:rPr>
          <w:sz w:val="24"/>
          <w:szCs w:val="24"/>
          <w:lang w:eastAsia="lt-LT"/>
        </w:rPr>
        <w:t>100 proc., bet ne daugiau</w:t>
      </w:r>
      <w:r w:rsidRPr="00F029BA">
        <w:rPr>
          <w:sz w:val="24"/>
          <w:szCs w:val="24"/>
          <w:lang w:eastAsia="lt-LT"/>
        </w:rPr>
        <w:t xml:space="preserve"> </w:t>
      </w:r>
      <w:r w:rsidR="00F45AAE" w:rsidRPr="00F029BA">
        <w:rPr>
          <w:sz w:val="24"/>
          <w:szCs w:val="24"/>
          <w:lang w:eastAsia="lt-LT"/>
        </w:rPr>
        <w:t xml:space="preserve">kaip </w:t>
      </w:r>
      <w:r w:rsidRPr="00F029BA">
        <w:rPr>
          <w:sz w:val="24"/>
          <w:szCs w:val="24"/>
          <w:lang w:eastAsia="lt-LT"/>
        </w:rPr>
        <w:t>1</w:t>
      </w:r>
      <w:r w:rsidR="00BE15B9" w:rsidRPr="00F029BA">
        <w:rPr>
          <w:sz w:val="24"/>
          <w:szCs w:val="24"/>
          <w:lang w:eastAsia="lt-LT"/>
        </w:rPr>
        <w:t>0</w:t>
      </w:r>
      <w:r w:rsidRPr="00F029BA">
        <w:rPr>
          <w:sz w:val="24"/>
          <w:szCs w:val="24"/>
          <w:lang w:eastAsia="lt-LT"/>
        </w:rPr>
        <w:t xml:space="preserve"> 000 Eur </w:t>
      </w:r>
      <w:r w:rsidRPr="00F029BA">
        <w:rPr>
          <w:color w:val="000000" w:themeColor="text1"/>
          <w:sz w:val="24"/>
          <w:szCs w:val="24"/>
          <w:lang w:eastAsia="lt-LT"/>
        </w:rPr>
        <w:t>per metus</w:t>
      </w:r>
      <w:r w:rsidR="000672B8" w:rsidRPr="00F029BA">
        <w:rPr>
          <w:color w:val="000000" w:themeColor="text1"/>
          <w:sz w:val="24"/>
          <w:szCs w:val="24"/>
          <w:lang w:eastAsia="lt-LT"/>
        </w:rPr>
        <w:t>.</w:t>
      </w:r>
      <w:bookmarkStart w:id="4" w:name="bookmark3"/>
    </w:p>
    <w:p w14:paraId="4EF9F78D" w14:textId="77777777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4123"/>
        </w:tabs>
        <w:spacing w:before="0" w:line="240" w:lineRule="auto"/>
        <w:rPr>
          <w:color w:val="000000" w:themeColor="text1"/>
          <w:sz w:val="24"/>
          <w:szCs w:val="24"/>
        </w:rPr>
      </w:pPr>
    </w:p>
    <w:p w14:paraId="5997A65A" w14:textId="29D5B4A5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3411"/>
        </w:tabs>
        <w:spacing w:before="0" w:line="240" w:lineRule="auto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II SKYRIUS</w:t>
      </w:r>
    </w:p>
    <w:p w14:paraId="6DA8358A" w14:textId="77777777" w:rsidR="00C51149" w:rsidRPr="00F029BA" w:rsidRDefault="00C51149" w:rsidP="00C678FC">
      <w:pPr>
        <w:pStyle w:val="Heading10"/>
        <w:keepNext/>
        <w:keepLines/>
        <w:shd w:val="clear" w:color="auto" w:fill="auto"/>
        <w:tabs>
          <w:tab w:val="left" w:pos="4123"/>
        </w:tabs>
        <w:spacing w:before="0" w:line="240" w:lineRule="auto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PRAŠYMŲ PATEIKIMAS</w:t>
      </w:r>
      <w:bookmarkEnd w:id="4"/>
    </w:p>
    <w:p w14:paraId="067FF1A4" w14:textId="77777777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4123"/>
        </w:tabs>
        <w:spacing w:before="0" w:line="240" w:lineRule="auto"/>
        <w:rPr>
          <w:color w:val="000000" w:themeColor="text1"/>
          <w:sz w:val="24"/>
          <w:szCs w:val="24"/>
        </w:rPr>
      </w:pPr>
    </w:p>
    <w:p w14:paraId="6DA8358B" w14:textId="77777777" w:rsidR="004B2E1A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831"/>
        <w:jc w:val="both"/>
        <w:rPr>
          <w:rStyle w:val="BodytextBold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F029BA">
        <w:rPr>
          <w:color w:val="000000" w:themeColor="text1"/>
          <w:sz w:val="24"/>
          <w:szCs w:val="24"/>
        </w:rPr>
        <w:t>Prašymai suteikti valstybinės žemės nuomos mokesčio lengvatą už einamuosius mokestinius metus priimami iki spalio 1 d.</w:t>
      </w:r>
      <w:r w:rsidR="00CB62AA" w:rsidRPr="00F029BA">
        <w:rPr>
          <w:color w:val="000000" w:themeColor="text1"/>
          <w:sz w:val="24"/>
          <w:szCs w:val="24"/>
        </w:rPr>
        <w:t xml:space="preserve"> </w:t>
      </w:r>
    </w:p>
    <w:p w14:paraId="6DA8358C" w14:textId="77777777" w:rsidR="00C51149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rStyle w:val="BodytextBold"/>
          <w:b w:val="0"/>
          <w:color w:val="000000" w:themeColor="text1"/>
          <w:sz w:val="24"/>
          <w:szCs w:val="24"/>
        </w:rPr>
        <w:t>A</w:t>
      </w:r>
      <w:r w:rsidR="00C51149" w:rsidRPr="00F029BA">
        <w:rPr>
          <w:rStyle w:val="BodytextBold"/>
          <w:b w:val="0"/>
          <w:color w:val="000000" w:themeColor="text1"/>
          <w:sz w:val="24"/>
          <w:szCs w:val="24"/>
        </w:rPr>
        <w:t>smenys,</w:t>
      </w:r>
      <w:r w:rsidR="00C51149" w:rsidRPr="00F029BA">
        <w:rPr>
          <w:rStyle w:val="BodytextBold"/>
          <w:color w:val="000000" w:themeColor="text1"/>
          <w:sz w:val="24"/>
          <w:szCs w:val="24"/>
        </w:rPr>
        <w:t xml:space="preserve"> </w:t>
      </w:r>
      <w:r w:rsidR="00C51149" w:rsidRPr="00F029BA">
        <w:rPr>
          <w:color w:val="000000" w:themeColor="text1"/>
          <w:sz w:val="24"/>
          <w:szCs w:val="24"/>
        </w:rPr>
        <w:t>praša</w:t>
      </w:r>
      <w:r w:rsidR="008A743E" w:rsidRPr="00F029BA">
        <w:rPr>
          <w:color w:val="000000" w:themeColor="text1"/>
          <w:sz w:val="24"/>
          <w:szCs w:val="24"/>
        </w:rPr>
        <w:t xml:space="preserve">ntys suteikti </w:t>
      </w:r>
      <w:r w:rsidR="00121FB5" w:rsidRPr="00F029BA">
        <w:rPr>
          <w:color w:val="000000" w:themeColor="text1"/>
          <w:sz w:val="24"/>
          <w:szCs w:val="24"/>
        </w:rPr>
        <w:t>ŽNM</w:t>
      </w:r>
      <w:r w:rsidR="008A743E" w:rsidRPr="00F029BA">
        <w:rPr>
          <w:color w:val="000000" w:themeColor="text1"/>
          <w:sz w:val="24"/>
          <w:szCs w:val="24"/>
        </w:rPr>
        <w:t xml:space="preserve"> lengvat</w:t>
      </w:r>
      <w:r w:rsidR="00765C84" w:rsidRPr="00F029BA">
        <w:rPr>
          <w:color w:val="000000" w:themeColor="text1"/>
          <w:sz w:val="24"/>
          <w:szCs w:val="24"/>
        </w:rPr>
        <w:t>ą</w:t>
      </w:r>
      <w:r w:rsidR="00C51149" w:rsidRPr="00F029BA">
        <w:rPr>
          <w:color w:val="000000" w:themeColor="text1"/>
          <w:sz w:val="24"/>
          <w:szCs w:val="24"/>
        </w:rPr>
        <w:t xml:space="preserve">, </w:t>
      </w:r>
      <w:r w:rsidR="00765C84" w:rsidRPr="00F029BA">
        <w:rPr>
          <w:color w:val="000000" w:themeColor="text1"/>
          <w:sz w:val="24"/>
          <w:szCs w:val="24"/>
        </w:rPr>
        <w:t>privalo Savivaldybės administracijai</w:t>
      </w:r>
      <w:r w:rsidR="00C51149" w:rsidRPr="00F029BA">
        <w:rPr>
          <w:color w:val="000000" w:themeColor="text1"/>
          <w:sz w:val="24"/>
          <w:szCs w:val="24"/>
        </w:rPr>
        <w:t xml:space="preserve"> pateikti</w:t>
      </w:r>
      <w:r w:rsidR="00765C84" w:rsidRPr="00F029BA">
        <w:rPr>
          <w:color w:val="000000" w:themeColor="text1"/>
          <w:sz w:val="24"/>
          <w:szCs w:val="24"/>
        </w:rPr>
        <w:t xml:space="preserve"> šiuos dokumentus</w:t>
      </w:r>
      <w:r w:rsidR="00C51149" w:rsidRPr="00F029BA">
        <w:rPr>
          <w:color w:val="000000" w:themeColor="text1"/>
          <w:sz w:val="24"/>
          <w:szCs w:val="24"/>
        </w:rPr>
        <w:t>:</w:t>
      </w:r>
    </w:p>
    <w:p w14:paraId="6DA8358D" w14:textId="77777777" w:rsidR="00D41706" w:rsidRPr="00F029BA" w:rsidRDefault="00CB62AA" w:rsidP="00C678FC">
      <w:pPr>
        <w:pStyle w:val="Pagrindinistekstas1"/>
        <w:numPr>
          <w:ilvl w:val="1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motyvuotą </w:t>
      </w:r>
      <w:r w:rsidR="00C51149" w:rsidRPr="00F029BA">
        <w:rPr>
          <w:color w:val="000000" w:themeColor="text1"/>
          <w:sz w:val="24"/>
          <w:szCs w:val="24"/>
        </w:rPr>
        <w:t>prašymą, kuriame nurodo</w:t>
      </w:r>
      <w:r w:rsidR="004B2E1A" w:rsidRPr="00F029BA">
        <w:rPr>
          <w:color w:val="000000" w:themeColor="text1"/>
          <w:sz w:val="24"/>
          <w:szCs w:val="24"/>
        </w:rPr>
        <w:t>:</w:t>
      </w:r>
    </w:p>
    <w:p w14:paraId="6DA8358E" w14:textId="43F9E1F8" w:rsidR="00B12388" w:rsidRPr="00F029BA" w:rsidRDefault="00EC2C53" w:rsidP="00C678FC">
      <w:pPr>
        <w:pStyle w:val="Pagrindinistekstas1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fizinį ar juridinį as</w:t>
      </w:r>
      <w:r w:rsidR="00ED660C" w:rsidRPr="00F029BA">
        <w:rPr>
          <w:color w:val="000000" w:themeColor="text1"/>
          <w:sz w:val="24"/>
          <w:szCs w:val="24"/>
        </w:rPr>
        <w:t>menį, kuris vykdo veiklą iš 2.2 ar 2.3</w:t>
      </w:r>
      <w:r w:rsidRPr="00F029BA">
        <w:rPr>
          <w:color w:val="000000" w:themeColor="text1"/>
          <w:sz w:val="24"/>
          <w:szCs w:val="24"/>
        </w:rPr>
        <w:t xml:space="preserve"> papunk</w:t>
      </w:r>
      <w:r w:rsidR="000B7DF9" w:rsidRPr="00F029BA">
        <w:rPr>
          <w:color w:val="000000" w:themeColor="text1"/>
          <w:sz w:val="24"/>
          <w:szCs w:val="24"/>
        </w:rPr>
        <w:t>čiuose</w:t>
      </w:r>
      <w:r w:rsidRPr="00F029BA">
        <w:rPr>
          <w:color w:val="000000" w:themeColor="text1"/>
          <w:sz w:val="24"/>
          <w:szCs w:val="24"/>
        </w:rPr>
        <w:t xml:space="preserve"> išvar</w:t>
      </w:r>
      <w:r w:rsidR="001C2C76" w:rsidRPr="00F029BA">
        <w:rPr>
          <w:color w:val="000000" w:themeColor="text1"/>
          <w:sz w:val="24"/>
          <w:szCs w:val="24"/>
        </w:rPr>
        <w:t xml:space="preserve">dytų veiklų ir nuo kada užsiima, </w:t>
      </w:r>
      <w:r w:rsidR="00A30BD9" w:rsidRPr="00F029BA">
        <w:rPr>
          <w:color w:val="000000" w:themeColor="text1"/>
          <w:sz w:val="24"/>
          <w:szCs w:val="24"/>
        </w:rPr>
        <w:t>veiklos rūšį pagal Ekonominės veiklos rūšių klasifikatorių, nurod</w:t>
      </w:r>
      <w:r w:rsidR="003B0983" w:rsidRPr="00F029BA">
        <w:rPr>
          <w:color w:val="000000" w:themeColor="text1"/>
          <w:sz w:val="24"/>
          <w:szCs w:val="24"/>
        </w:rPr>
        <w:t>ydami</w:t>
      </w:r>
      <w:r w:rsidR="00A30BD9" w:rsidRPr="00F029BA">
        <w:rPr>
          <w:color w:val="000000" w:themeColor="text1"/>
          <w:sz w:val="24"/>
          <w:szCs w:val="24"/>
        </w:rPr>
        <w:t xml:space="preserve"> kodą;</w:t>
      </w:r>
      <w:r w:rsidR="004F4B84" w:rsidRPr="00F029BA">
        <w:rPr>
          <w:color w:val="000000" w:themeColor="text1"/>
          <w:sz w:val="24"/>
          <w:szCs w:val="24"/>
        </w:rPr>
        <w:t xml:space="preserve"> </w:t>
      </w:r>
    </w:p>
    <w:p w14:paraId="6DA8358F" w14:textId="1F5F020E" w:rsidR="00B12388" w:rsidRPr="00F029BA" w:rsidRDefault="004F4B84" w:rsidP="00C678FC">
      <w:pPr>
        <w:pStyle w:val="Pagrindinistekstas1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jeigu vykdo</w:t>
      </w:r>
      <w:r w:rsidR="0080440D" w:rsidRPr="00F029BA">
        <w:rPr>
          <w:color w:val="000000" w:themeColor="text1"/>
          <w:sz w:val="24"/>
          <w:szCs w:val="24"/>
        </w:rPr>
        <w:t>ma</w:t>
      </w:r>
      <w:r w:rsidRPr="00F029BA">
        <w:rPr>
          <w:color w:val="000000" w:themeColor="text1"/>
          <w:sz w:val="24"/>
          <w:szCs w:val="24"/>
        </w:rPr>
        <w:t xml:space="preserve"> veikl</w:t>
      </w:r>
      <w:r w:rsidR="0080440D" w:rsidRPr="00F029BA">
        <w:rPr>
          <w:color w:val="000000" w:themeColor="text1"/>
          <w:sz w:val="24"/>
          <w:szCs w:val="24"/>
        </w:rPr>
        <w:t>a</w:t>
      </w:r>
      <w:r w:rsidRPr="00F029BA">
        <w:rPr>
          <w:color w:val="000000" w:themeColor="text1"/>
          <w:sz w:val="24"/>
          <w:szCs w:val="24"/>
        </w:rPr>
        <w:t xml:space="preserve"> </w:t>
      </w:r>
      <w:r w:rsidR="00C734F5" w:rsidRPr="00F029BA">
        <w:rPr>
          <w:color w:val="000000" w:themeColor="text1"/>
          <w:sz w:val="24"/>
          <w:szCs w:val="24"/>
        </w:rPr>
        <w:t>nurodyt</w:t>
      </w:r>
      <w:r w:rsidR="0080440D" w:rsidRPr="00F029BA">
        <w:rPr>
          <w:color w:val="000000" w:themeColor="text1"/>
          <w:sz w:val="24"/>
          <w:szCs w:val="24"/>
        </w:rPr>
        <w:t>a</w:t>
      </w:r>
      <w:r w:rsidRPr="00F029BA">
        <w:rPr>
          <w:color w:val="000000" w:themeColor="text1"/>
          <w:sz w:val="24"/>
          <w:szCs w:val="24"/>
        </w:rPr>
        <w:t xml:space="preserve"> 2.</w:t>
      </w:r>
      <w:r w:rsidR="00ED660C" w:rsidRPr="00F029BA">
        <w:rPr>
          <w:color w:val="000000" w:themeColor="text1"/>
          <w:sz w:val="24"/>
          <w:szCs w:val="24"/>
        </w:rPr>
        <w:t>3</w:t>
      </w:r>
      <w:r w:rsidRPr="00F029BA">
        <w:rPr>
          <w:color w:val="000000" w:themeColor="text1"/>
          <w:sz w:val="24"/>
          <w:szCs w:val="24"/>
        </w:rPr>
        <w:t xml:space="preserve"> papunktyje</w:t>
      </w:r>
      <w:r w:rsidR="003B0983" w:rsidRPr="00F029BA">
        <w:rPr>
          <w:color w:val="000000" w:themeColor="text1"/>
          <w:sz w:val="24"/>
          <w:szCs w:val="24"/>
        </w:rPr>
        <w:t>,</w:t>
      </w:r>
      <w:r w:rsidRPr="00F029BA">
        <w:rPr>
          <w:color w:val="000000" w:themeColor="text1"/>
          <w:sz w:val="24"/>
          <w:szCs w:val="24"/>
        </w:rPr>
        <w:t xml:space="preserve"> </w:t>
      </w:r>
      <w:r w:rsidR="00F740D0" w:rsidRPr="00F029BA">
        <w:rPr>
          <w:color w:val="000000" w:themeColor="text1"/>
          <w:sz w:val="24"/>
          <w:szCs w:val="24"/>
        </w:rPr>
        <w:t>–</w:t>
      </w:r>
      <w:r w:rsidRPr="00F029BA">
        <w:rPr>
          <w:color w:val="000000" w:themeColor="text1"/>
          <w:sz w:val="24"/>
          <w:szCs w:val="24"/>
        </w:rPr>
        <w:t xml:space="preserve"> </w:t>
      </w:r>
      <w:r w:rsidRPr="00F029BA">
        <w:rPr>
          <w:color w:val="000000" w:themeColor="text1"/>
          <w:sz w:val="24"/>
          <w:szCs w:val="24"/>
          <w:shd w:val="clear" w:color="auto" w:fill="FFFFFF"/>
        </w:rPr>
        <w:t>Vyriausybės įgaliotos institucijos nustatytos formos pažymėjim</w:t>
      </w:r>
      <w:r w:rsidR="00765C84" w:rsidRPr="00F029BA">
        <w:rPr>
          <w:color w:val="000000" w:themeColor="text1"/>
          <w:sz w:val="24"/>
          <w:szCs w:val="24"/>
          <w:shd w:val="clear" w:color="auto" w:fill="FFFFFF"/>
        </w:rPr>
        <w:t>ą</w:t>
      </w:r>
      <w:r w:rsidRPr="00F029BA">
        <w:rPr>
          <w:color w:val="000000" w:themeColor="text1"/>
          <w:sz w:val="24"/>
          <w:szCs w:val="24"/>
          <w:shd w:val="clear" w:color="auto" w:fill="FFFFFF"/>
        </w:rPr>
        <w:t>, įrodant</w:t>
      </w:r>
      <w:r w:rsidR="00765C84" w:rsidRPr="00F029BA">
        <w:rPr>
          <w:color w:val="000000" w:themeColor="text1"/>
          <w:sz w:val="24"/>
          <w:szCs w:val="24"/>
          <w:shd w:val="clear" w:color="auto" w:fill="FFFFFF"/>
        </w:rPr>
        <w:t>į</w:t>
      </w:r>
      <w:r w:rsidR="00F740D0" w:rsidRPr="00F029BA">
        <w:rPr>
          <w:color w:val="000000" w:themeColor="text1"/>
          <w:sz w:val="24"/>
          <w:szCs w:val="24"/>
          <w:shd w:val="clear" w:color="auto" w:fill="FFFFFF"/>
        </w:rPr>
        <w:t>,</w:t>
      </w:r>
      <w:r w:rsidRPr="00F029BA">
        <w:rPr>
          <w:color w:val="000000" w:themeColor="text1"/>
          <w:sz w:val="24"/>
          <w:szCs w:val="24"/>
          <w:shd w:val="clear" w:color="auto" w:fill="FFFFFF"/>
        </w:rPr>
        <w:t xml:space="preserve"> kad įmonei suteiktas neįgali</w:t>
      </w:r>
      <w:r w:rsidR="00B234CB" w:rsidRPr="00F029BA">
        <w:rPr>
          <w:color w:val="000000" w:themeColor="text1"/>
          <w:sz w:val="24"/>
          <w:szCs w:val="24"/>
          <w:shd w:val="clear" w:color="auto" w:fill="FFFFFF"/>
        </w:rPr>
        <w:t>ųjų</w:t>
      </w:r>
      <w:r w:rsidRPr="00F029BA">
        <w:rPr>
          <w:color w:val="000000" w:themeColor="text1"/>
          <w:sz w:val="24"/>
          <w:szCs w:val="24"/>
          <w:shd w:val="clear" w:color="auto" w:fill="FFFFFF"/>
        </w:rPr>
        <w:t xml:space="preserve"> socialinės įmonės statusas</w:t>
      </w:r>
      <w:r w:rsidR="00F740D0" w:rsidRPr="00F029BA">
        <w:rPr>
          <w:color w:val="000000" w:themeColor="text1"/>
          <w:sz w:val="24"/>
          <w:szCs w:val="24"/>
          <w:shd w:val="clear" w:color="auto" w:fill="FFFFFF"/>
        </w:rPr>
        <w:t>;</w:t>
      </w:r>
    </w:p>
    <w:p w14:paraId="6DA83590" w14:textId="77777777" w:rsidR="00B12388" w:rsidRPr="00F029BA" w:rsidRDefault="004B2E1A" w:rsidP="00C678FC">
      <w:pPr>
        <w:pStyle w:val="Pagrindinistekstas1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žemės sklypo, kuriame vykdoma nurodyta veikla, adresą ir identifikacinį (unikalų objekto) numerį</w:t>
      </w:r>
      <w:r w:rsidR="00EE6F16" w:rsidRPr="00F029BA">
        <w:rPr>
          <w:color w:val="000000" w:themeColor="text1"/>
          <w:sz w:val="24"/>
          <w:szCs w:val="24"/>
        </w:rPr>
        <w:t>;</w:t>
      </w:r>
    </w:p>
    <w:p w14:paraId="6DA83591" w14:textId="77777777" w:rsidR="00B12388" w:rsidRPr="00F029BA" w:rsidRDefault="004B2E1A" w:rsidP="00C678FC">
      <w:pPr>
        <w:pStyle w:val="Pagrindinistekstas1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informaciją apie gautą nereikšmingą valstybės pagalbą per paskutinius trejus metus</w:t>
      </w:r>
      <w:r w:rsidR="00C734F5" w:rsidRPr="00F029BA">
        <w:rPr>
          <w:color w:val="000000" w:themeColor="text1"/>
          <w:sz w:val="24"/>
          <w:szCs w:val="24"/>
        </w:rPr>
        <w:t>;</w:t>
      </w:r>
    </w:p>
    <w:p w14:paraId="6DA83592" w14:textId="573AC00A" w:rsidR="004B2E1A" w:rsidRPr="00F029BA" w:rsidRDefault="004B2E1A" w:rsidP="00C678FC">
      <w:pPr>
        <w:pStyle w:val="Pagrindinistekstas1"/>
        <w:numPr>
          <w:ilvl w:val="1"/>
          <w:numId w:val="2"/>
        </w:numPr>
        <w:shd w:val="clear" w:color="auto" w:fill="auto"/>
        <w:tabs>
          <w:tab w:val="left" w:pos="0"/>
          <w:tab w:val="left" w:pos="1418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juridinio asmens registravimo pažymėjimo (Lietuvos Respublikos juridinių asmenų registro išplėstinio išrašo) arba fizinio asmens tapatybės dokumen</w:t>
      </w:r>
      <w:r w:rsidR="00C734F5" w:rsidRPr="00F029BA">
        <w:rPr>
          <w:color w:val="000000" w:themeColor="text1"/>
          <w:sz w:val="24"/>
          <w:szCs w:val="24"/>
        </w:rPr>
        <w:t>to kopiją</w:t>
      </w:r>
      <w:r w:rsidR="00F740D0" w:rsidRPr="00F029BA">
        <w:rPr>
          <w:color w:val="000000" w:themeColor="text1"/>
          <w:sz w:val="24"/>
          <w:szCs w:val="24"/>
        </w:rPr>
        <w:t>;</w:t>
      </w:r>
    </w:p>
    <w:p w14:paraId="6DA83593" w14:textId="5D62B4C8" w:rsidR="00084737" w:rsidRPr="00F029BA" w:rsidRDefault="0080440D" w:rsidP="00C678FC">
      <w:pPr>
        <w:pStyle w:val="Pagrindinistekstas1"/>
        <w:numPr>
          <w:ilvl w:val="1"/>
          <w:numId w:val="2"/>
        </w:numPr>
        <w:shd w:val="clear" w:color="auto" w:fill="auto"/>
        <w:tabs>
          <w:tab w:val="left" w:pos="0"/>
          <w:tab w:val="left" w:pos="1418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jeigu vykdoma veikla</w:t>
      </w:r>
      <w:r w:rsidR="00ED660C" w:rsidRPr="00F029BA">
        <w:rPr>
          <w:color w:val="000000" w:themeColor="text1"/>
          <w:sz w:val="24"/>
          <w:szCs w:val="24"/>
        </w:rPr>
        <w:t>, nurodyta 2.3</w:t>
      </w:r>
      <w:r w:rsidRPr="00F029BA">
        <w:rPr>
          <w:color w:val="000000" w:themeColor="text1"/>
          <w:sz w:val="24"/>
          <w:szCs w:val="24"/>
        </w:rPr>
        <w:t xml:space="preserve"> papunktyje</w:t>
      </w:r>
      <w:r w:rsidR="00F740D0" w:rsidRPr="00F029BA">
        <w:rPr>
          <w:color w:val="000000" w:themeColor="text1"/>
          <w:sz w:val="24"/>
          <w:szCs w:val="24"/>
        </w:rPr>
        <w:t>,</w:t>
      </w:r>
      <w:r w:rsidRPr="00F029BA">
        <w:rPr>
          <w:color w:val="000000" w:themeColor="text1"/>
          <w:sz w:val="24"/>
          <w:szCs w:val="24"/>
        </w:rPr>
        <w:t xml:space="preserve"> </w:t>
      </w:r>
      <w:r w:rsidR="00F740D0" w:rsidRPr="00F029BA">
        <w:rPr>
          <w:color w:val="000000" w:themeColor="text1"/>
          <w:sz w:val="24"/>
          <w:szCs w:val="24"/>
        </w:rPr>
        <w:t>–</w:t>
      </w:r>
      <w:r w:rsidRPr="00F029BA">
        <w:rPr>
          <w:color w:val="000000" w:themeColor="text1"/>
          <w:sz w:val="24"/>
          <w:szCs w:val="24"/>
        </w:rPr>
        <w:t xml:space="preserve"> </w:t>
      </w:r>
      <w:r w:rsidR="00084737" w:rsidRPr="00F029BA">
        <w:rPr>
          <w:color w:val="000000" w:themeColor="text1"/>
          <w:sz w:val="24"/>
          <w:szCs w:val="24"/>
        </w:rPr>
        <w:t xml:space="preserve">juridinio asmens </w:t>
      </w:r>
      <w:r w:rsidR="00084737" w:rsidRPr="00F029BA">
        <w:rPr>
          <w:color w:val="000000" w:themeColor="text1"/>
          <w:sz w:val="24"/>
          <w:szCs w:val="24"/>
          <w:shd w:val="clear" w:color="auto" w:fill="FFFFFF"/>
        </w:rPr>
        <w:t xml:space="preserve">pažymą apie </w:t>
      </w:r>
      <w:r w:rsidRPr="00F029BA">
        <w:rPr>
          <w:color w:val="000000" w:themeColor="text1"/>
          <w:sz w:val="24"/>
          <w:szCs w:val="24"/>
        </w:rPr>
        <w:t xml:space="preserve">bendrą </w:t>
      </w:r>
      <w:r w:rsidRPr="00F029BA">
        <w:rPr>
          <w:color w:val="000000"/>
          <w:sz w:val="24"/>
          <w:szCs w:val="24"/>
          <w:shd w:val="clear" w:color="auto" w:fill="FFFFFF"/>
        </w:rPr>
        <w:t>metinį vidutinį sąrašuose esančių darbuotojų skaičių.</w:t>
      </w:r>
    </w:p>
    <w:p w14:paraId="6DA83594" w14:textId="44B53823" w:rsidR="00C17E86" w:rsidRPr="00F029BA" w:rsidRDefault="00C17E86" w:rsidP="00F740D0">
      <w:pPr>
        <w:pStyle w:val="Pagrindinistekstas1"/>
        <w:numPr>
          <w:ilvl w:val="0"/>
          <w:numId w:val="2"/>
        </w:numPr>
        <w:shd w:val="clear" w:color="auto" w:fill="auto"/>
        <w:tabs>
          <w:tab w:val="left" w:pos="0"/>
          <w:tab w:val="left" w:pos="1276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N</w:t>
      </w:r>
      <w:r w:rsidR="00F740D0" w:rsidRPr="00F029BA">
        <w:rPr>
          <w:color w:val="000000" w:themeColor="text1"/>
          <w:sz w:val="24"/>
          <w:szCs w:val="24"/>
        </w:rPr>
        <w:t>agrinėjant pateiktus dokumentus</w:t>
      </w:r>
      <w:r w:rsidRPr="00F029BA">
        <w:rPr>
          <w:color w:val="000000" w:themeColor="text1"/>
          <w:sz w:val="24"/>
          <w:szCs w:val="24"/>
        </w:rPr>
        <w:t xml:space="preserve"> iškilus papildomiems klausimams ar neaiškumams, Savivaldybė pasilieka teisę pareiškėjo prašyti papildomų dokumentų ar informacijos.</w:t>
      </w:r>
    </w:p>
    <w:p w14:paraId="7565CFEE" w14:textId="77777777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2924"/>
        </w:tabs>
        <w:spacing w:before="0" w:line="240" w:lineRule="auto"/>
        <w:jc w:val="both"/>
        <w:rPr>
          <w:color w:val="000000" w:themeColor="text1"/>
          <w:sz w:val="24"/>
          <w:szCs w:val="24"/>
        </w:rPr>
      </w:pPr>
      <w:bookmarkStart w:id="5" w:name="bookmark4"/>
    </w:p>
    <w:p w14:paraId="5DE6D5DF" w14:textId="7BA7A1F3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3411"/>
        </w:tabs>
        <w:spacing w:before="0" w:line="240" w:lineRule="auto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III SKYRIUS</w:t>
      </w:r>
    </w:p>
    <w:p w14:paraId="6DA83595" w14:textId="77777777" w:rsidR="00C51149" w:rsidRPr="00F029BA" w:rsidRDefault="00C51149" w:rsidP="00C678FC">
      <w:pPr>
        <w:pStyle w:val="Heading10"/>
        <w:keepNext/>
        <w:keepLines/>
        <w:shd w:val="clear" w:color="auto" w:fill="auto"/>
        <w:tabs>
          <w:tab w:val="left" w:pos="2924"/>
        </w:tabs>
        <w:spacing w:before="0" w:line="240" w:lineRule="auto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PRAŠYMŲ NAGRINĖJIMAS IR SVARSTYMAS</w:t>
      </w:r>
      <w:bookmarkEnd w:id="5"/>
    </w:p>
    <w:p w14:paraId="68FCF497" w14:textId="77777777" w:rsidR="00C678FC" w:rsidRPr="00F029BA" w:rsidRDefault="00C678FC" w:rsidP="00C678FC">
      <w:pPr>
        <w:pStyle w:val="Heading10"/>
        <w:keepNext/>
        <w:keepLines/>
        <w:shd w:val="clear" w:color="auto" w:fill="auto"/>
        <w:tabs>
          <w:tab w:val="left" w:pos="2924"/>
        </w:tabs>
        <w:spacing w:before="0" w:line="240" w:lineRule="auto"/>
        <w:rPr>
          <w:color w:val="000000" w:themeColor="text1"/>
          <w:sz w:val="24"/>
          <w:szCs w:val="24"/>
        </w:rPr>
      </w:pPr>
    </w:p>
    <w:p w14:paraId="6DA83596" w14:textId="77777777" w:rsidR="00C51149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Gautus prašymus ir pateiktus dokumentus nagrinėja Savivaldybės administracijos Finansų ir turto departamento Mokesčių skyr</w:t>
      </w:r>
      <w:r w:rsidR="00007355" w:rsidRPr="00F029BA">
        <w:rPr>
          <w:color w:val="000000" w:themeColor="text1"/>
          <w:sz w:val="24"/>
          <w:szCs w:val="24"/>
        </w:rPr>
        <w:t>ius (toliau – Mokesčių skyrius)</w:t>
      </w:r>
      <w:r w:rsidR="007E46EA" w:rsidRPr="00F029BA">
        <w:rPr>
          <w:color w:val="000000" w:themeColor="text1"/>
          <w:sz w:val="24"/>
          <w:szCs w:val="24"/>
        </w:rPr>
        <w:t>.</w:t>
      </w:r>
    </w:p>
    <w:p w14:paraId="6DA83597" w14:textId="29184029" w:rsidR="000017CD" w:rsidRPr="00F029BA" w:rsidRDefault="000017CD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Išvadą dėl prašymo atitikties </w:t>
      </w:r>
      <w:r w:rsidR="007B5CC8" w:rsidRPr="00F029BA">
        <w:rPr>
          <w:color w:val="000000" w:themeColor="text1"/>
          <w:sz w:val="24"/>
          <w:szCs w:val="24"/>
        </w:rPr>
        <w:t xml:space="preserve">šio </w:t>
      </w:r>
      <w:r w:rsidR="00F740D0" w:rsidRPr="00F029BA">
        <w:rPr>
          <w:color w:val="000000" w:themeColor="text1"/>
          <w:sz w:val="24"/>
          <w:szCs w:val="24"/>
        </w:rPr>
        <w:t>T</w:t>
      </w:r>
      <w:r w:rsidRPr="00F029BA">
        <w:rPr>
          <w:color w:val="000000" w:themeColor="text1"/>
          <w:sz w:val="24"/>
          <w:szCs w:val="24"/>
        </w:rPr>
        <w:t xml:space="preserve">varkos aprašo </w:t>
      </w:r>
      <w:r w:rsidR="0080440D" w:rsidRPr="00F029BA">
        <w:rPr>
          <w:color w:val="000000" w:themeColor="text1"/>
          <w:sz w:val="24"/>
          <w:szCs w:val="24"/>
        </w:rPr>
        <w:t>7</w:t>
      </w:r>
      <w:r w:rsidRPr="00F029BA">
        <w:rPr>
          <w:color w:val="000000" w:themeColor="text1"/>
          <w:sz w:val="24"/>
          <w:szCs w:val="24"/>
        </w:rPr>
        <w:t xml:space="preserve"> punkto </w:t>
      </w:r>
      <w:r w:rsidR="003D676F" w:rsidRPr="00F029BA">
        <w:rPr>
          <w:color w:val="000000" w:themeColor="text1"/>
          <w:sz w:val="24"/>
          <w:szCs w:val="24"/>
        </w:rPr>
        <w:t xml:space="preserve">reikalavimui pateikia Savivaldybės administracijos Investicijų ir ekonomikos departamento Tarptautinių ryšių, verslo plėtros ir turizmo skyrius (toliau – Tarptautinių ryšių, verslo </w:t>
      </w:r>
      <w:r w:rsidR="00007355" w:rsidRPr="00F029BA">
        <w:rPr>
          <w:color w:val="000000" w:themeColor="text1"/>
          <w:sz w:val="24"/>
          <w:szCs w:val="24"/>
        </w:rPr>
        <w:t>plėtros ir turizmo skyrius)</w:t>
      </w:r>
      <w:r w:rsidR="007E46EA" w:rsidRPr="00F029BA">
        <w:rPr>
          <w:color w:val="000000" w:themeColor="text1"/>
          <w:sz w:val="24"/>
          <w:szCs w:val="24"/>
        </w:rPr>
        <w:t>.</w:t>
      </w:r>
    </w:p>
    <w:p w14:paraId="6DA83598" w14:textId="5C2BF634" w:rsidR="004B2E1A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Išvadą dėl prašymo ati</w:t>
      </w:r>
      <w:r w:rsidR="00530946" w:rsidRPr="00F029BA">
        <w:rPr>
          <w:color w:val="000000" w:themeColor="text1"/>
          <w:sz w:val="24"/>
          <w:szCs w:val="24"/>
        </w:rPr>
        <w:t>ti</w:t>
      </w:r>
      <w:r w:rsidRPr="00F029BA">
        <w:rPr>
          <w:color w:val="000000" w:themeColor="text1"/>
          <w:sz w:val="24"/>
          <w:szCs w:val="24"/>
        </w:rPr>
        <w:t xml:space="preserve">kties </w:t>
      </w:r>
      <w:r w:rsidR="007B5CC8" w:rsidRPr="00F029BA">
        <w:rPr>
          <w:color w:val="000000" w:themeColor="text1"/>
          <w:sz w:val="24"/>
          <w:szCs w:val="24"/>
        </w:rPr>
        <w:t xml:space="preserve">šio </w:t>
      </w:r>
      <w:r w:rsidR="00F740D0" w:rsidRPr="00F029BA">
        <w:rPr>
          <w:color w:val="000000" w:themeColor="text1"/>
          <w:sz w:val="24"/>
          <w:szCs w:val="24"/>
        </w:rPr>
        <w:t>Tvarkos apra</w:t>
      </w:r>
      <w:r w:rsidR="00ED660C" w:rsidRPr="00F029BA">
        <w:rPr>
          <w:color w:val="000000" w:themeColor="text1"/>
          <w:sz w:val="24"/>
          <w:szCs w:val="24"/>
        </w:rPr>
        <w:t>šo 2.2</w:t>
      </w:r>
      <w:r w:rsidR="00F740D0" w:rsidRPr="00F029BA">
        <w:rPr>
          <w:color w:val="000000" w:themeColor="text1"/>
          <w:sz w:val="24"/>
          <w:szCs w:val="24"/>
        </w:rPr>
        <w:t xml:space="preserve"> papunkčio</w:t>
      </w:r>
      <w:r w:rsidR="002B299C" w:rsidRPr="00F029BA">
        <w:rPr>
          <w:color w:val="000000" w:themeColor="text1"/>
          <w:sz w:val="24"/>
          <w:szCs w:val="24"/>
        </w:rPr>
        <w:t xml:space="preserve"> ir 5</w:t>
      </w:r>
      <w:r w:rsidR="00845A1B" w:rsidRPr="00F029BA">
        <w:rPr>
          <w:color w:val="000000" w:themeColor="text1"/>
          <w:sz w:val="24"/>
          <w:szCs w:val="24"/>
        </w:rPr>
        <w:t xml:space="preserve"> </w:t>
      </w:r>
      <w:r w:rsidR="002B299C" w:rsidRPr="00F029BA">
        <w:rPr>
          <w:color w:val="000000" w:themeColor="text1"/>
          <w:sz w:val="24"/>
          <w:szCs w:val="24"/>
        </w:rPr>
        <w:t>punkto</w:t>
      </w:r>
      <w:r w:rsidR="00845A1B" w:rsidRPr="00F029BA">
        <w:rPr>
          <w:color w:val="000000" w:themeColor="text1"/>
          <w:sz w:val="24"/>
          <w:szCs w:val="24"/>
        </w:rPr>
        <w:t xml:space="preserve"> reikalavim</w:t>
      </w:r>
      <w:r w:rsidR="00F740D0" w:rsidRPr="00F029BA">
        <w:rPr>
          <w:color w:val="000000" w:themeColor="text1"/>
          <w:sz w:val="24"/>
          <w:szCs w:val="24"/>
        </w:rPr>
        <w:t>ams</w:t>
      </w:r>
      <w:r w:rsidRPr="00F029BA">
        <w:rPr>
          <w:color w:val="000000" w:themeColor="text1"/>
          <w:sz w:val="24"/>
          <w:szCs w:val="24"/>
        </w:rPr>
        <w:t xml:space="preserve"> pateikia </w:t>
      </w:r>
      <w:r w:rsidR="003846C3" w:rsidRPr="00F029BA">
        <w:rPr>
          <w:color w:val="000000" w:themeColor="text1"/>
          <w:sz w:val="24"/>
          <w:szCs w:val="24"/>
        </w:rPr>
        <w:t>Savivaldybės administracijos Ugdymo ir kultūros departamento Sporto ir kūno kultūros skyrius</w:t>
      </w:r>
      <w:r w:rsidR="00F740D0" w:rsidRPr="00F029BA">
        <w:rPr>
          <w:color w:val="000000" w:themeColor="text1"/>
          <w:sz w:val="24"/>
          <w:szCs w:val="24"/>
        </w:rPr>
        <w:t>.</w:t>
      </w:r>
    </w:p>
    <w:p w14:paraId="6DA83599" w14:textId="2C4D1825" w:rsidR="004B2E1A" w:rsidRPr="00F029BA" w:rsidRDefault="00F740D0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Išvadą dėl asmens atitikties </w:t>
      </w:r>
      <w:r w:rsidR="007B5CC8" w:rsidRPr="00F029BA">
        <w:rPr>
          <w:color w:val="000000" w:themeColor="text1"/>
          <w:sz w:val="24"/>
          <w:szCs w:val="24"/>
        </w:rPr>
        <w:t xml:space="preserve">šio </w:t>
      </w:r>
      <w:r w:rsidRPr="00F029BA">
        <w:rPr>
          <w:color w:val="000000" w:themeColor="text1"/>
          <w:sz w:val="24"/>
          <w:szCs w:val="24"/>
        </w:rPr>
        <w:t>T</w:t>
      </w:r>
      <w:r w:rsidR="00295D99" w:rsidRPr="00F029BA">
        <w:rPr>
          <w:color w:val="000000" w:themeColor="text1"/>
          <w:sz w:val="24"/>
          <w:szCs w:val="24"/>
        </w:rPr>
        <w:t xml:space="preserve">varkos aprašo </w:t>
      </w:r>
      <w:r w:rsidR="0080440D" w:rsidRPr="00F029BA">
        <w:rPr>
          <w:color w:val="000000" w:themeColor="text1"/>
          <w:sz w:val="24"/>
          <w:szCs w:val="24"/>
        </w:rPr>
        <w:t>9</w:t>
      </w:r>
      <w:r w:rsidRPr="00F029BA">
        <w:rPr>
          <w:color w:val="000000" w:themeColor="text1"/>
          <w:sz w:val="24"/>
          <w:szCs w:val="24"/>
        </w:rPr>
        <w:t>.1</w:t>
      </w:r>
      <w:r w:rsidR="00295D99" w:rsidRPr="00F029BA">
        <w:rPr>
          <w:color w:val="000000" w:themeColor="text1"/>
          <w:sz w:val="24"/>
          <w:szCs w:val="24"/>
        </w:rPr>
        <w:t xml:space="preserve"> papunkčio reikalavim</w:t>
      </w:r>
      <w:r w:rsidRPr="00F029BA">
        <w:rPr>
          <w:color w:val="000000" w:themeColor="text1"/>
          <w:sz w:val="24"/>
          <w:szCs w:val="24"/>
        </w:rPr>
        <w:t>ui</w:t>
      </w:r>
      <w:r w:rsidR="00295D99" w:rsidRPr="00F029BA">
        <w:rPr>
          <w:color w:val="000000" w:themeColor="text1"/>
          <w:sz w:val="24"/>
          <w:szCs w:val="24"/>
        </w:rPr>
        <w:t xml:space="preserve"> pateikia Savivaldybės administracijos Finansų ir turto</w:t>
      </w:r>
      <w:r w:rsidR="00335A0E" w:rsidRPr="00F029BA">
        <w:rPr>
          <w:color w:val="000000" w:themeColor="text1"/>
          <w:sz w:val="24"/>
          <w:szCs w:val="24"/>
        </w:rPr>
        <w:t xml:space="preserve"> departamento Apskaitos skyri</w:t>
      </w:r>
      <w:r w:rsidR="00007355" w:rsidRPr="00F029BA">
        <w:rPr>
          <w:color w:val="000000" w:themeColor="text1"/>
          <w:sz w:val="24"/>
          <w:szCs w:val="24"/>
        </w:rPr>
        <w:t>us</w:t>
      </w:r>
      <w:r w:rsidR="007E46EA" w:rsidRPr="00F029BA">
        <w:rPr>
          <w:color w:val="000000" w:themeColor="text1"/>
          <w:sz w:val="24"/>
          <w:szCs w:val="24"/>
        </w:rPr>
        <w:t>.</w:t>
      </w:r>
    </w:p>
    <w:p w14:paraId="6DA8359A" w14:textId="77777777" w:rsidR="008A59CD" w:rsidRPr="00F029BA" w:rsidRDefault="008A59CD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Pateikti prašymai dėl ŽNM lengvatos suteikimo išnagrinėjami per </w:t>
      </w:r>
      <w:r w:rsidR="00007355" w:rsidRPr="00F029BA">
        <w:rPr>
          <w:color w:val="000000" w:themeColor="text1"/>
          <w:sz w:val="24"/>
          <w:szCs w:val="24"/>
        </w:rPr>
        <w:t>20 darbo dienų. Pareiškėjui patikslinus prašymą ar pateikus papildomus dokumentus, prašymas dėl ŽNM lengvatos suteikimo nagrinėjamas iš naujo</w:t>
      </w:r>
      <w:r w:rsidR="007E46EA" w:rsidRPr="00F029BA">
        <w:rPr>
          <w:color w:val="000000" w:themeColor="text1"/>
          <w:sz w:val="24"/>
          <w:szCs w:val="24"/>
        </w:rPr>
        <w:t>.</w:t>
      </w:r>
    </w:p>
    <w:p w14:paraId="6DA8359B" w14:textId="316E7D9A" w:rsidR="00517439" w:rsidRPr="00F029BA" w:rsidRDefault="000530B9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Jei pateiktas prašyma</w:t>
      </w:r>
      <w:r w:rsidR="007B5CC8" w:rsidRPr="00F029BA">
        <w:rPr>
          <w:color w:val="000000" w:themeColor="text1"/>
          <w:sz w:val="24"/>
          <w:szCs w:val="24"/>
        </w:rPr>
        <w:t>s ir dokumentai atitinka visus šio T</w:t>
      </w:r>
      <w:r w:rsidRPr="00F029BA">
        <w:rPr>
          <w:color w:val="000000" w:themeColor="text1"/>
          <w:sz w:val="24"/>
          <w:szCs w:val="24"/>
        </w:rPr>
        <w:t xml:space="preserve">varkos aprašo reikalavimus, Mokesčių skyrius </w:t>
      </w:r>
      <w:r w:rsidR="00517439" w:rsidRPr="00F029BA">
        <w:rPr>
          <w:color w:val="000000" w:themeColor="text1"/>
          <w:sz w:val="24"/>
          <w:szCs w:val="24"/>
        </w:rPr>
        <w:t xml:space="preserve">parengia sprendimo projektą dėl valstybinės žemės nuomos mokesčio lengvatos suteikimo ir teikia jį svarstyti </w:t>
      </w:r>
      <w:r w:rsidR="007B5CC8" w:rsidRPr="00F029BA">
        <w:rPr>
          <w:color w:val="000000" w:themeColor="text1"/>
          <w:sz w:val="24"/>
          <w:szCs w:val="24"/>
        </w:rPr>
        <w:t>S</w:t>
      </w:r>
      <w:r w:rsidR="00517439" w:rsidRPr="00F029BA">
        <w:rPr>
          <w:color w:val="000000" w:themeColor="text1"/>
          <w:sz w:val="24"/>
          <w:szCs w:val="24"/>
        </w:rPr>
        <w:t xml:space="preserve">avivaldybės tarybai </w:t>
      </w:r>
      <w:r w:rsidR="003C6FEB" w:rsidRPr="00F029BA">
        <w:rPr>
          <w:color w:val="000000" w:themeColor="text1"/>
          <w:sz w:val="24"/>
          <w:szCs w:val="24"/>
        </w:rPr>
        <w:t xml:space="preserve">ne vėliau kaip </w:t>
      </w:r>
      <w:r w:rsidR="00C30DCD" w:rsidRPr="00F029BA">
        <w:rPr>
          <w:color w:val="000000" w:themeColor="text1"/>
          <w:sz w:val="24"/>
          <w:szCs w:val="24"/>
        </w:rPr>
        <w:t>iki</w:t>
      </w:r>
      <w:r w:rsidR="00207D21" w:rsidRPr="00F029BA">
        <w:rPr>
          <w:color w:val="000000" w:themeColor="text1"/>
          <w:sz w:val="24"/>
          <w:szCs w:val="24"/>
        </w:rPr>
        <w:t xml:space="preserve"> kitų metų sausio mėnesio</w:t>
      </w:r>
      <w:r w:rsidR="00C2204F" w:rsidRPr="00F029BA">
        <w:rPr>
          <w:color w:val="000000" w:themeColor="text1"/>
          <w:sz w:val="24"/>
          <w:szCs w:val="24"/>
        </w:rPr>
        <w:t xml:space="preserve"> </w:t>
      </w:r>
      <w:r w:rsidR="007E46EA" w:rsidRPr="00F029BA">
        <w:rPr>
          <w:color w:val="000000" w:themeColor="text1"/>
          <w:sz w:val="24"/>
          <w:szCs w:val="24"/>
        </w:rPr>
        <w:t xml:space="preserve">Savivaldybės </w:t>
      </w:r>
      <w:r w:rsidR="00C2204F" w:rsidRPr="00F029BA">
        <w:rPr>
          <w:color w:val="000000" w:themeColor="text1"/>
          <w:sz w:val="24"/>
          <w:szCs w:val="24"/>
        </w:rPr>
        <w:t>tarybos posėd</w:t>
      </w:r>
      <w:r w:rsidR="00C30DCD" w:rsidRPr="00F029BA">
        <w:rPr>
          <w:color w:val="000000" w:themeColor="text1"/>
          <w:sz w:val="24"/>
          <w:szCs w:val="24"/>
        </w:rPr>
        <w:t>žio</w:t>
      </w:r>
      <w:r w:rsidR="007E46EA" w:rsidRPr="00F029BA">
        <w:rPr>
          <w:color w:val="000000" w:themeColor="text1"/>
          <w:sz w:val="24"/>
          <w:szCs w:val="24"/>
        </w:rPr>
        <w:t>.</w:t>
      </w:r>
    </w:p>
    <w:p w14:paraId="6DA8359C" w14:textId="1E6B7292" w:rsidR="009C3BAE" w:rsidRPr="00F029BA" w:rsidRDefault="009C3BAE" w:rsidP="007B5CC8">
      <w:pPr>
        <w:pStyle w:val="Pagrindinistekstas1"/>
        <w:widowControl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833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lastRenderedPageBreak/>
        <w:t xml:space="preserve">Jei asmuo iki spalio 1 d. padengė </w:t>
      </w:r>
      <w:r w:rsidR="007B5CC8" w:rsidRPr="00F029BA">
        <w:rPr>
          <w:color w:val="000000" w:themeColor="text1"/>
          <w:sz w:val="24"/>
          <w:szCs w:val="24"/>
        </w:rPr>
        <w:t>šio T</w:t>
      </w:r>
      <w:r w:rsidRPr="00F029BA">
        <w:rPr>
          <w:color w:val="000000" w:themeColor="text1"/>
          <w:sz w:val="24"/>
          <w:szCs w:val="24"/>
        </w:rPr>
        <w:t xml:space="preserve">varkos aprašo </w:t>
      </w:r>
      <w:r w:rsidR="0080440D" w:rsidRPr="00F029BA">
        <w:rPr>
          <w:color w:val="000000" w:themeColor="text1"/>
          <w:sz w:val="24"/>
          <w:szCs w:val="24"/>
        </w:rPr>
        <w:t>9</w:t>
      </w:r>
      <w:r w:rsidR="007B5CC8" w:rsidRPr="00F029BA">
        <w:rPr>
          <w:color w:val="000000" w:themeColor="text1"/>
          <w:sz w:val="24"/>
          <w:szCs w:val="24"/>
        </w:rPr>
        <w:t>.1</w:t>
      </w:r>
      <w:r w:rsidRPr="00F029BA">
        <w:rPr>
          <w:color w:val="000000" w:themeColor="text1"/>
          <w:sz w:val="24"/>
          <w:szCs w:val="24"/>
        </w:rPr>
        <w:t xml:space="preserve"> papunktyje nurodytas pradelstas mokėtinas sumas, </w:t>
      </w:r>
      <w:r w:rsidR="007B5CC8" w:rsidRPr="00F029BA">
        <w:rPr>
          <w:color w:val="000000" w:themeColor="text1"/>
          <w:sz w:val="24"/>
          <w:szCs w:val="24"/>
        </w:rPr>
        <w:t>jis</w:t>
      </w:r>
      <w:r w:rsidRPr="00F029BA">
        <w:rPr>
          <w:color w:val="000000" w:themeColor="text1"/>
          <w:sz w:val="24"/>
          <w:szCs w:val="24"/>
        </w:rPr>
        <w:t xml:space="preserve"> apie tai raštu informuoja Mokesčių skyrių, kuris iš naujo nagrinėja anksčiau pateik</w:t>
      </w:r>
      <w:r w:rsidR="00007355" w:rsidRPr="00F029BA">
        <w:rPr>
          <w:color w:val="000000" w:themeColor="text1"/>
          <w:sz w:val="24"/>
          <w:szCs w:val="24"/>
        </w:rPr>
        <w:t>tą asmens prašymą ir dokumentus</w:t>
      </w:r>
      <w:r w:rsidR="007E46EA" w:rsidRPr="00F029BA">
        <w:rPr>
          <w:color w:val="000000" w:themeColor="text1"/>
          <w:sz w:val="24"/>
          <w:szCs w:val="24"/>
        </w:rPr>
        <w:t>.</w:t>
      </w:r>
    </w:p>
    <w:p w14:paraId="6DA8359D" w14:textId="341D0A18" w:rsidR="004B2E1A" w:rsidRPr="00F029BA" w:rsidRDefault="004B2E1A" w:rsidP="00C678FC">
      <w:pPr>
        <w:pStyle w:val="Pagrindinistekstas1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Jei pateiktas prašymas neatitinka </w:t>
      </w:r>
      <w:r w:rsidR="00207D21" w:rsidRPr="00F029BA">
        <w:rPr>
          <w:color w:val="000000" w:themeColor="text1"/>
          <w:sz w:val="24"/>
          <w:szCs w:val="24"/>
        </w:rPr>
        <w:t>šio T</w:t>
      </w:r>
      <w:r w:rsidRPr="00F029BA">
        <w:rPr>
          <w:color w:val="000000" w:themeColor="text1"/>
          <w:sz w:val="24"/>
          <w:szCs w:val="24"/>
        </w:rPr>
        <w:t>varkos aprašo reikalavimų, Mokesčių skyrius siūlo Savivaldybės administracijos direktoriui atmesti prašymą ir paruošia raštišką atsakymo projektą asmeniui Savivaldybės administracijos direktoriaus vardu apie prašymo atmetimą su nurodytomis motyvuotomis atmetimo priežastimis.</w:t>
      </w:r>
    </w:p>
    <w:p w14:paraId="6DA8359E" w14:textId="77777777" w:rsidR="009C3BAE" w:rsidRPr="00F029BA" w:rsidRDefault="009C3BAE" w:rsidP="00C678FC">
      <w:pPr>
        <w:pStyle w:val="Pagrindinistekstas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color w:val="000000" w:themeColor="text1"/>
          <w:sz w:val="24"/>
          <w:szCs w:val="24"/>
        </w:rPr>
      </w:pPr>
    </w:p>
    <w:p w14:paraId="4781AC7D" w14:textId="54C300C4" w:rsidR="00C678FC" w:rsidRPr="00F029BA" w:rsidRDefault="004C30B2" w:rsidP="00C678FC">
      <w:pPr>
        <w:pStyle w:val="Heading10"/>
        <w:keepNext/>
        <w:keepLines/>
        <w:shd w:val="clear" w:color="auto" w:fill="auto"/>
        <w:tabs>
          <w:tab w:val="left" w:pos="3411"/>
        </w:tabs>
        <w:spacing w:before="0" w:line="240" w:lineRule="auto"/>
        <w:rPr>
          <w:color w:val="000000" w:themeColor="text1"/>
          <w:sz w:val="24"/>
          <w:szCs w:val="24"/>
        </w:rPr>
      </w:pPr>
      <w:bookmarkStart w:id="6" w:name="bookmark6"/>
      <w:r w:rsidRPr="00F029BA">
        <w:rPr>
          <w:color w:val="000000" w:themeColor="text1"/>
          <w:sz w:val="24"/>
          <w:szCs w:val="24"/>
        </w:rPr>
        <w:t>IV</w:t>
      </w:r>
      <w:r w:rsidR="00C678FC" w:rsidRPr="00F029BA">
        <w:rPr>
          <w:color w:val="000000" w:themeColor="text1"/>
          <w:sz w:val="24"/>
          <w:szCs w:val="24"/>
        </w:rPr>
        <w:t xml:space="preserve"> SKYRIUS</w:t>
      </w:r>
    </w:p>
    <w:p w14:paraId="6DA8359F" w14:textId="79337E50" w:rsidR="00C51149" w:rsidRPr="00F029BA" w:rsidRDefault="00C51149" w:rsidP="00C678FC">
      <w:pPr>
        <w:pStyle w:val="Heading10"/>
        <w:keepNext/>
        <w:keepLines/>
        <w:shd w:val="clear" w:color="auto" w:fill="auto"/>
        <w:spacing w:before="0" w:line="240" w:lineRule="auto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BAIGIAMOSIOS NUOSTATOS</w:t>
      </w:r>
      <w:bookmarkEnd w:id="6"/>
    </w:p>
    <w:p w14:paraId="4B4034B9" w14:textId="77777777" w:rsidR="00C678FC" w:rsidRPr="00F029BA" w:rsidRDefault="00C678FC" w:rsidP="00207D21">
      <w:pPr>
        <w:pStyle w:val="Heading10"/>
        <w:keepNext/>
        <w:keepLines/>
        <w:shd w:val="clear" w:color="auto" w:fill="auto"/>
        <w:tabs>
          <w:tab w:val="left" w:pos="1276"/>
        </w:tabs>
        <w:spacing w:before="0" w:line="240" w:lineRule="auto"/>
        <w:rPr>
          <w:color w:val="000000" w:themeColor="text1"/>
          <w:sz w:val="24"/>
          <w:szCs w:val="24"/>
        </w:rPr>
      </w:pPr>
    </w:p>
    <w:p w14:paraId="6DA835A0" w14:textId="77777777" w:rsidR="00C51149" w:rsidRPr="00F029BA" w:rsidRDefault="00471820" w:rsidP="00207D21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Savivaldybės t</w:t>
      </w:r>
      <w:r w:rsidR="00C51149" w:rsidRPr="00F029BA">
        <w:rPr>
          <w:color w:val="000000" w:themeColor="text1"/>
          <w:sz w:val="24"/>
          <w:szCs w:val="24"/>
        </w:rPr>
        <w:t xml:space="preserve">arybos sprendimai dėl </w:t>
      </w:r>
      <w:r w:rsidRPr="00F029BA">
        <w:rPr>
          <w:color w:val="000000" w:themeColor="text1"/>
          <w:sz w:val="24"/>
          <w:szCs w:val="24"/>
        </w:rPr>
        <w:t xml:space="preserve">valstybinės žemės nuomos mokesčio lengvatos </w:t>
      </w:r>
      <w:r w:rsidR="00C51149" w:rsidRPr="00F029BA">
        <w:rPr>
          <w:color w:val="000000" w:themeColor="text1"/>
          <w:sz w:val="24"/>
          <w:szCs w:val="24"/>
        </w:rPr>
        <w:t xml:space="preserve"> teikimo </w:t>
      </w:r>
      <w:r w:rsidRPr="00F029BA">
        <w:rPr>
          <w:color w:val="000000" w:themeColor="text1"/>
          <w:sz w:val="24"/>
          <w:szCs w:val="24"/>
        </w:rPr>
        <w:t>išsiunčiami asmeniui.</w:t>
      </w:r>
    </w:p>
    <w:p w14:paraId="6DA835A1" w14:textId="77777777" w:rsidR="0084407D" w:rsidRPr="00F029BA" w:rsidRDefault="0084407D" w:rsidP="00207D21">
      <w:pPr>
        <w:pStyle w:val="Pagrindinistekstas1"/>
        <w:numPr>
          <w:ilvl w:val="0"/>
          <w:numId w:val="2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Tarptautinių ryšių, verslo plėtros ir turizmo skyrius suteiktą mokesčio lengvatą užregistruoja Suteiktos valstybės pagalbos registre.</w:t>
      </w:r>
    </w:p>
    <w:p w14:paraId="6DA835A2" w14:textId="77777777" w:rsidR="00471820" w:rsidRPr="00F029BA" w:rsidRDefault="00471820" w:rsidP="00207D21">
      <w:pPr>
        <w:pStyle w:val="Pagrindinistekstas1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 xml:space="preserve">Paaiškėjus, kad asmuo pateikė neteisingus duomenis, kurie nulėmė nepagrįstą sprendimą dėl valstybinės žemės nuomos mokesčio lengvatos, </w:t>
      </w:r>
      <w:r w:rsidR="007E46EA" w:rsidRPr="00F029BA">
        <w:rPr>
          <w:color w:val="000000" w:themeColor="text1"/>
          <w:sz w:val="24"/>
          <w:szCs w:val="24"/>
        </w:rPr>
        <w:t>S</w:t>
      </w:r>
      <w:r w:rsidRPr="00F029BA">
        <w:rPr>
          <w:color w:val="000000" w:themeColor="text1"/>
          <w:sz w:val="24"/>
          <w:szCs w:val="24"/>
        </w:rPr>
        <w:t>avivaldybės tarybos sprendimu lengvata panaikinama.</w:t>
      </w:r>
    </w:p>
    <w:p w14:paraId="6DA835A3" w14:textId="77777777" w:rsidR="00D57F27" w:rsidRPr="00F029BA" w:rsidRDefault="00471820" w:rsidP="00207D21">
      <w:pPr>
        <w:pStyle w:val="Pagrindinistekstas1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831"/>
        <w:jc w:val="both"/>
        <w:rPr>
          <w:color w:val="000000" w:themeColor="text1"/>
          <w:sz w:val="24"/>
          <w:szCs w:val="24"/>
        </w:rPr>
      </w:pPr>
      <w:r w:rsidRPr="00F029BA">
        <w:rPr>
          <w:color w:val="000000" w:themeColor="text1"/>
          <w:sz w:val="24"/>
          <w:szCs w:val="24"/>
        </w:rPr>
        <w:t>Už šio Tvarkos aprašo vykdymą ir kontrolę yra atsakingas Mokesčių skyrius.</w:t>
      </w:r>
    </w:p>
    <w:p w14:paraId="7626C843" w14:textId="77777777" w:rsidR="007B5CC8" w:rsidRPr="00F029BA" w:rsidRDefault="007B5CC8" w:rsidP="00C678FC">
      <w:pPr>
        <w:pStyle w:val="Pagrindinistekstas1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6DA835A4" w14:textId="6A19200E" w:rsidR="00DA21E2" w:rsidRPr="00F029BA" w:rsidRDefault="00DA21E2" w:rsidP="00C678FC">
      <w:pPr>
        <w:pStyle w:val="Pagrindinistekstas1"/>
        <w:shd w:val="clear" w:color="auto" w:fill="auto"/>
        <w:spacing w:before="0" w:after="0" w:line="240" w:lineRule="auto"/>
        <w:rPr>
          <w:sz w:val="24"/>
          <w:szCs w:val="24"/>
        </w:rPr>
      </w:pPr>
      <w:r w:rsidRPr="00F029BA">
        <w:rPr>
          <w:sz w:val="24"/>
          <w:szCs w:val="24"/>
        </w:rPr>
        <w:t>________________</w:t>
      </w:r>
      <w:r w:rsidR="004F1D22" w:rsidRPr="00F029BA">
        <w:rPr>
          <w:sz w:val="24"/>
          <w:szCs w:val="24"/>
        </w:rPr>
        <w:t>__________</w:t>
      </w:r>
    </w:p>
    <w:p w14:paraId="6DA835A5" w14:textId="77777777" w:rsidR="0046780F" w:rsidRPr="00F029BA" w:rsidRDefault="0046780F" w:rsidP="00C678FC">
      <w:pPr>
        <w:pStyle w:val="Pagrindinistekstas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sectPr w:rsidR="0046780F" w:rsidRPr="00F029BA" w:rsidSect="00D57F2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B52BA" w14:textId="77777777" w:rsidR="00AF38D8" w:rsidRDefault="00AF38D8" w:rsidP="00D57F27">
      <w:r>
        <w:separator/>
      </w:r>
    </w:p>
  </w:endnote>
  <w:endnote w:type="continuationSeparator" w:id="0">
    <w:p w14:paraId="6159D509" w14:textId="77777777" w:rsidR="00AF38D8" w:rsidRDefault="00AF38D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E7985" w14:textId="77777777" w:rsidR="00AF38D8" w:rsidRDefault="00AF38D8" w:rsidP="00D57F27">
      <w:r>
        <w:separator/>
      </w:r>
    </w:p>
  </w:footnote>
  <w:footnote w:type="continuationSeparator" w:id="0">
    <w:p w14:paraId="16548CFA" w14:textId="77777777" w:rsidR="00AF38D8" w:rsidRDefault="00AF38D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14:paraId="6DA835A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DC6">
          <w:rPr>
            <w:noProof/>
          </w:rPr>
          <w:t>3</w:t>
        </w:r>
        <w:r>
          <w:fldChar w:fldCharType="end"/>
        </w:r>
      </w:p>
    </w:sdtContent>
  </w:sdt>
  <w:p w14:paraId="6DA835A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0F8A"/>
    <w:multiLevelType w:val="multilevel"/>
    <w:tmpl w:val="A964DD5C"/>
    <w:lvl w:ilvl="0">
      <w:start w:val="5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214B47"/>
    <w:multiLevelType w:val="multilevel"/>
    <w:tmpl w:val="4C5865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49D52EC4"/>
    <w:multiLevelType w:val="multilevel"/>
    <w:tmpl w:val="7F508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92358"/>
    <w:multiLevelType w:val="multilevel"/>
    <w:tmpl w:val="3A867F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0F3204"/>
    <w:multiLevelType w:val="multilevel"/>
    <w:tmpl w:val="F57EA46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7F716878"/>
    <w:multiLevelType w:val="multilevel"/>
    <w:tmpl w:val="03960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17CD"/>
    <w:rsid w:val="00002752"/>
    <w:rsid w:val="00007355"/>
    <w:rsid w:val="00011EFA"/>
    <w:rsid w:val="000206C1"/>
    <w:rsid w:val="000217C9"/>
    <w:rsid w:val="0003018E"/>
    <w:rsid w:val="0003097E"/>
    <w:rsid w:val="000333D5"/>
    <w:rsid w:val="000530B9"/>
    <w:rsid w:val="00056B75"/>
    <w:rsid w:val="0006079E"/>
    <w:rsid w:val="000607DC"/>
    <w:rsid w:val="00062C3C"/>
    <w:rsid w:val="000672B8"/>
    <w:rsid w:val="00084737"/>
    <w:rsid w:val="00090EF6"/>
    <w:rsid w:val="000A1F83"/>
    <w:rsid w:val="000B1C38"/>
    <w:rsid w:val="000B44B3"/>
    <w:rsid w:val="000B7DF9"/>
    <w:rsid w:val="000B7FB0"/>
    <w:rsid w:val="000C0205"/>
    <w:rsid w:val="000C4499"/>
    <w:rsid w:val="000D5546"/>
    <w:rsid w:val="000E13C3"/>
    <w:rsid w:val="000E18C5"/>
    <w:rsid w:val="000F59BC"/>
    <w:rsid w:val="0011286A"/>
    <w:rsid w:val="00121FB5"/>
    <w:rsid w:val="00130400"/>
    <w:rsid w:val="00135009"/>
    <w:rsid w:val="001514A7"/>
    <w:rsid w:val="00152C27"/>
    <w:rsid w:val="00153B52"/>
    <w:rsid w:val="0017150F"/>
    <w:rsid w:val="00177CE9"/>
    <w:rsid w:val="00195DE2"/>
    <w:rsid w:val="001C2C76"/>
    <w:rsid w:val="001D6792"/>
    <w:rsid w:val="001E2B13"/>
    <w:rsid w:val="001F09A4"/>
    <w:rsid w:val="00207D21"/>
    <w:rsid w:val="00212436"/>
    <w:rsid w:val="00213C17"/>
    <w:rsid w:val="00232509"/>
    <w:rsid w:val="00233DB8"/>
    <w:rsid w:val="00247D8F"/>
    <w:rsid w:val="00247FCC"/>
    <w:rsid w:val="0025557B"/>
    <w:rsid w:val="00275BAF"/>
    <w:rsid w:val="00295A7C"/>
    <w:rsid w:val="00295D99"/>
    <w:rsid w:val="002B0203"/>
    <w:rsid w:val="002B299C"/>
    <w:rsid w:val="002B65E2"/>
    <w:rsid w:val="002C0E88"/>
    <w:rsid w:val="002D13B4"/>
    <w:rsid w:val="002E3291"/>
    <w:rsid w:val="002E5B20"/>
    <w:rsid w:val="002F1E67"/>
    <w:rsid w:val="002F787C"/>
    <w:rsid w:val="003116E1"/>
    <w:rsid w:val="00320374"/>
    <w:rsid w:val="003239FA"/>
    <w:rsid w:val="00335A0E"/>
    <w:rsid w:val="00340158"/>
    <w:rsid w:val="003412A4"/>
    <w:rsid w:val="003460EA"/>
    <w:rsid w:val="0035033A"/>
    <w:rsid w:val="00360F52"/>
    <w:rsid w:val="003734B6"/>
    <w:rsid w:val="003846C3"/>
    <w:rsid w:val="00393F26"/>
    <w:rsid w:val="003B0983"/>
    <w:rsid w:val="003B41DA"/>
    <w:rsid w:val="003C1EDA"/>
    <w:rsid w:val="003C6FEB"/>
    <w:rsid w:val="003C7638"/>
    <w:rsid w:val="003D676F"/>
    <w:rsid w:val="003E158B"/>
    <w:rsid w:val="003E188D"/>
    <w:rsid w:val="004011F5"/>
    <w:rsid w:val="0041588B"/>
    <w:rsid w:val="00421089"/>
    <w:rsid w:val="00427A06"/>
    <w:rsid w:val="00435ACF"/>
    <w:rsid w:val="004476DD"/>
    <w:rsid w:val="0045280F"/>
    <w:rsid w:val="00457061"/>
    <w:rsid w:val="0046780F"/>
    <w:rsid w:val="00471320"/>
    <w:rsid w:val="00471820"/>
    <w:rsid w:val="00474019"/>
    <w:rsid w:val="00477C06"/>
    <w:rsid w:val="00483D4D"/>
    <w:rsid w:val="004B2E1A"/>
    <w:rsid w:val="004B3B96"/>
    <w:rsid w:val="004B4CEE"/>
    <w:rsid w:val="004C30B2"/>
    <w:rsid w:val="004D1A55"/>
    <w:rsid w:val="004E46B4"/>
    <w:rsid w:val="004F1D22"/>
    <w:rsid w:val="004F4B84"/>
    <w:rsid w:val="00502801"/>
    <w:rsid w:val="00517439"/>
    <w:rsid w:val="005227A9"/>
    <w:rsid w:val="00525DE5"/>
    <w:rsid w:val="00526C2D"/>
    <w:rsid w:val="00530946"/>
    <w:rsid w:val="00530F0B"/>
    <w:rsid w:val="0053325D"/>
    <w:rsid w:val="00545657"/>
    <w:rsid w:val="005656D7"/>
    <w:rsid w:val="005906D2"/>
    <w:rsid w:val="00594046"/>
    <w:rsid w:val="00597627"/>
    <w:rsid w:val="00597EE8"/>
    <w:rsid w:val="005A2E2F"/>
    <w:rsid w:val="005A5619"/>
    <w:rsid w:val="005B4689"/>
    <w:rsid w:val="005D0D26"/>
    <w:rsid w:val="005D1821"/>
    <w:rsid w:val="005D77F6"/>
    <w:rsid w:val="005E05BB"/>
    <w:rsid w:val="005F2E42"/>
    <w:rsid w:val="005F495C"/>
    <w:rsid w:val="005F69FE"/>
    <w:rsid w:val="00605AAD"/>
    <w:rsid w:val="00610EDA"/>
    <w:rsid w:val="0061183C"/>
    <w:rsid w:val="006201F8"/>
    <w:rsid w:val="0062587A"/>
    <w:rsid w:val="00651231"/>
    <w:rsid w:val="00655EC6"/>
    <w:rsid w:val="006720E8"/>
    <w:rsid w:val="00672F89"/>
    <w:rsid w:val="00677FAE"/>
    <w:rsid w:val="00692830"/>
    <w:rsid w:val="006A092D"/>
    <w:rsid w:val="006A6B5A"/>
    <w:rsid w:val="006B0E9A"/>
    <w:rsid w:val="006C7446"/>
    <w:rsid w:val="006D2C23"/>
    <w:rsid w:val="006D64B1"/>
    <w:rsid w:val="006E0E5E"/>
    <w:rsid w:val="006E799B"/>
    <w:rsid w:val="006F08A6"/>
    <w:rsid w:val="007014C8"/>
    <w:rsid w:val="00722C17"/>
    <w:rsid w:val="007347EB"/>
    <w:rsid w:val="00744E6F"/>
    <w:rsid w:val="00746918"/>
    <w:rsid w:val="007518D8"/>
    <w:rsid w:val="007640AA"/>
    <w:rsid w:val="0076532E"/>
    <w:rsid w:val="00765C84"/>
    <w:rsid w:val="00770B35"/>
    <w:rsid w:val="007B5CC8"/>
    <w:rsid w:val="007C28E2"/>
    <w:rsid w:val="007D3CF7"/>
    <w:rsid w:val="007E46EA"/>
    <w:rsid w:val="007E4951"/>
    <w:rsid w:val="007E5C99"/>
    <w:rsid w:val="007F11AE"/>
    <w:rsid w:val="007F3D85"/>
    <w:rsid w:val="00802AF0"/>
    <w:rsid w:val="0080440D"/>
    <w:rsid w:val="00826728"/>
    <w:rsid w:val="00827BCE"/>
    <w:rsid w:val="00832CC9"/>
    <w:rsid w:val="008354D5"/>
    <w:rsid w:val="00836583"/>
    <w:rsid w:val="00837C48"/>
    <w:rsid w:val="00842426"/>
    <w:rsid w:val="0084407D"/>
    <w:rsid w:val="00845A1B"/>
    <w:rsid w:val="00852580"/>
    <w:rsid w:val="00864904"/>
    <w:rsid w:val="00874419"/>
    <w:rsid w:val="00876687"/>
    <w:rsid w:val="0088009B"/>
    <w:rsid w:val="00891BE0"/>
    <w:rsid w:val="008A07A8"/>
    <w:rsid w:val="008A59CD"/>
    <w:rsid w:val="008A743E"/>
    <w:rsid w:val="008B2DF3"/>
    <w:rsid w:val="008C01C7"/>
    <w:rsid w:val="008D0E48"/>
    <w:rsid w:val="008E416F"/>
    <w:rsid w:val="008E6E82"/>
    <w:rsid w:val="0091770B"/>
    <w:rsid w:val="00961674"/>
    <w:rsid w:val="0096206F"/>
    <w:rsid w:val="00963416"/>
    <w:rsid w:val="00972521"/>
    <w:rsid w:val="00995A94"/>
    <w:rsid w:val="009A1798"/>
    <w:rsid w:val="009C398A"/>
    <w:rsid w:val="009C3BAE"/>
    <w:rsid w:val="009C6FA4"/>
    <w:rsid w:val="009D25C3"/>
    <w:rsid w:val="009E3926"/>
    <w:rsid w:val="009E580D"/>
    <w:rsid w:val="009E70E4"/>
    <w:rsid w:val="009F2B11"/>
    <w:rsid w:val="009F483F"/>
    <w:rsid w:val="00A1146D"/>
    <w:rsid w:val="00A1654C"/>
    <w:rsid w:val="00A253FE"/>
    <w:rsid w:val="00A30BD9"/>
    <w:rsid w:val="00A373CE"/>
    <w:rsid w:val="00A4103C"/>
    <w:rsid w:val="00A500EC"/>
    <w:rsid w:val="00A51DC6"/>
    <w:rsid w:val="00A655EB"/>
    <w:rsid w:val="00A75116"/>
    <w:rsid w:val="00A82A24"/>
    <w:rsid w:val="00A86F26"/>
    <w:rsid w:val="00AA2C3E"/>
    <w:rsid w:val="00AA2F79"/>
    <w:rsid w:val="00AA5BA8"/>
    <w:rsid w:val="00AB72B6"/>
    <w:rsid w:val="00AC0FE8"/>
    <w:rsid w:val="00AD2467"/>
    <w:rsid w:val="00AD68C7"/>
    <w:rsid w:val="00AE1F56"/>
    <w:rsid w:val="00AF38D8"/>
    <w:rsid w:val="00AF7D08"/>
    <w:rsid w:val="00B12388"/>
    <w:rsid w:val="00B13BF9"/>
    <w:rsid w:val="00B234CB"/>
    <w:rsid w:val="00B30263"/>
    <w:rsid w:val="00B40DDC"/>
    <w:rsid w:val="00B46D44"/>
    <w:rsid w:val="00B51507"/>
    <w:rsid w:val="00B571F4"/>
    <w:rsid w:val="00B72C83"/>
    <w:rsid w:val="00B732FB"/>
    <w:rsid w:val="00B750B6"/>
    <w:rsid w:val="00B778AA"/>
    <w:rsid w:val="00B85056"/>
    <w:rsid w:val="00B87216"/>
    <w:rsid w:val="00BD19C9"/>
    <w:rsid w:val="00BD79B6"/>
    <w:rsid w:val="00BD7F67"/>
    <w:rsid w:val="00BE15B9"/>
    <w:rsid w:val="00BF62E8"/>
    <w:rsid w:val="00BF7947"/>
    <w:rsid w:val="00C017FA"/>
    <w:rsid w:val="00C06627"/>
    <w:rsid w:val="00C11EDE"/>
    <w:rsid w:val="00C17E86"/>
    <w:rsid w:val="00C2204F"/>
    <w:rsid w:val="00C26F5B"/>
    <w:rsid w:val="00C30DCD"/>
    <w:rsid w:val="00C51149"/>
    <w:rsid w:val="00C52051"/>
    <w:rsid w:val="00C52158"/>
    <w:rsid w:val="00C64905"/>
    <w:rsid w:val="00C66898"/>
    <w:rsid w:val="00C678FC"/>
    <w:rsid w:val="00C734F5"/>
    <w:rsid w:val="00C86F7B"/>
    <w:rsid w:val="00CA1050"/>
    <w:rsid w:val="00CA4D3B"/>
    <w:rsid w:val="00CB62AA"/>
    <w:rsid w:val="00CD58C2"/>
    <w:rsid w:val="00CD6A2D"/>
    <w:rsid w:val="00CF34E8"/>
    <w:rsid w:val="00D04E76"/>
    <w:rsid w:val="00D1138E"/>
    <w:rsid w:val="00D129C5"/>
    <w:rsid w:val="00D41706"/>
    <w:rsid w:val="00D42B72"/>
    <w:rsid w:val="00D57566"/>
    <w:rsid w:val="00D57F27"/>
    <w:rsid w:val="00D632DD"/>
    <w:rsid w:val="00D86ACB"/>
    <w:rsid w:val="00D91518"/>
    <w:rsid w:val="00D963D5"/>
    <w:rsid w:val="00DA0AC3"/>
    <w:rsid w:val="00DA21E2"/>
    <w:rsid w:val="00DB3621"/>
    <w:rsid w:val="00DB3D49"/>
    <w:rsid w:val="00DB50DE"/>
    <w:rsid w:val="00DC0244"/>
    <w:rsid w:val="00DC2F6E"/>
    <w:rsid w:val="00DD1C8E"/>
    <w:rsid w:val="00DD3FD4"/>
    <w:rsid w:val="00DF55BC"/>
    <w:rsid w:val="00E33871"/>
    <w:rsid w:val="00E43623"/>
    <w:rsid w:val="00E43DFE"/>
    <w:rsid w:val="00E52F9D"/>
    <w:rsid w:val="00E56A73"/>
    <w:rsid w:val="00E621A6"/>
    <w:rsid w:val="00E73DBA"/>
    <w:rsid w:val="00E75D5E"/>
    <w:rsid w:val="00E76B37"/>
    <w:rsid w:val="00E805A2"/>
    <w:rsid w:val="00E83DC8"/>
    <w:rsid w:val="00E94110"/>
    <w:rsid w:val="00E945E0"/>
    <w:rsid w:val="00E954D4"/>
    <w:rsid w:val="00EC2C53"/>
    <w:rsid w:val="00EC4583"/>
    <w:rsid w:val="00EC4F5A"/>
    <w:rsid w:val="00ED660C"/>
    <w:rsid w:val="00EE6F16"/>
    <w:rsid w:val="00F029BA"/>
    <w:rsid w:val="00F3743B"/>
    <w:rsid w:val="00F42C62"/>
    <w:rsid w:val="00F45AAE"/>
    <w:rsid w:val="00F72A1E"/>
    <w:rsid w:val="00F740D0"/>
    <w:rsid w:val="00F76C48"/>
    <w:rsid w:val="00FA324C"/>
    <w:rsid w:val="00FC0C4F"/>
    <w:rsid w:val="00FC2E9E"/>
    <w:rsid w:val="00FD3250"/>
    <w:rsid w:val="00FE66AE"/>
    <w:rsid w:val="00FF1282"/>
    <w:rsid w:val="00FF38F6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Numatytasispastraiposriftas"/>
    <w:link w:val="Pagrindinistekstas1"/>
    <w:rsid w:val="00C511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">
    <w:name w:val="Heading #1_"/>
    <w:basedOn w:val="Numatytasispastraiposriftas"/>
    <w:link w:val="Heading10"/>
    <w:rsid w:val="00C5114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C511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lt-LT"/>
    </w:rPr>
  </w:style>
  <w:style w:type="character" w:customStyle="1" w:styleId="BodytextItalic">
    <w:name w:val="Body text + Italic"/>
    <w:basedOn w:val="Bodytext"/>
    <w:rsid w:val="00C51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lt-LT"/>
    </w:rPr>
  </w:style>
  <w:style w:type="paragraph" w:customStyle="1" w:styleId="Pagrindinistekstas1">
    <w:name w:val="Pagrindinis tekstas1"/>
    <w:basedOn w:val="prastasis"/>
    <w:link w:val="Bodytext"/>
    <w:rsid w:val="00C51149"/>
    <w:pPr>
      <w:widowControl w:val="0"/>
      <w:shd w:val="clear" w:color="auto" w:fill="FFFFFF"/>
      <w:spacing w:before="300" w:after="780" w:line="283" w:lineRule="exact"/>
      <w:jc w:val="center"/>
    </w:pPr>
    <w:rPr>
      <w:sz w:val="23"/>
      <w:szCs w:val="23"/>
    </w:rPr>
  </w:style>
  <w:style w:type="paragraph" w:customStyle="1" w:styleId="Heading10">
    <w:name w:val="Heading #1"/>
    <w:basedOn w:val="prastasis"/>
    <w:link w:val="Heading1"/>
    <w:rsid w:val="00C51149"/>
    <w:pPr>
      <w:widowControl w:val="0"/>
      <w:shd w:val="clear" w:color="auto" w:fill="FFFFFF"/>
      <w:spacing w:before="540" w:line="557" w:lineRule="exact"/>
      <w:jc w:val="center"/>
      <w:outlineLvl w:val="0"/>
    </w:pPr>
    <w:rPr>
      <w:b/>
      <w:bCs/>
      <w:sz w:val="23"/>
      <w:szCs w:val="23"/>
    </w:rPr>
  </w:style>
  <w:style w:type="paragraph" w:styleId="Sraopastraipa">
    <w:name w:val="List Paragraph"/>
    <w:basedOn w:val="prastasis"/>
    <w:uiPriority w:val="34"/>
    <w:qFormat/>
    <w:rsid w:val="00864904"/>
    <w:pPr>
      <w:ind w:left="720"/>
      <w:contextualSpacing/>
    </w:pPr>
  </w:style>
  <w:style w:type="character" w:styleId="Emfaz">
    <w:name w:val="Emphasis"/>
    <w:basedOn w:val="Numatytasispastraiposriftas"/>
    <w:qFormat/>
    <w:rsid w:val="00972521"/>
    <w:rPr>
      <w:i/>
      <w:iCs/>
    </w:rPr>
  </w:style>
  <w:style w:type="character" w:styleId="Grietas">
    <w:name w:val="Strong"/>
    <w:basedOn w:val="Numatytasispastraiposriftas"/>
    <w:qFormat/>
    <w:rsid w:val="00972521"/>
    <w:rPr>
      <w:b/>
      <w:bCs/>
    </w:rPr>
  </w:style>
  <w:style w:type="character" w:customStyle="1" w:styleId="apple-converted-space">
    <w:name w:val="apple-converted-space"/>
    <w:basedOn w:val="Numatytasispastraiposriftas"/>
    <w:rsid w:val="00DC2F6E"/>
  </w:style>
  <w:style w:type="character" w:styleId="Komentaronuoroda">
    <w:name w:val="annotation reference"/>
    <w:basedOn w:val="Numatytasispastraiposriftas"/>
    <w:uiPriority w:val="99"/>
    <w:semiHidden/>
    <w:unhideWhenUsed/>
    <w:rsid w:val="00D86A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6A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6AC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6A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6A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Numatytasispastraiposriftas"/>
    <w:link w:val="Pagrindinistekstas1"/>
    <w:rsid w:val="00C511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">
    <w:name w:val="Heading #1_"/>
    <w:basedOn w:val="Numatytasispastraiposriftas"/>
    <w:link w:val="Heading10"/>
    <w:rsid w:val="00C5114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C511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lt-LT"/>
    </w:rPr>
  </w:style>
  <w:style w:type="character" w:customStyle="1" w:styleId="BodytextItalic">
    <w:name w:val="Body text + Italic"/>
    <w:basedOn w:val="Bodytext"/>
    <w:rsid w:val="00C51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lt-LT"/>
    </w:rPr>
  </w:style>
  <w:style w:type="paragraph" w:customStyle="1" w:styleId="Pagrindinistekstas1">
    <w:name w:val="Pagrindinis tekstas1"/>
    <w:basedOn w:val="prastasis"/>
    <w:link w:val="Bodytext"/>
    <w:rsid w:val="00C51149"/>
    <w:pPr>
      <w:widowControl w:val="0"/>
      <w:shd w:val="clear" w:color="auto" w:fill="FFFFFF"/>
      <w:spacing w:before="300" w:after="780" w:line="283" w:lineRule="exact"/>
      <w:jc w:val="center"/>
    </w:pPr>
    <w:rPr>
      <w:sz w:val="23"/>
      <w:szCs w:val="23"/>
    </w:rPr>
  </w:style>
  <w:style w:type="paragraph" w:customStyle="1" w:styleId="Heading10">
    <w:name w:val="Heading #1"/>
    <w:basedOn w:val="prastasis"/>
    <w:link w:val="Heading1"/>
    <w:rsid w:val="00C51149"/>
    <w:pPr>
      <w:widowControl w:val="0"/>
      <w:shd w:val="clear" w:color="auto" w:fill="FFFFFF"/>
      <w:spacing w:before="540" w:line="557" w:lineRule="exact"/>
      <w:jc w:val="center"/>
      <w:outlineLvl w:val="0"/>
    </w:pPr>
    <w:rPr>
      <w:b/>
      <w:bCs/>
      <w:sz w:val="23"/>
      <w:szCs w:val="23"/>
    </w:rPr>
  </w:style>
  <w:style w:type="paragraph" w:styleId="Sraopastraipa">
    <w:name w:val="List Paragraph"/>
    <w:basedOn w:val="prastasis"/>
    <w:uiPriority w:val="34"/>
    <w:qFormat/>
    <w:rsid w:val="00864904"/>
    <w:pPr>
      <w:ind w:left="720"/>
      <w:contextualSpacing/>
    </w:pPr>
  </w:style>
  <w:style w:type="character" w:styleId="Emfaz">
    <w:name w:val="Emphasis"/>
    <w:basedOn w:val="Numatytasispastraiposriftas"/>
    <w:qFormat/>
    <w:rsid w:val="00972521"/>
    <w:rPr>
      <w:i/>
      <w:iCs/>
    </w:rPr>
  </w:style>
  <w:style w:type="character" w:styleId="Grietas">
    <w:name w:val="Strong"/>
    <w:basedOn w:val="Numatytasispastraiposriftas"/>
    <w:qFormat/>
    <w:rsid w:val="00972521"/>
    <w:rPr>
      <w:b/>
      <w:bCs/>
    </w:rPr>
  </w:style>
  <w:style w:type="character" w:customStyle="1" w:styleId="apple-converted-space">
    <w:name w:val="apple-converted-space"/>
    <w:basedOn w:val="Numatytasispastraiposriftas"/>
    <w:rsid w:val="00DC2F6E"/>
  </w:style>
  <w:style w:type="character" w:styleId="Komentaronuoroda">
    <w:name w:val="annotation reference"/>
    <w:basedOn w:val="Numatytasispastraiposriftas"/>
    <w:uiPriority w:val="99"/>
    <w:semiHidden/>
    <w:unhideWhenUsed/>
    <w:rsid w:val="00D86A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6A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6AC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6A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6A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9369-9FAA-4E46-B7DA-7A072CF7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4605</Words>
  <Characters>2625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2015-04-30T06:04:00Z</cp:lastPrinted>
  <dcterms:created xsi:type="dcterms:W3CDTF">2015-06-02T05:45:00Z</dcterms:created>
  <dcterms:modified xsi:type="dcterms:W3CDTF">2015-06-02T05:45:00Z</dcterms:modified>
</cp:coreProperties>
</file>