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42" w:rsidRPr="00694D01" w:rsidRDefault="00B02642" w:rsidP="00B02642">
      <w:pPr>
        <w:jc w:val="center"/>
        <w:rPr>
          <w:b/>
          <w:sz w:val="24"/>
          <w:szCs w:val="24"/>
        </w:rPr>
      </w:pPr>
      <w:bookmarkStart w:id="0" w:name="_GoBack"/>
      <w:bookmarkEnd w:id="0"/>
      <w:r w:rsidRPr="00694D01">
        <w:rPr>
          <w:b/>
          <w:sz w:val="24"/>
          <w:szCs w:val="24"/>
        </w:rPr>
        <w:t>AIŠKINAMASIS RAŠTAS</w:t>
      </w:r>
    </w:p>
    <w:p w:rsidR="00B02642" w:rsidRPr="00694D01" w:rsidRDefault="00B02642" w:rsidP="00B02642">
      <w:pPr>
        <w:jc w:val="center"/>
        <w:rPr>
          <w:b/>
          <w:sz w:val="24"/>
          <w:szCs w:val="24"/>
        </w:rPr>
      </w:pPr>
      <w:r w:rsidRPr="00694D01">
        <w:rPr>
          <w:b/>
          <w:sz w:val="24"/>
          <w:szCs w:val="24"/>
        </w:rPr>
        <w:t xml:space="preserve">PRIE SAVIVALDYBĖS TARYBOS SPRENDIMO „DĖL </w:t>
      </w:r>
      <w:r w:rsidR="0028001C" w:rsidRPr="0028001C">
        <w:rPr>
          <w:b/>
          <w:sz w:val="24"/>
          <w:szCs w:val="24"/>
        </w:rPr>
        <w:t>TURTO PERDAVIMO VALDYTI, NAUDOTI IR DISPONUOTI PATIKĖJIMO TEISE SAVIVALDYBĖS BIUDŽETINĖMS ĮSTAIGOMS</w:t>
      </w:r>
      <w:r w:rsidRPr="00694D01">
        <w:rPr>
          <w:b/>
          <w:sz w:val="24"/>
          <w:szCs w:val="24"/>
        </w:rPr>
        <w:t>“ PROJEKTO</w:t>
      </w:r>
    </w:p>
    <w:p w:rsidR="00B02642" w:rsidRPr="00694D01" w:rsidRDefault="00B02642" w:rsidP="00B02642">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B02642" w:rsidP="00B02642">
      <w:pPr>
        <w:ind w:firstLine="720"/>
        <w:jc w:val="both"/>
        <w:rPr>
          <w:sz w:val="24"/>
          <w:szCs w:val="24"/>
        </w:rPr>
      </w:pPr>
      <w:r w:rsidRPr="00694D01">
        <w:rPr>
          <w:sz w:val="24"/>
          <w:szCs w:val="24"/>
        </w:rPr>
        <w:t>Šis Klaipėdos miesto savivaldybės tarybos sprendimo projektas teikiamas, siekiant</w:t>
      </w:r>
      <w:r w:rsidR="00FA229A">
        <w:rPr>
          <w:sz w:val="24"/>
          <w:szCs w:val="24"/>
        </w:rPr>
        <w:t xml:space="preserve"> Klaipėdos miesto savivaldybės biudžetinėms įstaigoms</w:t>
      </w:r>
      <w:r w:rsidRPr="00694D01">
        <w:rPr>
          <w:sz w:val="24"/>
          <w:szCs w:val="24"/>
        </w:rPr>
        <w:t xml:space="preserve"> </w:t>
      </w:r>
      <w:r w:rsidR="00243D69">
        <w:rPr>
          <w:sz w:val="24"/>
          <w:szCs w:val="24"/>
        </w:rPr>
        <w:t xml:space="preserve">perduoti valdyti, naudoti ir disponuoti patikėjimo </w:t>
      </w:r>
      <w:r w:rsidR="00FA229A">
        <w:rPr>
          <w:sz w:val="24"/>
          <w:szCs w:val="24"/>
        </w:rPr>
        <w:t xml:space="preserve">teise savivaldybei </w:t>
      </w:r>
      <w:r w:rsidR="00CC3BB5">
        <w:rPr>
          <w:sz w:val="24"/>
          <w:szCs w:val="24"/>
        </w:rPr>
        <w:t>priklausantį ilgalaikį sprendimo projekte nurodytą nekilnojamąjį turtą</w:t>
      </w:r>
      <w:r w:rsidR="00FA229A">
        <w:rPr>
          <w:sz w:val="24"/>
          <w:szCs w:val="24"/>
        </w:rPr>
        <w:t>.</w:t>
      </w:r>
    </w:p>
    <w:p w:rsidR="00B02642" w:rsidRPr="00694D01" w:rsidRDefault="00B02642" w:rsidP="00B02642">
      <w:pPr>
        <w:ind w:firstLine="720"/>
        <w:jc w:val="both"/>
        <w:rPr>
          <w:b/>
          <w:sz w:val="24"/>
          <w:szCs w:val="24"/>
        </w:rPr>
      </w:pPr>
      <w:r w:rsidRPr="00694D01">
        <w:rPr>
          <w:b/>
          <w:sz w:val="24"/>
          <w:szCs w:val="24"/>
        </w:rPr>
        <w:t>2. Projekto rengimo priežastys ir kuo remiantis parengtas sprendimo projektas.</w:t>
      </w:r>
    </w:p>
    <w:p w:rsidR="00502DF4" w:rsidRDefault="00CC3BB5" w:rsidP="00CC3BB5">
      <w:pPr>
        <w:pStyle w:val="Sraopastraipa"/>
        <w:tabs>
          <w:tab w:val="left" w:pos="993"/>
        </w:tabs>
        <w:ind w:left="0" w:firstLine="709"/>
        <w:jc w:val="both"/>
        <w:rPr>
          <w:sz w:val="24"/>
          <w:szCs w:val="24"/>
        </w:rPr>
      </w:pPr>
      <w:r>
        <w:rPr>
          <w:sz w:val="24"/>
          <w:szCs w:val="24"/>
        </w:rPr>
        <w:t>Klaipėdos švietimo įstaigų, įgyvendinančių ikimokyklinio ir priešmokyklinio ugdymo programas, 2015–2018 metų tinklo pertvarkos plano, patvirtinto Klaipėdos miesto savivaldybės tarybos 2015 m. balandžio 14 d. sprendimu Nr. T2-61, 1.4 priemone numatyta iki 2015 m. rugsėjo  1 d. įsteigti dvi naujas grupes (1 ikimokyklinio ir 1 priešmokyklinio ugdymo) Klaipėdos lopšelyje-darželyje „Obelėlė“, iškėlus Klaipėdos vaikų laisvalaikio centro klubą „Žuvėdra“ į jo veiklai tinkančias patalpas. Įvertinus savivaldybei priklausančių pastatų ir patalpų panaudojimo galimybes, siūloma Vaikų laisvalaikio centro klubą „Žuvėdra“ kelti į Klaipėdos miesto pedagogų švietimo ir kultūros centro (toliau – PŠKC) past</w:t>
      </w:r>
      <w:r w:rsidR="00502DF4">
        <w:rPr>
          <w:sz w:val="24"/>
          <w:szCs w:val="24"/>
        </w:rPr>
        <w:t xml:space="preserve">atą (H. Manto g. 77), kadangi kitų, klubo veiklai tinkančių, patalpų šiaurinėje miesto dalyje nėra. </w:t>
      </w:r>
    </w:p>
    <w:p w:rsidR="00502DF4" w:rsidRDefault="00502DF4" w:rsidP="00CC3BB5">
      <w:pPr>
        <w:pStyle w:val="Sraopastraipa"/>
        <w:tabs>
          <w:tab w:val="left" w:pos="993"/>
        </w:tabs>
        <w:ind w:left="0" w:firstLine="709"/>
        <w:jc w:val="both"/>
        <w:rPr>
          <w:sz w:val="24"/>
          <w:szCs w:val="24"/>
        </w:rPr>
      </w:pPr>
      <w:r w:rsidRPr="00DE2885">
        <w:rPr>
          <w:sz w:val="24"/>
          <w:szCs w:val="24"/>
        </w:rPr>
        <w:t xml:space="preserve">Perkėlus vaikų klubą į PŠKC patalpas, </w:t>
      </w:r>
      <w:r>
        <w:rPr>
          <w:sz w:val="24"/>
          <w:szCs w:val="24"/>
        </w:rPr>
        <w:t>šalia meninių, techninių ugdymo programų vaikams ir jaunimui galima būtų siūlyti sportinio ugdymo programas, organizuoti veiklas atvirų erdvių principu. Šiuo metu Vaikų laisvalaikio centro klubą „Žuvėdra“ lanko apie 300 vaikų, persikėlus į PŠKC patalpas, jį galėtų lankyti apie 600 vaikų.</w:t>
      </w:r>
    </w:p>
    <w:p w:rsidR="00502DF4" w:rsidRPr="00502DF4" w:rsidRDefault="00502DF4" w:rsidP="00502DF4">
      <w:pPr>
        <w:ind w:firstLine="709"/>
        <w:jc w:val="both"/>
        <w:rPr>
          <w:sz w:val="24"/>
          <w:szCs w:val="24"/>
        </w:rPr>
      </w:pPr>
      <w:r>
        <w:rPr>
          <w:sz w:val="24"/>
          <w:szCs w:val="24"/>
        </w:rPr>
        <w:t>PŠKC numatoma perduoti dalį</w:t>
      </w:r>
      <w:r w:rsidR="00CC3BB5">
        <w:rPr>
          <w:sz w:val="24"/>
          <w:szCs w:val="24"/>
        </w:rPr>
        <w:t xml:space="preserve"> Kl</w:t>
      </w:r>
      <w:r>
        <w:rPr>
          <w:sz w:val="24"/>
          <w:szCs w:val="24"/>
        </w:rPr>
        <w:t>aipėdos Baltijos gimnazijos</w:t>
      </w:r>
      <w:r w:rsidR="00CC3BB5">
        <w:rPr>
          <w:sz w:val="24"/>
          <w:szCs w:val="24"/>
        </w:rPr>
        <w:t xml:space="preserve"> patalpų (Baltijos pr. 51). </w:t>
      </w:r>
      <w:r>
        <w:rPr>
          <w:sz w:val="24"/>
          <w:szCs w:val="24"/>
        </w:rPr>
        <w:t>PŠKC perkėlimui pasirinktos Klaipėdos Baltijos gimnazijos patalpos, kadangi jos yra geografiniame miesto centre. Gimnazijos ugdymo proceso organizavimas nebūtų bloginamas. PŠKC perduodamos</w:t>
      </w:r>
      <w:r w:rsidRPr="00460E2B">
        <w:rPr>
          <w:sz w:val="24"/>
          <w:szCs w:val="24"/>
        </w:rPr>
        <w:t xml:space="preserve"> </w:t>
      </w:r>
      <w:r>
        <w:rPr>
          <w:sz w:val="24"/>
          <w:szCs w:val="24"/>
        </w:rPr>
        <w:t>pirmajame aukšte esančios patalpos, kurios turi neįgaliesiems asmenims</w:t>
      </w:r>
      <w:r w:rsidRPr="00B91917">
        <w:rPr>
          <w:sz w:val="24"/>
          <w:szCs w:val="24"/>
        </w:rPr>
        <w:t xml:space="preserve"> </w:t>
      </w:r>
      <w:r>
        <w:rPr>
          <w:sz w:val="24"/>
          <w:szCs w:val="24"/>
        </w:rPr>
        <w:t>pritaikytą</w:t>
      </w:r>
      <w:r w:rsidRPr="00B91917">
        <w:rPr>
          <w:sz w:val="24"/>
          <w:szCs w:val="24"/>
        </w:rPr>
        <w:t xml:space="preserve"> </w:t>
      </w:r>
      <w:r>
        <w:rPr>
          <w:sz w:val="24"/>
          <w:szCs w:val="24"/>
        </w:rPr>
        <w:t>atskirą įėjimą. Taip būtų užtikrintas PŠKC veiklos savarankiškumas.</w:t>
      </w:r>
    </w:p>
    <w:p w:rsidR="00CC3BB5" w:rsidRDefault="00502DF4" w:rsidP="00CC3BB5">
      <w:pPr>
        <w:pStyle w:val="Sraopastraipa"/>
        <w:tabs>
          <w:tab w:val="left" w:pos="993"/>
        </w:tabs>
        <w:ind w:left="0" w:firstLine="709"/>
        <w:jc w:val="both"/>
        <w:rPr>
          <w:sz w:val="24"/>
          <w:szCs w:val="24"/>
        </w:rPr>
      </w:pPr>
      <w:r>
        <w:rPr>
          <w:sz w:val="24"/>
          <w:szCs w:val="24"/>
        </w:rPr>
        <w:t>Įgyvendinus šį sprendimą</w:t>
      </w:r>
      <w:r w:rsidR="00CC3BB5">
        <w:rPr>
          <w:sz w:val="24"/>
          <w:szCs w:val="24"/>
        </w:rPr>
        <w:t xml:space="preserve"> šiaurinėje miesto dalyje būtų padidintas ikimokyklinio ir priešmokyklinio amžiaus vaikų ugdymosi vietų skaičius, užtikrinamos ir plėtojamos vaikų neformaliojo švietimo galimybės bei toliau vykdomos miesto mokytojų kvalifikacijos tobulinimo ir kultūrinio bendradarbiavimo funkcijos.</w:t>
      </w:r>
    </w:p>
    <w:p w:rsidR="00B02642" w:rsidRPr="00694D01" w:rsidRDefault="00B02642" w:rsidP="00B02642">
      <w:pPr>
        <w:ind w:firstLine="720"/>
        <w:jc w:val="both"/>
        <w:rPr>
          <w:b/>
          <w:sz w:val="24"/>
          <w:szCs w:val="24"/>
        </w:rPr>
      </w:pPr>
      <w:r w:rsidRPr="00694D01">
        <w:rPr>
          <w:b/>
          <w:sz w:val="24"/>
          <w:szCs w:val="24"/>
        </w:rPr>
        <w:t>3. Kokių rezultatų laukiama.</w:t>
      </w:r>
    </w:p>
    <w:p w:rsidR="00B02642" w:rsidRPr="00694D01" w:rsidRDefault="00592C87" w:rsidP="00B02642">
      <w:pPr>
        <w:pStyle w:val="Pavadinimas"/>
        <w:ind w:firstLine="720"/>
        <w:jc w:val="both"/>
        <w:rPr>
          <w:b w:val="0"/>
        </w:rPr>
      </w:pPr>
      <w:r>
        <w:rPr>
          <w:b w:val="0"/>
        </w:rPr>
        <w:t>Perdavus nurodytą turtą savivaldybės biudžetinėms įstaigoms užtikrinama tinkama įsta</w:t>
      </w:r>
      <w:r w:rsidR="00502DF4">
        <w:rPr>
          <w:b w:val="0"/>
        </w:rPr>
        <w:t xml:space="preserve">igų veikla ir funkcijų vykdymas bei įgyvendinami </w:t>
      </w:r>
      <w:r w:rsidR="00D324B2">
        <w:rPr>
          <w:b w:val="0"/>
        </w:rPr>
        <w:t>Klaipėdos miesto savivaldybės tarybos sprendimai.</w:t>
      </w:r>
    </w:p>
    <w:p w:rsidR="00B02642" w:rsidRPr="00694D01" w:rsidRDefault="00B02642" w:rsidP="00B02642">
      <w:pPr>
        <w:ind w:firstLine="720"/>
        <w:jc w:val="both"/>
        <w:rPr>
          <w:b/>
          <w:sz w:val="24"/>
          <w:szCs w:val="24"/>
        </w:rPr>
      </w:pPr>
      <w:r w:rsidRPr="00694D01">
        <w:rPr>
          <w:b/>
          <w:sz w:val="24"/>
          <w:szCs w:val="24"/>
        </w:rPr>
        <w:t>4. Sprendimo  projekto rengimo metu gauti specialistų vertinimai.</w:t>
      </w:r>
    </w:p>
    <w:p w:rsidR="00B02642" w:rsidRPr="00694D01" w:rsidRDefault="00CC3BB5" w:rsidP="00B02642">
      <w:pPr>
        <w:pStyle w:val="Pavadinimas"/>
        <w:ind w:firstLine="720"/>
        <w:jc w:val="both"/>
        <w:rPr>
          <w:b w:val="0"/>
        </w:rPr>
      </w:pPr>
      <w:r>
        <w:rPr>
          <w:b w:val="0"/>
        </w:rPr>
        <w:t>Klaipėdos miesto savivaldybės administracijos Švietimo skyriaus 2015-05-19 raštas Nr. VS-3131.</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B02642" w:rsidRPr="00694D01" w:rsidRDefault="00A748C7" w:rsidP="00B02642">
      <w:pPr>
        <w:pStyle w:val="Pavadinimas"/>
        <w:ind w:firstLine="720"/>
        <w:jc w:val="both"/>
        <w:rPr>
          <w:b w:val="0"/>
        </w:rPr>
      </w:pPr>
      <w:r>
        <w:rPr>
          <w:b w:val="0"/>
        </w:rPr>
        <w:t xml:space="preserve">Įstaigų persikėlimo ir patalpų pritaikymo išlaidos sudaro apie 80 tūkst. </w:t>
      </w:r>
      <w:proofErr w:type="spellStart"/>
      <w:r>
        <w:rPr>
          <w:b w:val="0"/>
        </w:rPr>
        <w:t>Eur</w:t>
      </w:r>
      <w:proofErr w:type="spellEnd"/>
      <w:r>
        <w:rPr>
          <w:b w:val="0"/>
        </w:rPr>
        <w:t>.</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t xml:space="preserve">Įgyvendinant šį sprendimą neigiamų pasekmių nenumatoma, teigiamos pasekmės – </w:t>
      </w:r>
      <w:r w:rsidR="00592C87" w:rsidRPr="00592C87">
        <w:rPr>
          <w:sz w:val="24"/>
          <w:szCs w:val="24"/>
        </w:rPr>
        <w:t xml:space="preserve">užtikrinama </w:t>
      </w:r>
      <w:r w:rsidR="00592C87">
        <w:rPr>
          <w:sz w:val="24"/>
          <w:szCs w:val="24"/>
        </w:rPr>
        <w:t>tinkama savivaldybės biudžetinių įstaigų</w:t>
      </w:r>
      <w:r w:rsidR="00592C87" w:rsidRPr="00592C87">
        <w:rPr>
          <w:sz w:val="24"/>
          <w:szCs w:val="24"/>
        </w:rPr>
        <w:t xml:space="preserve"> veikla ir savivaldybės turto valdymas ir naudojimas.</w:t>
      </w:r>
    </w:p>
    <w:p w:rsidR="00B02642" w:rsidRPr="00694D01" w:rsidRDefault="00B02642" w:rsidP="00B02642">
      <w:pPr>
        <w:ind w:firstLine="720"/>
        <w:jc w:val="both"/>
        <w:rPr>
          <w:sz w:val="24"/>
          <w:szCs w:val="24"/>
        </w:rPr>
      </w:pPr>
      <w:r w:rsidRPr="00694D01">
        <w:rPr>
          <w:sz w:val="24"/>
          <w:szCs w:val="24"/>
        </w:rPr>
        <w:t>Teikiame svarstyti šį sprendimo projektą.</w:t>
      </w:r>
    </w:p>
    <w:p w:rsidR="00B02642" w:rsidRDefault="00F30630" w:rsidP="004A0F60">
      <w:pPr>
        <w:jc w:val="both"/>
        <w:rPr>
          <w:sz w:val="24"/>
          <w:szCs w:val="24"/>
        </w:rPr>
      </w:pPr>
      <w:r>
        <w:rPr>
          <w:sz w:val="24"/>
          <w:szCs w:val="24"/>
        </w:rPr>
        <w:t>PRIDEDAMA:</w:t>
      </w:r>
    </w:p>
    <w:p w:rsidR="00F30630" w:rsidRDefault="00F30630" w:rsidP="00F30630">
      <w:pPr>
        <w:pStyle w:val="Sraopastraipa"/>
        <w:numPr>
          <w:ilvl w:val="0"/>
          <w:numId w:val="1"/>
        </w:numPr>
        <w:jc w:val="both"/>
        <w:rPr>
          <w:sz w:val="24"/>
          <w:szCs w:val="24"/>
        </w:rPr>
      </w:pPr>
      <w:r>
        <w:rPr>
          <w:sz w:val="24"/>
          <w:szCs w:val="24"/>
        </w:rPr>
        <w:t>Švietimo skyriaus 2015-05-19 raštas Nr. VS-3131, 1 lapas;</w:t>
      </w:r>
    </w:p>
    <w:p w:rsidR="00F30630" w:rsidRPr="00F30630" w:rsidRDefault="00F30630" w:rsidP="00F30630">
      <w:pPr>
        <w:pStyle w:val="Sraopastraipa"/>
        <w:numPr>
          <w:ilvl w:val="0"/>
          <w:numId w:val="1"/>
        </w:numPr>
        <w:jc w:val="both"/>
        <w:rPr>
          <w:sz w:val="24"/>
          <w:szCs w:val="24"/>
        </w:rPr>
      </w:pPr>
      <w:r>
        <w:rPr>
          <w:sz w:val="24"/>
          <w:szCs w:val="24"/>
        </w:rPr>
        <w:t>Nekilnojamojo turto registro išrašai, 9 lapai.</w:t>
      </w:r>
    </w:p>
    <w:p w:rsidR="00D324B2" w:rsidRDefault="00D324B2" w:rsidP="00D45B61">
      <w:pPr>
        <w:jc w:val="both"/>
        <w:rPr>
          <w:sz w:val="24"/>
          <w:szCs w:val="24"/>
        </w:rPr>
      </w:pPr>
    </w:p>
    <w:p w:rsidR="00D324B2" w:rsidRDefault="00D324B2" w:rsidP="00D45B61">
      <w:pPr>
        <w:jc w:val="both"/>
        <w:rPr>
          <w:sz w:val="24"/>
          <w:szCs w:val="24"/>
        </w:rPr>
      </w:pPr>
    </w:p>
    <w:p w:rsidR="007D1D66" w:rsidRPr="00D45B61" w:rsidRDefault="00B02642" w:rsidP="00D45B61">
      <w:pPr>
        <w:jc w:val="both"/>
        <w:rPr>
          <w:sz w:val="24"/>
          <w:szCs w:val="24"/>
        </w:rPr>
      </w:pPr>
      <w:r w:rsidRPr="00B02642">
        <w:rPr>
          <w:sz w:val="24"/>
          <w:szCs w:val="24"/>
        </w:rPr>
        <w:t>Tur</w:t>
      </w:r>
      <w:r w:rsidR="00D45B61">
        <w:rPr>
          <w:sz w:val="24"/>
          <w:szCs w:val="24"/>
        </w:rPr>
        <w:t>to skyriaus vedėja</w:t>
      </w:r>
      <w:r w:rsidR="00CC3BB5">
        <w:rPr>
          <w:sz w:val="24"/>
          <w:szCs w:val="24"/>
        </w:rPr>
        <w:t>s</w:t>
      </w:r>
      <w:r w:rsidR="00D45B61">
        <w:rPr>
          <w:sz w:val="24"/>
          <w:szCs w:val="24"/>
        </w:rPr>
        <w:tab/>
      </w:r>
      <w:r w:rsidR="00D45B61">
        <w:rPr>
          <w:sz w:val="24"/>
          <w:szCs w:val="24"/>
        </w:rPr>
        <w:tab/>
      </w:r>
      <w:r w:rsidR="00D45B61">
        <w:rPr>
          <w:sz w:val="24"/>
          <w:szCs w:val="24"/>
        </w:rPr>
        <w:tab/>
      </w:r>
      <w:r w:rsidR="00D45B61">
        <w:rPr>
          <w:sz w:val="24"/>
          <w:szCs w:val="24"/>
        </w:rPr>
        <w:tab/>
        <w:t xml:space="preserve">                  </w:t>
      </w:r>
      <w:r w:rsidR="00CC3BB5">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5F" w:rsidRDefault="00DE205F" w:rsidP="00B02642">
      <w:r>
        <w:separator/>
      </w:r>
    </w:p>
  </w:endnote>
  <w:endnote w:type="continuationSeparator" w:id="0">
    <w:p w:rsidR="00DE205F" w:rsidRDefault="00DE205F"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5F" w:rsidRDefault="00DE205F" w:rsidP="00B02642">
      <w:r>
        <w:separator/>
      </w:r>
    </w:p>
  </w:footnote>
  <w:footnote w:type="continuationSeparator" w:id="0">
    <w:p w:rsidR="00DE205F" w:rsidRDefault="00DE205F"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1FB6"/>
    <w:multiLevelType w:val="hybridMultilevel"/>
    <w:tmpl w:val="595EE4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42"/>
    <w:rsid w:val="000141A5"/>
    <w:rsid w:val="000329A2"/>
    <w:rsid w:val="00067121"/>
    <w:rsid w:val="000C6082"/>
    <w:rsid w:val="000D2C79"/>
    <w:rsid w:val="000D733E"/>
    <w:rsid w:val="001F1FFA"/>
    <w:rsid w:val="00243D69"/>
    <w:rsid w:val="0028001C"/>
    <w:rsid w:val="002D00AF"/>
    <w:rsid w:val="002F4D2B"/>
    <w:rsid w:val="002F5561"/>
    <w:rsid w:val="00342AD2"/>
    <w:rsid w:val="003662FA"/>
    <w:rsid w:val="003E7542"/>
    <w:rsid w:val="0046367C"/>
    <w:rsid w:val="004A0F60"/>
    <w:rsid w:val="00502DF4"/>
    <w:rsid w:val="00592C87"/>
    <w:rsid w:val="005B740F"/>
    <w:rsid w:val="005B7A72"/>
    <w:rsid w:val="0061595B"/>
    <w:rsid w:val="0066472E"/>
    <w:rsid w:val="00695DE0"/>
    <w:rsid w:val="006A3B19"/>
    <w:rsid w:val="006C0598"/>
    <w:rsid w:val="006D57D0"/>
    <w:rsid w:val="0071641F"/>
    <w:rsid w:val="00784D73"/>
    <w:rsid w:val="007C4264"/>
    <w:rsid w:val="008A59C6"/>
    <w:rsid w:val="009351B7"/>
    <w:rsid w:val="009777A4"/>
    <w:rsid w:val="00995879"/>
    <w:rsid w:val="00A748C7"/>
    <w:rsid w:val="00AA2B43"/>
    <w:rsid w:val="00AA60D8"/>
    <w:rsid w:val="00AB0C69"/>
    <w:rsid w:val="00AB46C8"/>
    <w:rsid w:val="00AE3D13"/>
    <w:rsid w:val="00B02642"/>
    <w:rsid w:val="00B40383"/>
    <w:rsid w:val="00C003B5"/>
    <w:rsid w:val="00C6532A"/>
    <w:rsid w:val="00CB57D0"/>
    <w:rsid w:val="00CC3BB5"/>
    <w:rsid w:val="00CC4E92"/>
    <w:rsid w:val="00D324B2"/>
    <w:rsid w:val="00D45B61"/>
    <w:rsid w:val="00DD5357"/>
    <w:rsid w:val="00DE205F"/>
    <w:rsid w:val="00E65A22"/>
    <w:rsid w:val="00EA3B65"/>
    <w:rsid w:val="00EF724C"/>
    <w:rsid w:val="00F30630"/>
    <w:rsid w:val="00F50A4C"/>
    <w:rsid w:val="00F60863"/>
    <w:rsid w:val="00FA2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CC3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CC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1234</Characters>
  <Application>Microsoft Office Word</Application>
  <DocSecurity>4</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Edvardas Simokaitis</dc:creator>
  <cp:lastModifiedBy>Virginija Palaimiene</cp:lastModifiedBy>
  <cp:revision>2</cp:revision>
  <dcterms:created xsi:type="dcterms:W3CDTF">2015-06-05T12:18:00Z</dcterms:created>
  <dcterms:modified xsi:type="dcterms:W3CDTF">2015-06-05T12:18:00Z</dcterms:modified>
</cp:coreProperties>
</file>