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EF3528" w:rsidRPr="003563C9" w:rsidTr="00396D18">
        <w:tc>
          <w:tcPr>
            <w:tcW w:w="3402" w:type="dxa"/>
          </w:tcPr>
          <w:p w:rsidR="0006079E" w:rsidRPr="003563C9" w:rsidRDefault="0006079E" w:rsidP="00A36578">
            <w:pPr>
              <w:tabs>
                <w:tab w:val="left" w:pos="5070"/>
                <w:tab w:val="left" w:pos="5366"/>
                <w:tab w:val="left" w:pos="6771"/>
                <w:tab w:val="left" w:pos="7363"/>
              </w:tabs>
              <w:jc w:val="both"/>
            </w:pPr>
            <w:bookmarkStart w:id="0" w:name="_GoBack"/>
            <w:bookmarkEnd w:id="0"/>
            <w:r w:rsidRPr="003563C9">
              <w:t>PATVIRTINTA</w:t>
            </w:r>
          </w:p>
        </w:tc>
      </w:tr>
      <w:tr w:rsidR="00EF3528" w:rsidRPr="003563C9" w:rsidTr="00396D18">
        <w:tc>
          <w:tcPr>
            <w:tcW w:w="3402" w:type="dxa"/>
          </w:tcPr>
          <w:p w:rsidR="00C430F3" w:rsidRDefault="00C430F3" w:rsidP="00C430F3">
            <w:pPr>
              <w:tabs>
                <w:tab w:val="left" w:pos="5070"/>
                <w:tab w:val="left" w:pos="5366"/>
                <w:tab w:val="left" w:pos="6771"/>
                <w:tab w:val="left" w:pos="7363"/>
              </w:tabs>
              <w:jc w:val="both"/>
            </w:pPr>
            <w:r>
              <w:t>Klaipėdos miesto savivaldybės</w:t>
            </w:r>
          </w:p>
          <w:p w:rsidR="00C430F3" w:rsidRDefault="00C430F3" w:rsidP="00C430F3">
            <w:pPr>
              <w:tabs>
                <w:tab w:val="left" w:pos="5070"/>
                <w:tab w:val="left" w:pos="5366"/>
                <w:tab w:val="left" w:pos="6771"/>
                <w:tab w:val="left" w:pos="7363"/>
              </w:tabs>
              <w:jc w:val="both"/>
            </w:pPr>
            <w:r>
              <w:t>tarybos 2014 m. gruodžio 18 d. sprendimu Nr. T2-336</w:t>
            </w:r>
          </w:p>
          <w:p w:rsidR="0006079E" w:rsidRPr="003563C9" w:rsidRDefault="00C430F3" w:rsidP="00A36578">
            <w:r>
              <w:t>(</w:t>
            </w:r>
            <w:r w:rsidR="0006079E" w:rsidRPr="003563C9">
              <w:t>Klaipėdos miesto savivaldybės</w:t>
            </w:r>
          </w:p>
        </w:tc>
      </w:tr>
      <w:tr w:rsidR="00EF3528" w:rsidRPr="003563C9" w:rsidTr="00396D18">
        <w:tc>
          <w:tcPr>
            <w:tcW w:w="3402" w:type="dxa"/>
          </w:tcPr>
          <w:p w:rsidR="0006079E" w:rsidRPr="003563C9" w:rsidRDefault="0006079E" w:rsidP="00A36578">
            <w:r w:rsidRPr="003563C9">
              <w:t xml:space="preserve">tarybos </w:t>
            </w:r>
            <w:bookmarkStart w:id="1" w:name="registravimoDataIlga"/>
            <w:r w:rsidRPr="003563C9">
              <w:rPr>
                <w:noProof/>
              </w:rPr>
              <w:fldChar w:fldCharType="begin">
                <w:ffData>
                  <w:name w:val="registravimoDataIlga"/>
                  <w:enabled/>
                  <w:calcOnExit w:val="0"/>
                  <w:textInput>
                    <w:maxLength w:val="1"/>
                  </w:textInput>
                </w:ffData>
              </w:fldChar>
            </w:r>
            <w:r w:rsidRPr="003563C9">
              <w:rPr>
                <w:noProof/>
              </w:rPr>
              <w:instrText xml:space="preserve"> FORMTEXT </w:instrText>
            </w:r>
            <w:r w:rsidRPr="003563C9">
              <w:rPr>
                <w:noProof/>
              </w:rPr>
            </w:r>
            <w:r w:rsidRPr="003563C9">
              <w:rPr>
                <w:noProof/>
              </w:rPr>
              <w:fldChar w:fldCharType="separate"/>
            </w:r>
            <w:r w:rsidRPr="003563C9">
              <w:rPr>
                <w:noProof/>
              </w:rPr>
              <w:t>2015 m. liepos 10 d.</w:t>
            </w:r>
            <w:r w:rsidRPr="003563C9">
              <w:rPr>
                <w:noProof/>
              </w:rPr>
              <w:fldChar w:fldCharType="end"/>
            </w:r>
            <w:bookmarkEnd w:id="1"/>
          </w:p>
        </w:tc>
      </w:tr>
      <w:tr w:rsidR="00EF3528" w:rsidRPr="003563C9" w:rsidTr="00396D18">
        <w:tc>
          <w:tcPr>
            <w:tcW w:w="3402" w:type="dxa"/>
          </w:tcPr>
          <w:p w:rsidR="0006079E" w:rsidRPr="003563C9" w:rsidRDefault="0006079E" w:rsidP="00C430F3">
            <w:pPr>
              <w:tabs>
                <w:tab w:val="left" w:pos="5070"/>
                <w:tab w:val="left" w:pos="5366"/>
                <w:tab w:val="left" w:pos="6771"/>
                <w:tab w:val="left" w:pos="7363"/>
              </w:tabs>
            </w:pPr>
            <w:r w:rsidRPr="003563C9">
              <w:t>sprendim</w:t>
            </w:r>
            <w:r w:rsidR="00C430F3">
              <w:t>o</w:t>
            </w:r>
            <w:r w:rsidRPr="003563C9">
              <w:t xml:space="preserve"> Nr. </w:t>
            </w:r>
            <w:bookmarkStart w:id="2" w:name="dokumentoNr"/>
            <w:r w:rsidRPr="003563C9">
              <w:rPr>
                <w:noProof/>
              </w:rPr>
              <w:fldChar w:fldCharType="begin">
                <w:ffData>
                  <w:name w:val="dokumentoNr"/>
                  <w:enabled/>
                  <w:calcOnExit w:val="0"/>
                  <w:textInput>
                    <w:maxLength w:val="1"/>
                  </w:textInput>
                </w:ffData>
              </w:fldChar>
            </w:r>
            <w:r w:rsidRPr="003563C9">
              <w:rPr>
                <w:noProof/>
              </w:rPr>
              <w:instrText xml:space="preserve"> FORMTEXT </w:instrText>
            </w:r>
            <w:r w:rsidRPr="003563C9">
              <w:rPr>
                <w:noProof/>
              </w:rPr>
            </w:r>
            <w:r w:rsidRPr="003563C9">
              <w:rPr>
                <w:noProof/>
              </w:rPr>
              <w:fldChar w:fldCharType="separate"/>
            </w:r>
            <w:r w:rsidRPr="003563C9">
              <w:rPr>
                <w:noProof/>
              </w:rPr>
              <w:t>T2-145</w:t>
            </w:r>
            <w:r w:rsidRPr="003563C9">
              <w:rPr>
                <w:noProof/>
              </w:rPr>
              <w:fldChar w:fldCharType="end"/>
            </w:r>
            <w:bookmarkEnd w:id="2"/>
            <w:r w:rsidR="00C430F3">
              <w:rPr>
                <w:noProof/>
              </w:rPr>
              <w:t xml:space="preserve"> redakcija)</w:t>
            </w:r>
          </w:p>
        </w:tc>
      </w:tr>
    </w:tbl>
    <w:p w:rsidR="00F86317" w:rsidRPr="003563C9" w:rsidRDefault="00F86317" w:rsidP="00A36578">
      <w:pPr>
        <w:outlineLvl w:val="0"/>
        <w:rPr>
          <w:bCs/>
          <w:caps/>
        </w:rPr>
      </w:pPr>
    </w:p>
    <w:p w:rsidR="00A36578" w:rsidRPr="003563C9" w:rsidRDefault="00A36578" w:rsidP="00A36578">
      <w:pPr>
        <w:jc w:val="center"/>
        <w:outlineLvl w:val="0"/>
        <w:rPr>
          <w:b/>
          <w:bCs/>
          <w:caps/>
        </w:rPr>
      </w:pPr>
    </w:p>
    <w:p w:rsidR="00F86317" w:rsidRPr="003563C9" w:rsidRDefault="00F86317" w:rsidP="00A36578">
      <w:pPr>
        <w:jc w:val="center"/>
        <w:outlineLvl w:val="0"/>
        <w:rPr>
          <w:b/>
          <w:bCs/>
          <w:caps/>
        </w:rPr>
      </w:pPr>
      <w:r w:rsidRPr="003563C9">
        <w:rPr>
          <w:b/>
          <w:bCs/>
          <w:caps/>
        </w:rPr>
        <w:t xml:space="preserve">KLAIPĖDOS MIESTO SAVIVALDYBĖS </w:t>
      </w:r>
    </w:p>
    <w:p w:rsidR="00F86317" w:rsidRPr="003563C9" w:rsidRDefault="00F86317" w:rsidP="00A36578">
      <w:pPr>
        <w:jc w:val="center"/>
        <w:outlineLvl w:val="0"/>
        <w:rPr>
          <w:b/>
          <w:caps/>
        </w:rPr>
      </w:pPr>
      <w:r w:rsidRPr="003563C9">
        <w:rPr>
          <w:b/>
          <w:bCs/>
          <w:caps/>
        </w:rPr>
        <w:t xml:space="preserve">VALDYMO </w:t>
      </w:r>
      <w:r w:rsidRPr="003563C9">
        <w:rPr>
          <w:b/>
          <w:caps/>
        </w:rPr>
        <w:t xml:space="preserve">PROGRAMOS </w:t>
      </w:r>
      <w:r w:rsidRPr="003563C9">
        <w:rPr>
          <w:b/>
          <w:bCs/>
          <w:caps/>
        </w:rPr>
        <w:t xml:space="preserve">(Nr. 03) </w:t>
      </w:r>
      <w:r w:rsidRPr="003563C9">
        <w:rPr>
          <w:b/>
          <w:caps/>
        </w:rPr>
        <w:t>APRAŠYMAS</w:t>
      </w:r>
    </w:p>
    <w:p w:rsidR="00F86317" w:rsidRPr="003563C9" w:rsidRDefault="00F86317" w:rsidP="00A36578">
      <w:pPr>
        <w:jc w:val="both"/>
        <w:rPr>
          <w:bCs/>
        </w:rPr>
      </w:pP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4"/>
        <w:gridCol w:w="1277"/>
        <w:gridCol w:w="2406"/>
        <w:gridCol w:w="993"/>
        <w:gridCol w:w="623"/>
        <w:gridCol w:w="227"/>
        <w:gridCol w:w="673"/>
        <w:gridCol w:w="36"/>
        <w:gridCol w:w="142"/>
        <w:gridCol w:w="714"/>
      </w:tblGrid>
      <w:tr w:rsidR="00F86317" w:rsidRPr="003563C9" w:rsidTr="006264BD">
        <w:tc>
          <w:tcPr>
            <w:tcW w:w="2734" w:type="dxa"/>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rPr>
            </w:pPr>
            <w:r w:rsidRPr="003563C9">
              <w:rPr>
                <w:b/>
                <w:noProof/>
              </w:rPr>
              <w:t>Biudžetiniai metai</w:t>
            </w:r>
          </w:p>
        </w:tc>
        <w:tc>
          <w:tcPr>
            <w:tcW w:w="7091" w:type="dxa"/>
            <w:gridSpan w:val="9"/>
            <w:tcBorders>
              <w:top w:val="single" w:sz="4" w:space="0" w:color="auto"/>
              <w:left w:val="single" w:sz="4" w:space="0" w:color="auto"/>
              <w:bottom w:val="single" w:sz="4" w:space="0" w:color="auto"/>
              <w:right w:val="single" w:sz="4" w:space="0" w:color="auto"/>
            </w:tcBorders>
            <w:hideMark/>
          </w:tcPr>
          <w:p w:rsidR="00F86317" w:rsidRPr="003563C9" w:rsidRDefault="00F86317" w:rsidP="00C01C59">
            <w:pPr>
              <w:rPr>
                <w:b/>
                <w:noProof/>
              </w:rPr>
            </w:pPr>
            <w:r w:rsidRPr="003563C9">
              <w:t>201</w:t>
            </w:r>
            <w:r w:rsidR="00C01C59" w:rsidRPr="003563C9">
              <w:t>5</w:t>
            </w:r>
            <w:r w:rsidRPr="003563C9">
              <w:t>-ieji metai</w:t>
            </w:r>
          </w:p>
        </w:tc>
      </w:tr>
      <w:tr w:rsidR="00F86317" w:rsidRPr="003563C9" w:rsidTr="006264BD">
        <w:trPr>
          <w:trHeight w:val="550"/>
        </w:trPr>
        <w:tc>
          <w:tcPr>
            <w:tcW w:w="2734" w:type="dxa"/>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noProof/>
              </w:rPr>
            </w:pPr>
            <w:r w:rsidRPr="003563C9">
              <w:rPr>
                <w:b/>
              </w:rPr>
              <w:t>Asignavimų</w:t>
            </w:r>
            <w:r w:rsidRPr="003563C9">
              <w:rPr>
                <w:b/>
                <w:noProof/>
              </w:rPr>
              <w:t xml:space="preserve"> valdytojai, kodai</w:t>
            </w:r>
          </w:p>
        </w:tc>
        <w:tc>
          <w:tcPr>
            <w:tcW w:w="7091" w:type="dxa"/>
            <w:gridSpan w:val="9"/>
            <w:tcBorders>
              <w:top w:val="single" w:sz="4" w:space="0" w:color="auto"/>
              <w:left w:val="single" w:sz="4" w:space="0" w:color="auto"/>
              <w:bottom w:val="single" w:sz="4" w:space="0" w:color="auto"/>
              <w:right w:val="single" w:sz="4" w:space="0" w:color="auto"/>
            </w:tcBorders>
            <w:vAlign w:val="center"/>
            <w:hideMark/>
          </w:tcPr>
          <w:p w:rsidR="00F86317" w:rsidRPr="003563C9" w:rsidRDefault="00F86317" w:rsidP="00A36578">
            <w:r w:rsidRPr="003563C9">
              <w:t>Savivaldybės administracija, 1</w:t>
            </w:r>
          </w:p>
          <w:p w:rsidR="00F86317" w:rsidRPr="003563C9" w:rsidRDefault="00F86317" w:rsidP="00A36578">
            <w:r w:rsidRPr="003563C9">
              <w:t>Investicijų ir ekonomikos departamentas, 5</w:t>
            </w:r>
          </w:p>
        </w:tc>
      </w:tr>
      <w:tr w:rsidR="00F86317" w:rsidRPr="003563C9" w:rsidTr="003D3307">
        <w:tc>
          <w:tcPr>
            <w:tcW w:w="2734" w:type="dxa"/>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noProof/>
              </w:rPr>
            </w:pPr>
            <w:r w:rsidRPr="003563C9">
              <w:rPr>
                <w:b/>
                <w:noProof/>
              </w:rPr>
              <w:t>Programos pavadinimas</w:t>
            </w:r>
          </w:p>
        </w:tc>
        <w:tc>
          <w:tcPr>
            <w:tcW w:w="5299" w:type="dxa"/>
            <w:gridSpan w:val="4"/>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bCs/>
                <w:strike/>
              </w:rPr>
            </w:pPr>
            <w:r w:rsidRPr="003563C9">
              <w:rPr>
                <w:b/>
              </w:rPr>
              <w:t>Savivaldybės valdymo programa</w:t>
            </w:r>
          </w:p>
        </w:tc>
        <w:tc>
          <w:tcPr>
            <w:tcW w:w="900"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Antrat4"/>
              <w:jc w:val="left"/>
              <w:rPr>
                <w:sz w:val="24"/>
                <w:lang w:val="lt-LT"/>
              </w:rPr>
            </w:pPr>
            <w:r w:rsidRPr="003563C9">
              <w:rPr>
                <w:sz w:val="24"/>
                <w:lang w:val="lt-LT"/>
              </w:rPr>
              <w:t>Kodas</w:t>
            </w:r>
          </w:p>
        </w:tc>
        <w:tc>
          <w:tcPr>
            <w:tcW w:w="892" w:type="dxa"/>
            <w:gridSpan w:val="3"/>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rPr>
            </w:pPr>
            <w:r w:rsidRPr="003563C9">
              <w:rPr>
                <w:b/>
              </w:rPr>
              <w:t>03</w:t>
            </w:r>
          </w:p>
        </w:tc>
      </w:tr>
      <w:tr w:rsidR="00F86317" w:rsidRPr="003563C9" w:rsidTr="006264BD">
        <w:trPr>
          <w:cantSplit/>
          <w:trHeight w:val="1737"/>
        </w:trPr>
        <w:tc>
          <w:tcPr>
            <w:tcW w:w="2734" w:type="dxa"/>
            <w:tcBorders>
              <w:top w:val="single" w:sz="4" w:space="0" w:color="auto"/>
              <w:left w:val="single" w:sz="4" w:space="0" w:color="auto"/>
              <w:bottom w:val="nil"/>
              <w:right w:val="single" w:sz="4" w:space="0" w:color="auto"/>
            </w:tcBorders>
            <w:hideMark/>
          </w:tcPr>
          <w:p w:rsidR="00F86317" w:rsidRPr="003563C9" w:rsidRDefault="00F86317" w:rsidP="00A36578">
            <w:pPr>
              <w:rPr>
                <w:b/>
              </w:rPr>
            </w:pPr>
            <w:r w:rsidRPr="003563C9">
              <w:rPr>
                <w:b/>
              </w:rPr>
              <w:t>Programos parengimo argumentai</w:t>
            </w:r>
          </w:p>
        </w:tc>
        <w:tc>
          <w:tcPr>
            <w:tcW w:w="7091" w:type="dxa"/>
            <w:gridSpan w:val="9"/>
            <w:tcBorders>
              <w:top w:val="single" w:sz="4" w:space="0" w:color="auto"/>
              <w:left w:val="single" w:sz="4" w:space="0" w:color="auto"/>
              <w:bottom w:val="nil"/>
              <w:right w:val="single" w:sz="4" w:space="0" w:color="auto"/>
            </w:tcBorders>
            <w:hideMark/>
          </w:tcPr>
          <w:p w:rsidR="00F86317" w:rsidRPr="003563C9" w:rsidRDefault="00F86317" w:rsidP="00A36578">
            <w:pPr>
              <w:jc w:val="both"/>
              <w:rPr>
                <w:spacing w:val="1"/>
              </w:rPr>
            </w:pPr>
            <w:r w:rsidRPr="003563C9">
              <w:rPr>
                <w:bCs/>
              </w:rPr>
              <w:t xml:space="preserve">Programa orientuota į savivaldybės institucijų funkcionavimo užtikrinimą, </w:t>
            </w:r>
            <w:r w:rsidRPr="003563C9">
              <w:rPr>
                <w:spacing w:val="-3"/>
              </w:rPr>
              <w:t>administracinių paslaugų teikimą ir tobulinimą</w:t>
            </w:r>
            <w:r w:rsidRPr="003563C9">
              <w:rPr>
                <w:spacing w:val="1"/>
              </w:rPr>
              <w:t xml:space="preserve">, </w:t>
            </w:r>
            <w:r w:rsidRPr="003563C9">
              <w:rPr>
                <w:bCs/>
              </w:rPr>
              <w:t>savivaldybės veiklos viešumo užtikrinimą, reprezentacinių priemonių vykdymą.</w:t>
            </w:r>
          </w:p>
          <w:p w:rsidR="00F86317" w:rsidRPr="003563C9" w:rsidRDefault="00F86317" w:rsidP="00A36578">
            <w:pPr>
              <w:jc w:val="both"/>
              <w:rPr>
                <w:bCs/>
              </w:rPr>
            </w:pPr>
            <w:r w:rsidRPr="003563C9">
              <w:rPr>
                <w:bCs/>
              </w:rPr>
              <w:t>Programoje numatyti siekiai gerinti gyventojų aptarnavimą, formuoti teigiamą savivaldybės institucijų įvaizdį</w:t>
            </w:r>
          </w:p>
        </w:tc>
      </w:tr>
      <w:tr w:rsidR="00F86317" w:rsidRPr="003563C9" w:rsidTr="003D3307">
        <w:trPr>
          <w:cantSplit/>
        </w:trPr>
        <w:tc>
          <w:tcPr>
            <w:tcW w:w="2734" w:type="dxa"/>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rPr>
            </w:pPr>
            <w:r w:rsidRPr="003563C9">
              <w:rPr>
                <w:b/>
              </w:rPr>
              <w:t>Ilgalaikis prioritetas (pagal KSP)</w:t>
            </w:r>
          </w:p>
        </w:tc>
        <w:tc>
          <w:tcPr>
            <w:tcW w:w="5299" w:type="dxa"/>
            <w:gridSpan w:val="4"/>
            <w:tcBorders>
              <w:top w:val="single" w:sz="4" w:space="0" w:color="auto"/>
              <w:left w:val="single" w:sz="4" w:space="0" w:color="auto"/>
              <w:bottom w:val="single" w:sz="4" w:space="0" w:color="auto"/>
              <w:right w:val="single" w:sz="4" w:space="0" w:color="auto"/>
            </w:tcBorders>
            <w:hideMark/>
          </w:tcPr>
          <w:p w:rsidR="00F86317" w:rsidRPr="003563C9" w:rsidRDefault="00F86317" w:rsidP="00A36578">
            <w:r w:rsidRPr="003563C9">
              <w:t>Miesto konkurencingumo didinimas</w:t>
            </w:r>
          </w:p>
        </w:tc>
        <w:tc>
          <w:tcPr>
            <w:tcW w:w="1078" w:type="dxa"/>
            <w:gridSpan w:val="4"/>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Antrat5"/>
              <w:rPr>
                <w:b/>
                <w:sz w:val="24"/>
                <w:lang w:val="lt-LT"/>
              </w:rPr>
            </w:pPr>
            <w:r w:rsidRPr="003563C9">
              <w:rPr>
                <w:b/>
                <w:bCs/>
                <w:sz w:val="24"/>
                <w:lang w:val="lt-LT"/>
              </w:rPr>
              <w:t>Kodas</w:t>
            </w:r>
          </w:p>
        </w:tc>
        <w:tc>
          <w:tcPr>
            <w:tcW w:w="714" w:type="dxa"/>
            <w:tcBorders>
              <w:top w:val="single" w:sz="4" w:space="0" w:color="auto"/>
              <w:left w:val="single" w:sz="4" w:space="0" w:color="auto"/>
              <w:bottom w:val="single" w:sz="4" w:space="0" w:color="auto"/>
              <w:right w:val="single" w:sz="4" w:space="0" w:color="auto"/>
            </w:tcBorders>
            <w:hideMark/>
          </w:tcPr>
          <w:p w:rsidR="00F86317" w:rsidRPr="003563C9" w:rsidRDefault="00290AB2" w:rsidP="00A36578">
            <w:pPr>
              <w:pStyle w:val="Antrat5"/>
              <w:rPr>
                <w:b/>
                <w:sz w:val="24"/>
                <w:lang w:val="lt-LT"/>
              </w:rPr>
            </w:pPr>
            <w:r w:rsidRPr="003563C9">
              <w:rPr>
                <w:b/>
                <w:sz w:val="24"/>
                <w:lang w:val="lt-LT"/>
              </w:rPr>
              <w:t>III</w:t>
            </w:r>
          </w:p>
        </w:tc>
      </w:tr>
      <w:tr w:rsidR="00F86317" w:rsidRPr="003563C9" w:rsidTr="003D3307">
        <w:trPr>
          <w:cantSplit/>
        </w:trPr>
        <w:tc>
          <w:tcPr>
            <w:tcW w:w="2734" w:type="dxa"/>
            <w:tcBorders>
              <w:top w:val="single" w:sz="4" w:space="0" w:color="auto"/>
              <w:left w:val="single" w:sz="4" w:space="0" w:color="auto"/>
              <w:bottom w:val="single" w:sz="4" w:space="0" w:color="auto"/>
              <w:right w:val="single" w:sz="4" w:space="0" w:color="auto"/>
            </w:tcBorders>
            <w:hideMark/>
          </w:tcPr>
          <w:p w:rsidR="00F86317" w:rsidRPr="003563C9" w:rsidRDefault="00C36D85" w:rsidP="00A36578">
            <w:pPr>
              <w:rPr>
                <w:b/>
              </w:rPr>
            </w:pPr>
            <w:r>
              <w:rPr>
                <w:b/>
              </w:rPr>
              <w:t>Šia programa įgyvendinamas savivaldybės strateginis tikslas</w:t>
            </w:r>
          </w:p>
        </w:tc>
        <w:tc>
          <w:tcPr>
            <w:tcW w:w="5299" w:type="dxa"/>
            <w:gridSpan w:val="4"/>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strike/>
              </w:rPr>
            </w:pPr>
            <w:r w:rsidRPr="003563C9">
              <w:t>Didinti miesto konkurencingumą, kryptingai vystant infrastruktūrą ir sudarant palankias sąlygas verslui</w:t>
            </w:r>
          </w:p>
        </w:tc>
        <w:tc>
          <w:tcPr>
            <w:tcW w:w="1078" w:type="dxa"/>
            <w:gridSpan w:val="4"/>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Antrat4"/>
              <w:jc w:val="left"/>
              <w:rPr>
                <w:sz w:val="24"/>
                <w:lang w:val="lt-LT"/>
              </w:rPr>
            </w:pPr>
            <w:r w:rsidRPr="003563C9">
              <w:rPr>
                <w:sz w:val="24"/>
                <w:lang w:val="lt-LT"/>
              </w:rPr>
              <w:t>Kodas</w:t>
            </w:r>
          </w:p>
        </w:tc>
        <w:tc>
          <w:tcPr>
            <w:tcW w:w="714" w:type="dxa"/>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strike/>
              </w:rPr>
            </w:pPr>
            <w:r w:rsidRPr="003563C9">
              <w:rPr>
                <w:b/>
              </w:rPr>
              <w:t>01</w:t>
            </w:r>
          </w:p>
        </w:tc>
      </w:tr>
      <w:tr w:rsidR="00F86317" w:rsidRPr="003563C9" w:rsidTr="003D3307">
        <w:trPr>
          <w:cantSplit/>
        </w:trPr>
        <w:tc>
          <w:tcPr>
            <w:tcW w:w="2734" w:type="dxa"/>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noProof/>
              </w:rPr>
            </w:pPr>
            <w:r w:rsidRPr="003563C9">
              <w:rPr>
                <w:b/>
                <w:noProof/>
              </w:rPr>
              <w:t>Programos tikslas</w:t>
            </w:r>
          </w:p>
        </w:tc>
        <w:tc>
          <w:tcPr>
            <w:tcW w:w="5299" w:type="dxa"/>
            <w:gridSpan w:val="4"/>
            <w:tcBorders>
              <w:top w:val="single" w:sz="4" w:space="0" w:color="auto"/>
              <w:left w:val="single" w:sz="4" w:space="0" w:color="auto"/>
              <w:bottom w:val="single" w:sz="4" w:space="0" w:color="auto"/>
              <w:right w:val="single" w:sz="4" w:space="0" w:color="auto"/>
            </w:tcBorders>
            <w:hideMark/>
          </w:tcPr>
          <w:p w:rsidR="00F86317" w:rsidRPr="003563C9" w:rsidRDefault="00F86317" w:rsidP="00A36578">
            <w:r w:rsidRPr="003563C9">
              <w:t>Kurti savivaldybės valdymo sistemą, patogią verslui ir gyventojams</w:t>
            </w:r>
          </w:p>
        </w:tc>
        <w:tc>
          <w:tcPr>
            <w:tcW w:w="1078" w:type="dxa"/>
            <w:gridSpan w:val="4"/>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Antrat1"/>
              <w:jc w:val="left"/>
              <w:rPr>
                <w:rFonts w:ascii="Times New Roman" w:hAnsi="Times New Roman"/>
                <w:sz w:val="24"/>
                <w:szCs w:val="24"/>
              </w:rPr>
            </w:pPr>
            <w:r w:rsidRPr="003563C9">
              <w:rPr>
                <w:rFonts w:ascii="Times New Roman" w:hAnsi="Times New Roman"/>
                <w:bCs/>
                <w:sz w:val="24"/>
                <w:szCs w:val="24"/>
              </w:rPr>
              <w:t>Kodas</w:t>
            </w:r>
          </w:p>
        </w:tc>
        <w:tc>
          <w:tcPr>
            <w:tcW w:w="714" w:type="dxa"/>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rPr>
                <w:b/>
              </w:rPr>
            </w:pPr>
            <w:r w:rsidRPr="003563C9">
              <w:rPr>
                <w:b/>
              </w:rPr>
              <w:t>01</w:t>
            </w:r>
          </w:p>
        </w:tc>
      </w:tr>
      <w:tr w:rsidR="00F86317" w:rsidRPr="003563C9" w:rsidTr="006264BD">
        <w:trPr>
          <w:trHeight w:val="302"/>
        </w:trPr>
        <w:tc>
          <w:tcPr>
            <w:tcW w:w="9825" w:type="dxa"/>
            <w:gridSpan w:val="10"/>
            <w:tcBorders>
              <w:top w:val="single" w:sz="4" w:space="0" w:color="auto"/>
              <w:left w:val="single" w:sz="4" w:space="0" w:color="auto"/>
              <w:bottom w:val="single" w:sz="4" w:space="0" w:color="auto"/>
              <w:right w:val="single" w:sz="4" w:space="0" w:color="auto"/>
            </w:tcBorders>
            <w:hideMark/>
          </w:tcPr>
          <w:p w:rsidR="00F86317" w:rsidRPr="003563C9" w:rsidRDefault="00F86317" w:rsidP="00BE6FED">
            <w:pPr>
              <w:pStyle w:val="Pagrindinistekstas"/>
              <w:ind w:firstLine="498"/>
              <w:rPr>
                <w:b/>
                <w:lang w:val="lt-LT"/>
              </w:rPr>
            </w:pPr>
            <w:r w:rsidRPr="003563C9">
              <w:rPr>
                <w:b/>
                <w:lang w:val="lt-LT"/>
              </w:rPr>
              <w:t>Tikslo įgyvendinimo aprašymas:</w:t>
            </w:r>
          </w:p>
          <w:p w:rsidR="00F86317" w:rsidRPr="003563C9" w:rsidRDefault="00F86317" w:rsidP="00BE6FED">
            <w:pPr>
              <w:ind w:firstLine="498"/>
              <w:jc w:val="both"/>
              <w:rPr>
                <w:b/>
              </w:rPr>
            </w:pPr>
            <w:r w:rsidRPr="003563C9">
              <w:rPr>
                <w:b/>
              </w:rPr>
              <w:t>01 uždavinys.</w:t>
            </w:r>
            <w:r w:rsidRPr="003563C9">
              <w:t xml:space="preserve"> </w:t>
            </w:r>
            <w:r w:rsidRPr="003563C9">
              <w:rPr>
                <w:b/>
              </w:rPr>
              <w:t>Organizuoti savivaldybės veiklos bendrųjų funkcijų vykdymą.</w:t>
            </w:r>
          </w:p>
          <w:p w:rsidR="00F86317" w:rsidRPr="003563C9" w:rsidRDefault="00F86317" w:rsidP="00BE6FED">
            <w:pPr>
              <w:ind w:firstLine="498"/>
              <w:jc w:val="both"/>
            </w:pPr>
            <w:r w:rsidRPr="003563C9">
              <w:rPr>
                <w:i/>
              </w:rPr>
              <w:t>Savivaldybės administracijos veiklos užtikrinimas</w:t>
            </w:r>
            <w:r w:rsidRPr="003563C9">
              <w:t xml:space="preserve">. Savivaldybės administracijoje dirbantys darbuotojai organizuoja Vietos savivaldos įstatyme numatytų savarankiškųjų ir valstybinių (perduotų savivaldybėms) savivaldybių funkcijų įgyvendinimą. </w:t>
            </w:r>
            <w:r w:rsidRPr="003563C9">
              <w:rPr>
                <w:bCs/>
              </w:rPr>
              <w:t xml:space="preserve">Savivaldybės administracijos veiklos organizavimo išlaidas sudaro valstybės tarnautojų ir darbuotojų, dirbančių pagal darbo sutartį, darbo užmokesčio fondas, komandiruočių ir kvalifikacijos kėlimo, ryšių paslaugų, Savivaldybės administracijos reikmėms naudojamų pastatų ir automobilių išlaikymo ir priežiūros, </w:t>
            </w:r>
            <w:r w:rsidRPr="003563C9">
              <w:t xml:space="preserve"> kanceliarinių bei ūkinių prek</w:t>
            </w:r>
            <w:r w:rsidR="003563C9">
              <w:t>ių įsigijimo ir kitos išlaidos.</w:t>
            </w:r>
          </w:p>
          <w:p w:rsidR="00F86317" w:rsidRPr="003563C9" w:rsidRDefault="00F86317" w:rsidP="00BE6FED">
            <w:pPr>
              <w:ind w:firstLine="498"/>
              <w:jc w:val="both"/>
            </w:pPr>
            <w:r w:rsidRPr="003563C9">
              <w:rPr>
                <w:i/>
              </w:rPr>
              <w:t xml:space="preserve">Savivaldybės tarybos ir Savivaldybės tarybos sekretoriato finansinio, ūkinio bei materialinio aptarnavimo užtikrinimas. </w:t>
            </w:r>
            <w:r w:rsidRPr="003563C9">
              <w:t>Vadovaudamasi Vietos savivaldos įstatymu Savivaldybės administracija turi užtikrinti atstovaujamosios institucijos – savivaldybės tarybos bei ją aptarnaujančio Savivaldybės tarybos sekretoriato finansinį, ūkinį ir materialinį aprūpinimą. Savivaldybės tarybos išlaikymo išlaidas sudaro mero ir jo pavaduotojų darbo užmokesčio fondas, komandiruočių, automobilio išlaikymo ir priežiūros, ryšių, patalpų išlaikymo ir kitos išlaidos, išmokos savivaldybės tarybos nariams, skirtos paslaugoms, susijusioms su tarybos nario veikla, apmokėti ir pan. Savivaldybės tarybos sekretoriato išlaikymo išlaidas sudaro savivaldybės tarybos sekretoriaus ir sekretoriato darbuotojų darbo užmokesčio fondas, komandiruočių, ryšių išlaidos, kanceliarinės prekės ir t. t.</w:t>
            </w:r>
          </w:p>
          <w:p w:rsidR="00F86317" w:rsidRPr="003563C9" w:rsidRDefault="00F86317" w:rsidP="00BE6FED">
            <w:pPr>
              <w:ind w:firstLine="498"/>
              <w:jc w:val="both"/>
            </w:pPr>
            <w:r w:rsidRPr="003563C9">
              <w:rPr>
                <w:i/>
              </w:rPr>
              <w:t xml:space="preserve">Mero reprezentacinių priemonių vykdymas (Mero fondo naudojimas). </w:t>
            </w:r>
            <w:r w:rsidRPr="003563C9">
              <w:t xml:space="preserve">Vietos savivaldos įstatyme nustatyta, kad mero atstovavimo Lietuvoje ir užsienyje išlaidoms finansuoti sudaromas Mero fondas, kurio dydis tokio dydžio savivaldybėje, kaip Klaipėdos miesto, gali sudaryti iki  </w:t>
            </w:r>
            <w:r w:rsidRPr="003563C9">
              <w:lastRenderedPageBreak/>
              <w:t>dviejų Lietuvos statistikos departamento paskutiniojo paskelbto Lietuvos ūkio vidutinio mėnesinio darbo užmokesčio dydžių sumą.</w:t>
            </w:r>
          </w:p>
          <w:p w:rsidR="00C33F1A" w:rsidRPr="003563C9" w:rsidRDefault="00F86317" w:rsidP="00C33F1A">
            <w:pPr>
              <w:ind w:firstLine="498"/>
              <w:jc w:val="both"/>
            </w:pPr>
            <w:r w:rsidRPr="003563C9">
              <w:rPr>
                <w:i/>
              </w:rPr>
              <w:t>Dalyvavimas tarptautinių ir vietinių organizacijų veikloje</w:t>
            </w:r>
            <w:r w:rsidR="005C7F03" w:rsidRPr="003563C9">
              <w:rPr>
                <w:i/>
              </w:rPr>
              <w:t>.</w:t>
            </w:r>
            <w:r w:rsidRPr="003563C9">
              <w:rPr>
                <w:i/>
              </w:rPr>
              <w:t xml:space="preserve"> </w:t>
            </w:r>
            <w:r w:rsidR="005C7F03" w:rsidRPr="003563C9">
              <w:t>Siekdama, kad Klaipėdos miesto savivaldybės interesai būtų atstovaujam</w:t>
            </w:r>
            <w:r w:rsidR="00DB239C" w:rsidRPr="003563C9">
              <w:t>i šalies ir tarptautiniu mastu,</w:t>
            </w:r>
            <w:r w:rsidR="005C7F03" w:rsidRPr="003563C9">
              <w:t xml:space="preserve"> plėtoti tarptautinius ryšius, stiprinti miesto rinkodaros veiklą, bendradarbiauti su kitais Europos ir pasaulio miestais įvairiose srityse, miesto savivaldybė yra įstojusi į vietines ir tarptautines organizacijas </w:t>
            </w:r>
            <w:r w:rsidRPr="003563C9">
              <w:rPr>
                <w:i/>
              </w:rPr>
              <w:t xml:space="preserve">(Lietuvos savivaldybių asociacija, Cruise Baltic – CB, EUROCITIES, Union of the Baltic Cities – UBC, Baltic Sail,  European Cities Against Drugs – ECAD, World Health Organization – WHO,  Kommunnes Internasjonale </w:t>
            </w:r>
            <w:r w:rsidRPr="007C4CB2">
              <w:rPr>
                <w:i/>
              </w:rPr>
              <w:t>Miljøorganisasjon – KIMO).</w:t>
            </w:r>
            <w:r w:rsidR="005C7F03" w:rsidRPr="007C4CB2">
              <w:rPr>
                <w:i/>
              </w:rPr>
              <w:t xml:space="preserve"> </w:t>
            </w:r>
            <w:r w:rsidR="005C7F03" w:rsidRPr="007C4CB2">
              <w:t>2015 m.</w:t>
            </w:r>
            <w:r w:rsidR="00C33F1A" w:rsidRPr="007C4CB2">
              <w:t xml:space="preserve"> numatoma dalyvauti miesto partnerio  Manheimo (Vokietija) filmų festivalyje</w:t>
            </w:r>
            <w:r w:rsidR="00AB1F25" w:rsidRPr="007C4CB2">
              <w:t xml:space="preserve"> „Bermudas Shorts“</w:t>
            </w:r>
            <w:r w:rsidR="00C33F1A" w:rsidRPr="007C4CB2">
              <w:t>. Lėšos planuojamos kelionės išlaidoms ir filmo kūrimo ir subtitravimo dalini</w:t>
            </w:r>
            <w:r w:rsidR="00AB1F25" w:rsidRPr="007C4CB2">
              <w:t>am</w:t>
            </w:r>
            <w:r w:rsidR="00C33F1A" w:rsidRPr="007C4CB2">
              <w:t xml:space="preserve"> finansavimui</w:t>
            </w:r>
            <w:r w:rsidR="00C33F1A" w:rsidRPr="003563C9">
              <w:t>.</w:t>
            </w:r>
          </w:p>
          <w:p w:rsidR="00F86317" w:rsidRPr="003563C9" w:rsidRDefault="00F86317" w:rsidP="00BE6FED">
            <w:pPr>
              <w:autoSpaceDE w:val="0"/>
              <w:autoSpaceDN w:val="0"/>
              <w:adjustRightInd w:val="0"/>
              <w:ind w:firstLine="498"/>
              <w:jc w:val="both"/>
            </w:pPr>
            <w:r w:rsidRPr="003563C9">
              <w:rPr>
                <w:i/>
              </w:rPr>
              <w:t>Paskolų grąžinimas ir palūkanų mokėjimas</w:t>
            </w:r>
            <w:r w:rsidRPr="003563C9">
              <w:t>. Šios priemonės išlaidas sudaro paskolų grąžinimo, palūkanų už paskolas mokėjimo, komisinių mokesčių bei kitų išlaidų, susijusių su paskolų aptarnavimu, mokėjimas. Savivaldybės skolinimosi poreikis planuojamas ir finansuojamas laikantis teisės aktuose nustatytų savivaldybių skolinimosi limitų. Lėšų poreikis paskolų grąžinimo ir aptarnavimo išlaidoms suplanuotas pagal pasirašytas paskolų sutartis bei įvertinus numatomą papildomą skolinimąsi 201</w:t>
            </w:r>
            <w:r w:rsidR="00C33F1A" w:rsidRPr="003563C9">
              <w:t>5</w:t>
            </w:r>
            <w:r w:rsidRPr="003563C9">
              <w:t>–201</w:t>
            </w:r>
            <w:r w:rsidR="00C33F1A" w:rsidRPr="003563C9">
              <w:t>7</w:t>
            </w:r>
            <w:r w:rsidRPr="003563C9">
              <w:t xml:space="preserve"> metų laikotarpiu. </w:t>
            </w:r>
          </w:p>
          <w:p w:rsidR="00940744" w:rsidRPr="003563C9" w:rsidRDefault="001A3912" w:rsidP="001A3912">
            <w:pPr>
              <w:ind w:firstLine="498"/>
              <w:jc w:val="both"/>
            </w:pPr>
            <w:r w:rsidRPr="003563C9">
              <w:rPr>
                <w:i/>
                <w:iCs/>
              </w:rPr>
              <w:t>Savivaldybei nuosavybės teise priklausančio ir patikėjimo teise valdomo turto valdymas, naudojimas ir disponavimas</w:t>
            </w:r>
            <w:r w:rsidRPr="003563C9">
              <w:t>.</w:t>
            </w:r>
          </w:p>
          <w:p w:rsidR="005C7F03" w:rsidRPr="003563C9" w:rsidRDefault="001A3912" w:rsidP="001A3912">
            <w:pPr>
              <w:ind w:firstLine="498"/>
              <w:jc w:val="both"/>
            </w:pPr>
            <w:r w:rsidRPr="003563C9">
              <w:t xml:space="preserve"> Įgyvendinant šią priemonę, planuojama vykdyti įvairių statinių, inžinerinių tinklų (šilumos, vandentieki</w:t>
            </w:r>
            <w:r w:rsidR="00940744" w:rsidRPr="003563C9">
              <w:t>o</w:t>
            </w:r>
            <w:r w:rsidRPr="003563C9">
              <w:t>, buitinių bei lietaus nuotekų), gatvių ir kitų miesto kelių teisinę registraciją. Klaipėdos miesto savivaldybės taryba 2007-10-31 sprendimu Nr. T2-356 pavedė Savivaldybės administracijos direktoriui organizuoti vandentiekio, buitinių nuotekų ir šilumos tinklų kadastrinius matavimus, teisinę registraciją ir siūlyti atitinkamų bendrovių akcininkams didinti bendrovių įstatinį kapitalą inžineriniais tinklai</w:t>
            </w:r>
            <w:r w:rsidR="00940744" w:rsidRPr="003563C9">
              <w:t>s</w:t>
            </w:r>
            <w:r w:rsidRPr="003563C9">
              <w:t xml:space="preserve"> – turtiniais įnašais (2015 m. iš esančių ~47 km inžinerinių tinklų</w:t>
            </w:r>
            <w:r w:rsidR="002D0171" w:rsidRPr="003563C9">
              <w:t xml:space="preserve"> planuojama</w:t>
            </w:r>
            <w:r w:rsidRPr="003563C9">
              <w:t xml:space="preserve"> įregistruoti </w:t>
            </w:r>
            <w:r w:rsidR="002D0171" w:rsidRPr="003563C9">
              <w:t xml:space="preserve">likusius </w:t>
            </w:r>
            <w:r w:rsidRPr="003563C9">
              <w:t xml:space="preserve">~38 km). </w:t>
            </w:r>
          </w:p>
          <w:p w:rsidR="001A3912" w:rsidRPr="003563C9" w:rsidRDefault="001A3912" w:rsidP="001A3912">
            <w:pPr>
              <w:ind w:firstLine="498"/>
              <w:jc w:val="both"/>
            </w:pPr>
            <w:r w:rsidRPr="003563C9">
              <w:t>Klaipėdos miesto savivaldybės taryba 2013-06-27 sprendimu Nr. T2-150 patvirtino miesto gatvių bei kelių sąrašą, kuriuo remiantis vykdomi gatvių bei kelių kadastriniai matavimai ir teisinė registracija. Iš savivaldybei priskirtinų ~440 ga</w:t>
            </w:r>
            <w:r w:rsidR="00DE5856" w:rsidRPr="003563C9">
              <w:t>tvių liko įregistruoti ~24 gatve</w:t>
            </w:r>
            <w:r w:rsidRPr="003563C9">
              <w:t>s (</w:t>
            </w:r>
            <w:r w:rsidR="00E26173" w:rsidRPr="003563C9">
              <w:t xml:space="preserve">pagal patvirtintą gatvių bei kelių sąrašą nėra registruojami </w:t>
            </w:r>
            <w:r w:rsidRPr="003563C9">
              <w:t>žvyrkeliai</w:t>
            </w:r>
            <w:r w:rsidR="00E26173" w:rsidRPr="003563C9">
              <w:t>). Š</w:t>
            </w:r>
            <w:r w:rsidRPr="003563C9">
              <w:t>iuo metu vykdomi ~1040</w:t>
            </w:r>
            <w:r w:rsidR="00E26173" w:rsidRPr="003563C9">
              <w:t xml:space="preserve"> </w:t>
            </w:r>
            <w:r w:rsidRPr="003563C9">
              <w:t xml:space="preserve">vnt. arba ~144 km įvairių kelių kadastriniai matavimai, </w:t>
            </w:r>
            <w:r w:rsidR="00E26173" w:rsidRPr="003563C9">
              <w:t xml:space="preserve">kurių </w:t>
            </w:r>
            <w:r w:rsidRPr="003563C9">
              <w:t>darbus planuojama baigti iki 2017 m.</w:t>
            </w:r>
          </w:p>
          <w:p w:rsidR="001A3912" w:rsidRPr="003563C9" w:rsidRDefault="001A3912" w:rsidP="001A3912">
            <w:pPr>
              <w:ind w:firstLine="498"/>
              <w:jc w:val="both"/>
            </w:pPr>
            <w:r w:rsidRPr="003563C9">
              <w:t xml:space="preserve">Siekiant tinkamai valdyti savivaldybės turtą bei išsaugoti turto esamą būklę, bus organizuojami vieši turto nuomos konkursai, tačiau neišnuomojus patalpų reikia užtikrinti neišnuomoto savivaldybės turto apsaugą bei eksploatacinių išlaidų apmokėjimą. Taip pat planuojama apmokėti už pastato bendro naudojimo objektų, kuriuose yra savivaldybei priklausančios patalpos, remonto darbų atlikimą. </w:t>
            </w:r>
          </w:p>
          <w:p w:rsidR="001A3912" w:rsidRPr="003563C9" w:rsidRDefault="001A3912" w:rsidP="001A3912">
            <w:pPr>
              <w:ind w:firstLine="498"/>
              <w:jc w:val="both"/>
            </w:pPr>
            <w:r w:rsidRPr="003563C9">
              <w:t xml:space="preserve">Pagal „Švyturio“ arenos koncesijos sutartį Klaipėdos miesto savivaldybė įsipareigojo apmokėti išlaidas už aikštelės prie arenos apšvietimui sunaudotą elektros energiją, taip pat kompensuoti energetinių išteklių pabrangimą. </w:t>
            </w:r>
          </w:p>
          <w:p w:rsidR="001A3912" w:rsidRPr="003563C9" w:rsidRDefault="001A3912" w:rsidP="001A3912">
            <w:pPr>
              <w:ind w:firstLine="498"/>
              <w:jc w:val="both"/>
            </w:pPr>
            <w:r w:rsidRPr="003563C9">
              <w:t xml:space="preserve">Privatizuojant savivaldybei nuosavybės teise priklausantį turtą (akcijas, negyvenamąsias patalpas) rengiami privatizavimo objektų sąrašai, įvertinami objektai, rengiamos objektų privatizavimo programos, informaciniai dokumentai, organizuojama objektų reklama, pasirašomi privatizavimo sandoriai, kontroliuojamas jų vykdymas. Patalpos, kurios nereikalingos savivaldybės funkcijų vykdymui, yra išnuomojamos, todėl skelbiami turto nuomos konkursai arba atnaujinamos pasibaigusios nuomos sutartys. </w:t>
            </w:r>
          </w:p>
          <w:p w:rsidR="001A3912" w:rsidRPr="003563C9" w:rsidRDefault="001A3912" w:rsidP="001A3912">
            <w:pPr>
              <w:ind w:firstLine="498"/>
              <w:jc w:val="both"/>
            </w:pPr>
            <w:r w:rsidRPr="003563C9">
              <w:t>Taip pat programoje numatytos lėšos savivaldybei priklausančių statinių esamos techninės būklės įvertinimo paslaugoms įsigyti ir nenaudojamų (neeksploatuojamų) statinių ir jų inžinerinių tinklų techninei būklei palaikyti.</w:t>
            </w:r>
          </w:p>
          <w:p w:rsidR="00F86317" w:rsidRPr="003563C9" w:rsidRDefault="00F86317" w:rsidP="00BE6FED">
            <w:pPr>
              <w:ind w:firstLine="498"/>
              <w:jc w:val="both"/>
            </w:pPr>
            <w:r w:rsidRPr="003563C9">
              <w:t xml:space="preserve">  </w:t>
            </w:r>
            <w:r w:rsidRPr="003563C9">
              <w:rPr>
                <w:b/>
              </w:rPr>
              <w:t>02 uždavinys. Diegti Savivaldybės administracijoje modernias informacines sistemas ir  plėsti elektroninių paslaugų spektrą.</w:t>
            </w:r>
            <w:r w:rsidRPr="003563C9">
              <w:t xml:space="preserve"> </w:t>
            </w:r>
          </w:p>
          <w:p w:rsidR="006F6ED6" w:rsidRPr="003563C9" w:rsidRDefault="004D597C" w:rsidP="006F6ED6">
            <w:pPr>
              <w:ind w:firstLine="498"/>
              <w:jc w:val="both"/>
            </w:pPr>
            <w:r w:rsidRPr="003563C9">
              <w:lastRenderedPageBreak/>
              <w:t>Įgyvendinant šį uždavinį numatoma atlikti veiklas, susijusias</w:t>
            </w:r>
            <w:r w:rsidR="006F6ED6" w:rsidRPr="003563C9">
              <w:t xml:space="preserve"> su informacinių technologijų tobulinimu ir naudojimu, kompiuterių ir programinės įrangos priežiūra, administravimu ir plėtra, kompiuterių tinklo valdymu ir plėtojimu. </w:t>
            </w:r>
            <w:r w:rsidRPr="003563C9">
              <w:t>Bus užtikrinamas</w:t>
            </w:r>
            <w:r w:rsidR="006F6ED6" w:rsidRPr="003563C9">
              <w:rPr>
                <w:lang w:eastAsia="lt-LT"/>
              </w:rPr>
              <w:t xml:space="preserve"> interneto ryšio palaikym</w:t>
            </w:r>
            <w:r w:rsidRPr="003563C9">
              <w:rPr>
                <w:lang w:eastAsia="lt-LT"/>
              </w:rPr>
              <w:t>as</w:t>
            </w:r>
            <w:r w:rsidR="006F6ED6" w:rsidRPr="003563C9">
              <w:rPr>
                <w:lang w:eastAsia="lt-LT"/>
              </w:rPr>
              <w:t>, eksploatacinių medžiagų įsigijim</w:t>
            </w:r>
            <w:r w:rsidRPr="003563C9">
              <w:rPr>
                <w:lang w:eastAsia="lt-LT"/>
              </w:rPr>
              <w:t>as</w:t>
            </w:r>
            <w:r w:rsidR="006F6ED6" w:rsidRPr="003563C9">
              <w:rPr>
                <w:lang w:eastAsia="lt-LT"/>
              </w:rPr>
              <w:t>, sugedusių spausdintuvų, biuro įrangos remont</w:t>
            </w:r>
            <w:r w:rsidRPr="003563C9">
              <w:rPr>
                <w:lang w:eastAsia="lt-LT"/>
              </w:rPr>
              <w:t>as ir</w:t>
            </w:r>
            <w:r w:rsidR="006F6ED6" w:rsidRPr="003563C9">
              <w:rPr>
                <w:lang w:eastAsia="lt-LT"/>
              </w:rPr>
              <w:t xml:space="preserve"> priežiūr</w:t>
            </w:r>
            <w:r w:rsidRPr="003563C9">
              <w:rPr>
                <w:lang w:eastAsia="lt-LT"/>
              </w:rPr>
              <w:t>a</w:t>
            </w:r>
            <w:r w:rsidR="006F6ED6" w:rsidRPr="003563C9">
              <w:rPr>
                <w:lang w:eastAsia="lt-LT"/>
              </w:rPr>
              <w:t>, programinės įrangos licencijų nuom</w:t>
            </w:r>
            <w:r w:rsidRPr="003563C9">
              <w:rPr>
                <w:lang w:eastAsia="lt-LT"/>
              </w:rPr>
              <w:t>a</w:t>
            </w:r>
            <w:r w:rsidR="006F6ED6" w:rsidRPr="003563C9">
              <w:rPr>
                <w:lang w:eastAsia="lt-LT"/>
              </w:rPr>
              <w:t xml:space="preserve">, turimos programinės įrangos </w:t>
            </w:r>
            <w:r w:rsidR="006F6ED6" w:rsidRPr="003563C9">
              <w:t>atnaujinim</w:t>
            </w:r>
            <w:r w:rsidRPr="003563C9">
              <w:t>as</w:t>
            </w:r>
            <w:r w:rsidR="006F6ED6" w:rsidRPr="003563C9">
              <w:t>, priežiūr</w:t>
            </w:r>
            <w:r w:rsidRPr="003563C9">
              <w:t>a</w:t>
            </w:r>
            <w:r w:rsidR="006F6ED6" w:rsidRPr="003563C9">
              <w:t xml:space="preserve"> ir konsultavim</w:t>
            </w:r>
            <w:r w:rsidRPr="003563C9">
              <w:t>as</w:t>
            </w:r>
            <w:r w:rsidR="006F6ED6" w:rsidRPr="003563C9">
              <w:t>.</w:t>
            </w:r>
          </w:p>
          <w:p w:rsidR="00F67BC7" w:rsidRPr="003563C9" w:rsidRDefault="006F6ED6" w:rsidP="00F67BC7">
            <w:pPr>
              <w:ind w:firstLine="498"/>
              <w:jc w:val="both"/>
              <w:rPr>
                <w:lang w:eastAsia="lt-LT"/>
              </w:rPr>
            </w:pPr>
            <w:r w:rsidRPr="003563C9">
              <w:rPr>
                <w:lang w:eastAsia="lt-LT"/>
              </w:rPr>
              <w:t>Teikiant administracines paslaugas – skaičiuojant žemės nuomos mokesčius – būtina įsigyti atnaujintą programos MASIS versiją, nes senoji nebeatitinka laikmečio reikalavimų. Be kitų techninių patobulinimų, naujoje versijoje bus galimybė formuoti elektronines sąskaitas (bus</w:t>
            </w:r>
            <w:r w:rsidRPr="003563C9">
              <w:t xml:space="preserve"> taupomas popierius bei išlaidos</w:t>
            </w:r>
            <w:r w:rsidR="00331737" w:rsidRPr="003563C9">
              <w:t>,</w:t>
            </w:r>
            <w:r w:rsidRPr="003563C9">
              <w:t xml:space="preserve"> skirtos mokėjimų pranešimų siuntimui (mokėtojo asmeninės svetainės modulis); nauja programos versija – internetinė, t.</w:t>
            </w:r>
            <w:r w:rsidR="00331737" w:rsidRPr="003563C9">
              <w:t> </w:t>
            </w:r>
            <w:r w:rsidRPr="003563C9">
              <w:t>y. sistemos vartotojams nereikės diegti sistemos, reikės tik interneto ryšio, taigi prie programos galima bus prisijungti iš nutolusių kompiuterių. Visi minėti patobulinimai leis tiek paslaugos teikėjui, tiek gavėjui patogiau ir skaidriau naudotis žemės nuomos mokesčių skaičiavimo paslaugomis.</w:t>
            </w:r>
          </w:p>
          <w:p w:rsidR="006F6ED6" w:rsidRPr="003563C9" w:rsidRDefault="006F6ED6" w:rsidP="00F67BC7">
            <w:pPr>
              <w:ind w:firstLine="498"/>
              <w:jc w:val="both"/>
              <w:rPr>
                <w:lang w:eastAsia="lt-LT"/>
              </w:rPr>
            </w:pPr>
            <w:r w:rsidRPr="003563C9">
              <w:t xml:space="preserve">Įdiegus papildomą programinę įrangą (VMI duomenų gavimas, CRM sistema, išankstinis asmenų registravimas) yra sumažinta administracinė našta </w:t>
            </w:r>
            <w:r w:rsidR="00BB0C0F" w:rsidRPr="003563C9">
              <w:t xml:space="preserve">paslaugos gavėjui </w:t>
            </w:r>
            <w:r w:rsidR="00F67BC7" w:rsidRPr="003563C9">
              <w:rPr>
                <w:lang w:eastAsia="lt-LT"/>
              </w:rPr>
              <w:t>(klientui nebereikia gaišti eilėje nenustatytą laiką, iš anksto užsiregistravęs konsultacijai klientas gana tiksliai žino</w:t>
            </w:r>
            <w:r w:rsidR="00BB0C0F" w:rsidRPr="003563C9">
              <w:rPr>
                <w:lang w:eastAsia="lt-LT"/>
              </w:rPr>
              <w:t xml:space="preserve"> </w:t>
            </w:r>
            <w:r w:rsidR="00F67BC7" w:rsidRPr="003563C9">
              <w:rPr>
                <w:lang w:eastAsia="lt-LT"/>
              </w:rPr>
              <w:t>savo atvykimo bei konsultacijos ir dokumentų priėmimo trukmę</w:t>
            </w:r>
            <w:r w:rsidR="00BB0C0F" w:rsidRPr="003563C9">
              <w:rPr>
                <w:lang w:eastAsia="lt-LT"/>
              </w:rPr>
              <w:t>)</w:t>
            </w:r>
            <w:r w:rsidR="00F67BC7" w:rsidRPr="003563C9">
              <w:rPr>
                <w:lang w:eastAsia="lt-LT"/>
              </w:rPr>
              <w:t xml:space="preserve">. </w:t>
            </w:r>
            <w:r w:rsidR="00BB0C0F" w:rsidRPr="003563C9">
              <w:rPr>
                <w:lang w:eastAsia="lt-LT"/>
              </w:rPr>
              <w:t>T</w:t>
            </w:r>
            <w:r w:rsidR="00F67BC7" w:rsidRPr="003563C9">
              <w:rPr>
                <w:lang w:eastAsia="lt-LT"/>
              </w:rPr>
              <w:t>ai mažina suma</w:t>
            </w:r>
            <w:r w:rsidR="00BB0C0F" w:rsidRPr="003563C9">
              <w:rPr>
                <w:lang w:eastAsia="lt-LT"/>
              </w:rPr>
              <w:t>ištį ir klientų nepasitenkinimą</w:t>
            </w:r>
            <w:r w:rsidR="00F67BC7" w:rsidRPr="003563C9">
              <w:rPr>
                <w:lang w:eastAsia="lt-LT"/>
              </w:rPr>
              <w:t xml:space="preserve">, </w:t>
            </w:r>
            <w:r w:rsidRPr="003563C9">
              <w:t>tačiau atitinkamai padidėj</w:t>
            </w:r>
            <w:r w:rsidR="00F67BC7" w:rsidRPr="003563C9">
              <w:t>a</w:t>
            </w:r>
            <w:r w:rsidRPr="003563C9">
              <w:t xml:space="preserve"> </w:t>
            </w:r>
            <w:r w:rsidR="00F67BC7" w:rsidRPr="003563C9">
              <w:t>turimos programinės įrangos</w:t>
            </w:r>
            <w:r w:rsidR="002D0171" w:rsidRPr="003563C9">
              <w:t xml:space="preserve"> administravimo kaštai,</w:t>
            </w:r>
            <w:r w:rsidR="00F67BC7" w:rsidRPr="003563C9">
              <w:t xml:space="preserve"> paslaugų</w:t>
            </w:r>
            <w:r w:rsidRPr="003563C9">
              <w:t xml:space="preserve"> valdymo sistemos (PVS) ir </w:t>
            </w:r>
            <w:r w:rsidR="009A181B" w:rsidRPr="003563C9">
              <w:t>e</w:t>
            </w:r>
            <w:r w:rsidRPr="003563C9">
              <w:t xml:space="preserve">ilių valdymo sistemos (EVS) priežiūros </w:t>
            </w:r>
            <w:r w:rsidR="009A181B" w:rsidRPr="003563C9">
              <w:t>paslaugos.</w:t>
            </w:r>
          </w:p>
          <w:p w:rsidR="004D597C" w:rsidRPr="003563C9" w:rsidRDefault="004D597C" w:rsidP="00913A22">
            <w:pPr>
              <w:ind w:firstLine="498"/>
              <w:jc w:val="both"/>
              <w:rPr>
                <w:lang w:eastAsia="lt-LT"/>
              </w:rPr>
            </w:pPr>
            <w:r w:rsidRPr="003563C9">
              <w:rPr>
                <w:lang w:eastAsia="lt-LT"/>
              </w:rPr>
              <w:t>2015 m. bus užbaigtas įgyvendinti projektas</w:t>
            </w:r>
            <w:r w:rsidR="006F6ED6" w:rsidRPr="003563C9">
              <w:rPr>
                <w:lang w:eastAsia="lt-LT"/>
              </w:rPr>
              <w:t xml:space="preserve"> „Interaktyvių elektroninių paslaugų plėtra ir prieinamumas“, kuris </w:t>
            </w:r>
            <w:r w:rsidRPr="003563C9">
              <w:rPr>
                <w:lang w:eastAsia="lt-LT"/>
              </w:rPr>
              <w:t>yra</w:t>
            </w:r>
            <w:r w:rsidR="006F6ED6" w:rsidRPr="003563C9">
              <w:rPr>
                <w:lang w:eastAsia="lt-LT"/>
              </w:rPr>
              <w:t xml:space="preserve"> finansuojamas iš ES lėšų pagal 2007–2013 m. Latvijos ir Lietuvos bendradarbiavimo per sieną programą </w:t>
            </w:r>
            <w:r w:rsidR="006F6ED6" w:rsidRPr="003563C9">
              <w:rPr>
                <w:i/>
                <w:iCs/>
                <w:lang w:eastAsia="lt-LT"/>
              </w:rPr>
              <w:t>Come Closer</w:t>
            </w:r>
            <w:r w:rsidR="006F6ED6" w:rsidRPr="003563C9">
              <w:rPr>
                <w:lang w:eastAsia="lt-LT"/>
              </w:rPr>
              <w:t xml:space="preserve">. Projekto tikslas – plėtoti elektronines paslaugas Ventspilyje </w:t>
            </w:r>
            <w:r w:rsidR="006F6ED6" w:rsidRPr="007C4CB2">
              <w:rPr>
                <w:lang w:eastAsia="lt-LT"/>
              </w:rPr>
              <w:t xml:space="preserve">ir Klaipėdoje, siekiant pagerinti paslaugų prieinamumą ir konkurencingumą pasienio regionuose. Įgyvendinus projektą numatoma įrengti </w:t>
            </w:r>
            <w:r w:rsidR="00F67BC7" w:rsidRPr="007C4CB2">
              <w:rPr>
                <w:bCs/>
                <w:lang w:eastAsia="lt-LT"/>
              </w:rPr>
              <w:t>3</w:t>
            </w:r>
            <w:r w:rsidR="00F67BC7" w:rsidRPr="007C4CB2">
              <w:rPr>
                <w:b/>
                <w:bCs/>
                <w:lang w:eastAsia="lt-LT"/>
              </w:rPr>
              <w:t xml:space="preserve"> </w:t>
            </w:r>
            <w:r w:rsidR="006F6ED6" w:rsidRPr="007C4CB2">
              <w:rPr>
                <w:lang w:eastAsia="lt-LT"/>
              </w:rPr>
              <w:t xml:space="preserve">lauko skaitmeninius e. kioskus ir 1 ekraną: </w:t>
            </w:r>
            <w:r w:rsidR="00097859" w:rsidRPr="007C4CB2">
              <w:rPr>
                <w:lang w:eastAsia="lt-LT"/>
              </w:rPr>
              <w:t>p</w:t>
            </w:r>
            <w:r w:rsidR="006F6ED6" w:rsidRPr="007C4CB2">
              <w:rPr>
                <w:lang w:eastAsia="lt-LT"/>
              </w:rPr>
              <w:t>iliavietės teritorijoje, prie Kultūros fabriko, prie Pilies tilto. E. kioskuose bus pateikiama miesto gyventojams ir turistams naudinga informacija, pvz., lankytini</w:t>
            </w:r>
            <w:r w:rsidR="006F6ED6" w:rsidRPr="003563C9">
              <w:rPr>
                <w:lang w:eastAsia="lt-LT"/>
              </w:rPr>
              <w:t xml:space="preserve"> objektai, kultūros renginiai, įgyvendinami investiciniai projektai mieste, tikslinėje teritorijoje, praktinė informacija apie viešąjį transportą ir viešąsias paslaugas Klaipėdos mieste.</w:t>
            </w:r>
          </w:p>
          <w:p w:rsidR="00913A22" w:rsidRPr="003563C9" w:rsidRDefault="006F6ED6" w:rsidP="00913A22">
            <w:pPr>
              <w:ind w:firstLine="498"/>
              <w:jc w:val="both"/>
              <w:rPr>
                <w:lang w:eastAsia="lt-LT"/>
              </w:rPr>
            </w:pPr>
            <w:r w:rsidRPr="003563C9">
              <w:rPr>
                <w:lang w:eastAsia="lt-LT"/>
              </w:rPr>
              <w:t xml:space="preserve"> Taip pat numatoma atlikti teikiamų elektroninių paslaugų ir paslaugų, kurios gali būti transformuojamos į elektronines paslaugas, tyrimą.</w:t>
            </w:r>
            <w:r w:rsidR="00913A22" w:rsidRPr="003563C9">
              <w:rPr>
                <w:lang w:eastAsia="lt-LT"/>
              </w:rPr>
              <w:t xml:space="preserve"> </w:t>
            </w:r>
            <w:r w:rsidR="00D14911" w:rsidRPr="003563C9">
              <w:rPr>
                <w:lang w:eastAsia="lt-LT"/>
              </w:rPr>
              <w:t>2013 m.</w:t>
            </w:r>
            <w:r w:rsidR="004D597C" w:rsidRPr="003563C9">
              <w:rPr>
                <w:lang w:eastAsia="lt-LT"/>
              </w:rPr>
              <w:t xml:space="preserve"> iš</w:t>
            </w:r>
            <w:r w:rsidR="00D14911" w:rsidRPr="003563C9">
              <w:rPr>
                <w:lang w:eastAsia="lt-LT"/>
              </w:rPr>
              <w:t xml:space="preserve"> 235 teikiamų</w:t>
            </w:r>
            <w:r w:rsidR="00913A22" w:rsidRPr="003563C9">
              <w:rPr>
                <w:lang w:eastAsia="lt-LT"/>
              </w:rPr>
              <w:t> administracinių paslaugų 64 elektroninės paslaugos</w:t>
            </w:r>
            <w:r w:rsidR="004D597C" w:rsidRPr="003563C9">
              <w:rPr>
                <w:lang w:eastAsia="lt-LT"/>
              </w:rPr>
              <w:t xml:space="preserve"> buvo teikiamos 3 brandos lygiu</w:t>
            </w:r>
            <w:r w:rsidR="00913A22" w:rsidRPr="003563C9">
              <w:rPr>
                <w:lang w:eastAsia="lt-LT"/>
              </w:rPr>
              <w:t>, per 2014 metus elektroninių paslaugų skaičius išaugo iki 90. Palaipsniui planuojama perkelti visų administracinių paslaugų teikimą į elektroninę erdvę ir pasiekti 4 brandos lygį</w:t>
            </w:r>
            <w:r w:rsidR="008F2C22" w:rsidRPr="003563C9">
              <w:rPr>
                <w:lang w:eastAsia="lt-LT"/>
              </w:rPr>
              <w:t xml:space="preserve"> (</w:t>
            </w:r>
            <w:r w:rsidR="00913A22" w:rsidRPr="003563C9">
              <w:rPr>
                <w:lang w:eastAsia="lt-LT"/>
              </w:rPr>
              <w:t>kur tai įmanoma</w:t>
            </w:r>
            <w:r w:rsidR="008F2C22" w:rsidRPr="003563C9">
              <w:rPr>
                <w:lang w:eastAsia="lt-LT"/>
              </w:rPr>
              <w:t>)</w:t>
            </w:r>
            <w:r w:rsidR="00913A22" w:rsidRPr="003563C9">
              <w:rPr>
                <w:lang w:eastAsia="lt-LT"/>
              </w:rPr>
              <w:t>.</w:t>
            </w:r>
          </w:p>
          <w:p w:rsidR="00F86317" w:rsidRPr="003563C9" w:rsidRDefault="00F86317" w:rsidP="00BE6FED">
            <w:pPr>
              <w:ind w:firstLine="498"/>
              <w:jc w:val="both"/>
            </w:pPr>
            <w:r w:rsidRPr="003563C9">
              <w:rPr>
                <w:b/>
              </w:rPr>
              <w:t>03 uždavinys.</w:t>
            </w:r>
            <w:r w:rsidRPr="003563C9">
              <w:t xml:space="preserve"> </w:t>
            </w:r>
            <w:r w:rsidRPr="003563C9">
              <w:rPr>
                <w:b/>
              </w:rPr>
              <w:t>Tobulinti savivaldybės administracinių paslaugų teikimą, taikant pažangius vadybos principus.</w:t>
            </w:r>
            <w:r w:rsidRPr="003563C9">
              <w:t xml:space="preserve"> </w:t>
            </w:r>
          </w:p>
          <w:p w:rsidR="009D1FB6" w:rsidRPr="003563C9" w:rsidRDefault="00682C8D" w:rsidP="00BE6FED">
            <w:pPr>
              <w:ind w:firstLine="498"/>
              <w:jc w:val="both"/>
              <w:rPr>
                <w:b/>
              </w:rPr>
            </w:pPr>
            <w:r w:rsidRPr="003563C9">
              <w:rPr>
                <w:rFonts w:eastAsia="Calibri"/>
              </w:rPr>
              <w:t>201</w:t>
            </w:r>
            <w:r w:rsidR="006A1F61" w:rsidRPr="003563C9">
              <w:rPr>
                <w:rFonts w:eastAsia="Calibri"/>
              </w:rPr>
              <w:t>5</w:t>
            </w:r>
            <w:r w:rsidRPr="003563C9">
              <w:rPr>
                <w:rFonts w:eastAsia="Calibri"/>
              </w:rPr>
              <w:t xml:space="preserve"> m. bus </w:t>
            </w:r>
            <w:r w:rsidR="001936E1" w:rsidRPr="003563C9">
              <w:rPr>
                <w:rFonts w:eastAsia="Calibri"/>
              </w:rPr>
              <w:t>vykdomas projektas</w:t>
            </w:r>
            <w:r w:rsidRPr="003563C9">
              <w:rPr>
                <w:rFonts w:eastAsia="Calibri"/>
              </w:rPr>
              <w:t xml:space="preserve"> ,,Klaipėdos miesto savivaldybės administracijos darbuotojų ir savivaldybės tarybos narių kvalif</w:t>
            </w:r>
            <w:r w:rsidR="001936E1" w:rsidRPr="003563C9">
              <w:rPr>
                <w:rFonts w:eastAsia="Calibri"/>
              </w:rPr>
              <w:t>ikacijos tobulinimas</w:t>
            </w:r>
            <w:r w:rsidR="00C00B83">
              <w:rPr>
                <w:rFonts w:eastAsia="Calibri"/>
              </w:rPr>
              <w:t>,</w:t>
            </w:r>
            <w:r w:rsidR="001936E1" w:rsidRPr="003563C9">
              <w:rPr>
                <w:rFonts w:eastAsia="Calibri"/>
              </w:rPr>
              <w:t xml:space="preserve"> II etapas“, šio projekto</w:t>
            </w:r>
            <w:r w:rsidRPr="003563C9">
              <w:rPr>
                <w:rFonts w:eastAsia="Calibri"/>
              </w:rPr>
              <w:t xml:space="preserve"> tikslas – tobulinti Klaipėdo</w:t>
            </w:r>
            <w:r w:rsidR="00F00A8E" w:rsidRPr="003563C9">
              <w:rPr>
                <w:rFonts w:eastAsia="Calibri"/>
              </w:rPr>
              <w:t xml:space="preserve">s mieto savivaldybės darbuotojų (valstybės tarnautojų ir </w:t>
            </w:r>
            <w:r w:rsidR="00D14911" w:rsidRPr="007C4CB2">
              <w:rPr>
                <w:rFonts w:eastAsia="Calibri"/>
              </w:rPr>
              <w:t>darbuotojų</w:t>
            </w:r>
            <w:r w:rsidR="00F00A8E" w:rsidRPr="007C4CB2">
              <w:rPr>
                <w:rFonts w:eastAsia="Calibri"/>
              </w:rPr>
              <w:t>,</w:t>
            </w:r>
            <w:r w:rsidR="00F00A8E" w:rsidRPr="003563C9">
              <w:rPr>
                <w:rFonts w:eastAsia="Calibri"/>
              </w:rPr>
              <w:t xml:space="preserve"> dirbančių  pagal darbo sutartis, savivaldybės tarybos narių) </w:t>
            </w:r>
            <w:r w:rsidRPr="003563C9">
              <w:rPr>
                <w:rFonts w:eastAsia="Calibri"/>
              </w:rPr>
              <w:t xml:space="preserve">administracinius gebėjimus, jų kvalifikacijas ir kompetencijas bei didinti viešojo administravimo efektyvumą. Projekto </w:t>
            </w:r>
            <w:r w:rsidR="00C64467" w:rsidRPr="003563C9">
              <w:rPr>
                <w:rFonts w:eastAsia="Calibri"/>
              </w:rPr>
              <w:t xml:space="preserve">metu planuojama </w:t>
            </w:r>
            <w:r w:rsidRPr="003563C9">
              <w:rPr>
                <w:rFonts w:eastAsia="Calibri"/>
              </w:rPr>
              <w:t>apmokyt</w:t>
            </w:r>
            <w:r w:rsidR="00F00A8E" w:rsidRPr="003563C9">
              <w:rPr>
                <w:rFonts w:eastAsia="Calibri"/>
              </w:rPr>
              <w:t>i</w:t>
            </w:r>
            <w:r w:rsidRPr="003563C9">
              <w:rPr>
                <w:rFonts w:eastAsia="Calibri"/>
              </w:rPr>
              <w:t xml:space="preserve"> </w:t>
            </w:r>
            <w:r w:rsidR="00AC647B" w:rsidRPr="003563C9">
              <w:rPr>
                <w:rFonts w:eastAsia="Calibri"/>
              </w:rPr>
              <w:t xml:space="preserve">iki </w:t>
            </w:r>
            <w:r w:rsidR="00DE3407" w:rsidRPr="003563C9">
              <w:rPr>
                <w:rFonts w:eastAsia="Calibri"/>
              </w:rPr>
              <w:t>220</w:t>
            </w:r>
            <w:r w:rsidR="00F00A8E" w:rsidRPr="003563C9">
              <w:rPr>
                <w:rFonts w:eastAsia="Calibri"/>
              </w:rPr>
              <w:t xml:space="preserve"> </w:t>
            </w:r>
            <w:r w:rsidRPr="003563C9">
              <w:rPr>
                <w:rFonts w:eastAsia="Calibri"/>
              </w:rPr>
              <w:t>asmen</w:t>
            </w:r>
            <w:r w:rsidR="00AC647B" w:rsidRPr="003563C9">
              <w:rPr>
                <w:rFonts w:eastAsia="Calibri"/>
              </w:rPr>
              <w:t>ų</w:t>
            </w:r>
            <w:r w:rsidR="00F00A8E" w:rsidRPr="003563C9">
              <w:rPr>
                <w:rFonts w:eastAsia="Calibri"/>
              </w:rPr>
              <w:t xml:space="preserve">. </w:t>
            </w:r>
            <w:r w:rsidR="00F00A8E" w:rsidRPr="003563C9">
              <w:t>Projekto metu bus organizuojami mokymai šiomis temomis: teisės srities, e</w:t>
            </w:r>
            <w:r w:rsidRPr="003563C9">
              <w:t>konomikos</w:t>
            </w:r>
            <w:r w:rsidR="004839C5" w:rsidRPr="003563C9">
              <w:t xml:space="preserve"> </w:t>
            </w:r>
            <w:r w:rsidRPr="003563C9">
              <w:t>/</w:t>
            </w:r>
            <w:r w:rsidR="004839C5" w:rsidRPr="003563C9">
              <w:t xml:space="preserve"> </w:t>
            </w:r>
            <w:r w:rsidRPr="003563C9">
              <w:t>finansų</w:t>
            </w:r>
            <w:r w:rsidR="004839C5" w:rsidRPr="003563C9">
              <w:t xml:space="preserve"> </w:t>
            </w:r>
            <w:r w:rsidRPr="003563C9">
              <w:t>/</w:t>
            </w:r>
            <w:r w:rsidR="00D14911" w:rsidRPr="003563C9">
              <w:t xml:space="preserve"> </w:t>
            </w:r>
            <w:r w:rsidRPr="003563C9">
              <w:t>vadybos srities</w:t>
            </w:r>
            <w:r w:rsidR="00F00A8E" w:rsidRPr="003563C9">
              <w:t>, p</w:t>
            </w:r>
            <w:r w:rsidRPr="003563C9">
              <w:t>sichologijos srities</w:t>
            </w:r>
            <w:r w:rsidR="00F00A8E" w:rsidRPr="003563C9">
              <w:t>, v</w:t>
            </w:r>
            <w:r w:rsidRPr="003563C9">
              <w:t>iešojo ir privataus sektoriaus bendradarbiavim</w:t>
            </w:r>
            <w:r w:rsidR="00F00A8E" w:rsidRPr="003563C9">
              <w:t>o ir f</w:t>
            </w:r>
            <w:r w:rsidRPr="003563C9">
              <w:t>ilologijos srities mokymų temo</w:t>
            </w:r>
            <w:r w:rsidR="00F00A8E" w:rsidRPr="003563C9">
              <w:t>mis.</w:t>
            </w:r>
          </w:p>
          <w:p w:rsidR="003342F0" w:rsidRPr="003563C9" w:rsidRDefault="00F86317" w:rsidP="00BE6FED">
            <w:pPr>
              <w:ind w:firstLine="498"/>
              <w:jc w:val="both"/>
              <w:rPr>
                <w:b/>
              </w:rPr>
            </w:pPr>
            <w:r w:rsidRPr="003563C9">
              <w:rPr>
                <w:b/>
              </w:rPr>
              <w:t>04 uždavinys. Gerinti gyventojų aptarnavimo ir darbuotojų darbo sąlygas Savivaldybės administracijoje.</w:t>
            </w:r>
          </w:p>
          <w:p w:rsidR="00F86317" w:rsidRPr="003563C9" w:rsidRDefault="00F86317" w:rsidP="00BE6FED">
            <w:pPr>
              <w:ind w:firstLine="498"/>
              <w:jc w:val="both"/>
              <w:rPr>
                <w:i/>
              </w:rPr>
            </w:pPr>
            <w:r w:rsidRPr="003563C9">
              <w:rPr>
                <w:b/>
              </w:rPr>
              <w:t xml:space="preserve"> </w:t>
            </w:r>
            <w:r w:rsidR="003342F0" w:rsidRPr="003563C9">
              <w:rPr>
                <w:i/>
              </w:rPr>
              <w:t>Savivaldybės administracijos reikmėms naudojamų pastatų ir patalpų einamasis remontas</w:t>
            </w:r>
            <w:r w:rsidR="00AE6EE6" w:rsidRPr="003563C9">
              <w:rPr>
                <w:i/>
              </w:rPr>
              <w:t>.</w:t>
            </w:r>
          </w:p>
          <w:p w:rsidR="00F86317" w:rsidRPr="003563C9" w:rsidRDefault="002A429E" w:rsidP="004C2E6D">
            <w:pPr>
              <w:ind w:firstLine="498"/>
              <w:jc w:val="both"/>
            </w:pPr>
            <w:r w:rsidRPr="003563C9">
              <w:t xml:space="preserve">Persikėlus BĮ </w:t>
            </w:r>
            <w:r w:rsidR="00EB095B" w:rsidRPr="003563C9">
              <w:t xml:space="preserve">Klaipėdos miesto savivaldybės </w:t>
            </w:r>
            <w:r w:rsidRPr="003563C9">
              <w:t>Mažosios Lietuvos istorijos muziejui į naujai įrengtas patalpa</w:t>
            </w:r>
            <w:r w:rsidR="004C2E6D" w:rsidRPr="003563C9">
              <w:t>s pastate Didžioji Vandens g. 4</w:t>
            </w:r>
            <w:r w:rsidRPr="003563C9">
              <w:t xml:space="preserve">, buvo atlaisvintos </w:t>
            </w:r>
            <w:r w:rsidR="004C2E6D" w:rsidRPr="007C4CB2">
              <w:t>s</w:t>
            </w:r>
            <w:r w:rsidR="00F86317" w:rsidRPr="007C4CB2">
              <w:t>avivaldybei</w:t>
            </w:r>
            <w:r w:rsidR="00F86317" w:rsidRPr="003563C9">
              <w:t xml:space="preserve"> priklausančio pastato Liepų g. 7 patalp</w:t>
            </w:r>
            <w:r w:rsidRPr="003563C9">
              <w:t>o</w:t>
            </w:r>
            <w:r w:rsidR="00F86317" w:rsidRPr="003563C9">
              <w:t>s</w:t>
            </w:r>
            <w:r w:rsidRPr="003563C9">
              <w:t>. 201</w:t>
            </w:r>
            <w:r w:rsidR="00AE6EE6" w:rsidRPr="003563C9">
              <w:t>5</w:t>
            </w:r>
            <w:r w:rsidRPr="003563C9">
              <w:t xml:space="preserve"> m. </w:t>
            </w:r>
            <w:r w:rsidR="00AE6EE6" w:rsidRPr="003563C9">
              <w:t xml:space="preserve">bus </w:t>
            </w:r>
            <w:r w:rsidR="00C22B25" w:rsidRPr="003563C9">
              <w:t>tęsiamas</w:t>
            </w:r>
            <w:r w:rsidR="00AE6EE6" w:rsidRPr="003563C9">
              <w:t xml:space="preserve"> </w:t>
            </w:r>
            <w:r w:rsidR="00C06419" w:rsidRPr="003563C9">
              <w:t xml:space="preserve">pastato Liepų g. 7 </w:t>
            </w:r>
            <w:r w:rsidRPr="003563C9">
              <w:t>I aukšt</w:t>
            </w:r>
            <w:r w:rsidR="00AE6EE6" w:rsidRPr="003563C9">
              <w:t>o ir rūsio remontas</w:t>
            </w:r>
            <w:r w:rsidR="004C2E6D" w:rsidRPr="003563C9">
              <w:t>,</w:t>
            </w:r>
            <w:r w:rsidR="00C06419" w:rsidRPr="003563C9">
              <w:t xml:space="preserve"> </w:t>
            </w:r>
            <w:r w:rsidRPr="003563C9">
              <w:lastRenderedPageBreak/>
              <w:t>pritaikant patalpas administracinei veiklai, o rūsį – Archyv</w:t>
            </w:r>
            <w:r w:rsidR="001936E1" w:rsidRPr="003563C9">
              <w:t>o</w:t>
            </w:r>
            <w:r w:rsidRPr="003563C9">
              <w:t xml:space="preserve"> dokumentų laikymui.</w:t>
            </w:r>
            <w:r w:rsidR="00AE6EE6" w:rsidRPr="003563C9">
              <w:t xml:space="preserve"> </w:t>
            </w:r>
            <w:r w:rsidR="002D5C3B" w:rsidRPr="003563C9">
              <w:t>201</w:t>
            </w:r>
            <w:r w:rsidR="00AE6EE6" w:rsidRPr="003563C9">
              <w:t>5</w:t>
            </w:r>
            <w:r w:rsidR="002D5C3B" w:rsidRPr="003563C9">
              <w:t xml:space="preserve"> m.</w:t>
            </w:r>
            <w:r w:rsidR="001936E1" w:rsidRPr="003563C9">
              <w:t xml:space="preserve"> taip pat</w:t>
            </w:r>
            <w:r w:rsidR="002D5C3B" w:rsidRPr="003563C9">
              <w:t xml:space="preserve"> </w:t>
            </w:r>
            <w:r w:rsidR="004A29DA" w:rsidRPr="003563C9">
              <w:t>bus remontuojami</w:t>
            </w:r>
            <w:r w:rsidR="00C06419" w:rsidRPr="003563C9">
              <w:t xml:space="preserve"> </w:t>
            </w:r>
            <w:r w:rsidR="002D5C3B" w:rsidRPr="003563C9">
              <w:t>pastat</w:t>
            </w:r>
            <w:r w:rsidR="004A29DA" w:rsidRPr="003563C9">
              <w:t>ų</w:t>
            </w:r>
            <w:r w:rsidR="002D5C3B" w:rsidRPr="003563C9">
              <w:t xml:space="preserve"> Liepų g. 11 </w:t>
            </w:r>
            <w:r w:rsidR="004A29DA" w:rsidRPr="003563C9">
              <w:t>ir</w:t>
            </w:r>
            <w:r w:rsidR="002D5C3B" w:rsidRPr="003563C9">
              <w:t xml:space="preserve"> Laukininkų g. 19</w:t>
            </w:r>
            <w:r w:rsidR="00A36578" w:rsidRPr="003563C9">
              <w:t>A</w:t>
            </w:r>
            <w:r w:rsidR="002D5C3B" w:rsidRPr="003563C9">
              <w:t xml:space="preserve"> fasad</w:t>
            </w:r>
            <w:r w:rsidR="004A29DA" w:rsidRPr="003563C9">
              <w:t>a</w:t>
            </w:r>
            <w:r w:rsidR="00FD569E" w:rsidRPr="003563C9">
              <w:t>i</w:t>
            </w:r>
            <w:r w:rsidR="002D5C3B" w:rsidRPr="003563C9">
              <w:t xml:space="preserve"> </w:t>
            </w:r>
            <w:r w:rsidR="004A29DA" w:rsidRPr="003563C9">
              <w:t xml:space="preserve">bei </w:t>
            </w:r>
            <w:r w:rsidR="00AE6EE6" w:rsidRPr="003563C9">
              <w:t xml:space="preserve">užbaigtas </w:t>
            </w:r>
            <w:r w:rsidR="004A29DA" w:rsidRPr="003563C9">
              <w:t>Liepų g. 11 stog</w:t>
            </w:r>
            <w:r w:rsidR="00AE6EE6" w:rsidRPr="003563C9">
              <w:t xml:space="preserve">o remontas. </w:t>
            </w:r>
            <w:r w:rsidR="00473431" w:rsidRPr="003563C9">
              <w:t>Planuojama atlikti p</w:t>
            </w:r>
            <w:r w:rsidR="00AE6EE6" w:rsidRPr="003563C9">
              <w:t>astat</w:t>
            </w:r>
            <w:r w:rsidR="00473431" w:rsidRPr="003563C9">
              <w:t>ų</w:t>
            </w:r>
            <w:r w:rsidR="00AE6EE6" w:rsidRPr="003563C9">
              <w:t xml:space="preserve"> Liepų g. 11 </w:t>
            </w:r>
            <w:r w:rsidR="00473431" w:rsidRPr="003563C9">
              <w:t xml:space="preserve">ir </w:t>
            </w:r>
            <w:r w:rsidR="00AE6EE6" w:rsidRPr="003563C9">
              <w:t xml:space="preserve"> </w:t>
            </w:r>
            <w:r w:rsidR="00473431" w:rsidRPr="003563C9">
              <w:t xml:space="preserve">Kanto g. 11 (Vaiko teisių apsaugos tarnybos) </w:t>
            </w:r>
            <w:r w:rsidR="00AE6EE6" w:rsidRPr="003563C9">
              <w:t>patalpų einam</w:t>
            </w:r>
            <w:r w:rsidR="00473431" w:rsidRPr="003563C9">
              <w:t xml:space="preserve">ąjį </w:t>
            </w:r>
            <w:r w:rsidR="00AE6EE6" w:rsidRPr="003563C9">
              <w:t>remont</w:t>
            </w:r>
            <w:r w:rsidR="00473431" w:rsidRPr="003563C9">
              <w:t>ą</w:t>
            </w:r>
            <w:r w:rsidR="00AE6EE6" w:rsidRPr="003563C9">
              <w:t xml:space="preserve"> (</w:t>
            </w:r>
            <w:r w:rsidR="00473431" w:rsidRPr="003563C9">
              <w:t xml:space="preserve">atnaujinti </w:t>
            </w:r>
            <w:r w:rsidR="00AE6EE6" w:rsidRPr="003563C9">
              <w:t>parket</w:t>
            </w:r>
            <w:r w:rsidR="00473431" w:rsidRPr="003563C9">
              <w:t>ą,</w:t>
            </w:r>
            <w:r w:rsidR="00AE6EE6" w:rsidRPr="003563C9">
              <w:t xml:space="preserve"> </w:t>
            </w:r>
            <w:r w:rsidR="00473431" w:rsidRPr="003563C9">
              <w:t>laminuotą</w:t>
            </w:r>
            <w:r w:rsidR="00AE6EE6" w:rsidRPr="003563C9">
              <w:t xml:space="preserve"> grindų dang</w:t>
            </w:r>
            <w:r w:rsidR="00473431" w:rsidRPr="003563C9">
              <w:t xml:space="preserve">ą, </w:t>
            </w:r>
            <w:r w:rsidR="00AE6EE6" w:rsidRPr="003563C9">
              <w:t>kabinet</w:t>
            </w:r>
            <w:r w:rsidR="00473431" w:rsidRPr="003563C9">
              <w:t>us, modernizuoti elektros instaliaciją</w:t>
            </w:r>
            <w:r w:rsidR="00AE6EE6" w:rsidRPr="003563C9">
              <w:t>)</w:t>
            </w:r>
          </w:p>
        </w:tc>
      </w:tr>
      <w:tr w:rsidR="00F86317" w:rsidRPr="003563C9" w:rsidTr="006264BD">
        <w:trPr>
          <w:cantSplit/>
          <w:trHeight w:val="414"/>
        </w:trPr>
        <w:tc>
          <w:tcPr>
            <w:tcW w:w="9825" w:type="dxa"/>
            <w:gridSpan w:val="10"/>
            <w:tcBorders>
              <w:top w:val="single" w:sz="4" w:space="0" w:color="auto"/>
              <w:left w:val="single" w:sz="4" w:space="0" w:color="auto"/>
              <w:bottom w:val="single" w:sz="4" w:space="0" w:color="auto"/>
              <w:right w:val="single" w:sz="4" w:space="0" w:color="auto"/>
            </w:tcBorders>
            <w:vAlign w:val="center"/>
            <w:hideMark/>
          </w:tcPr>
          <w:p w:rsidR="00F86317" w:rsidRPr="003563C9" w:rsidRDefault="00F86317" w:rsidP="00062C2F">
            <w:pPr>
              <w:jc w:val="center"/>
              <w:rPr>
                <w:b/>
              </w:rPr>
            </w:pPr>
            <w:r w:rsidRPr="003563C9">
              <w:rPr>
                <w:b/>
              </w:rPr>
              <w:lastRenderedPageBreak/>
              <w:t>01 tikslo rezultat</w:t>
            </w:r>
            <w:r w:rsidR="00062C2F" w:rsidRPr="003563C9">
              <w:rPr>
                <w:b/>
              </w:rPr>
              <w:t>o</w:t>
            </w:r>
            <w:r w:rsidRPr="003563C9">
              <w:rPr>
                <w:b/>
              </w:rPr>
              <w:t xml:space="preserve"> vertinimo </w:t>
            </w:r>
            <w:r w:rsidR="00062C2F" w:rsidRPr="003563C9">
              <w:rPr>
                <w:b/>
              </w:rPr>
              <w:t>kriterijai</w:t>
            </w:r>
          </w:p>
        </w:tc>
      </w:tr>
      <w:tr w:rsidR="00F86317" w:rsidRPr="003563C9" w:rsidTr="00A36578">
        <w:trPr>
          <w:cantSplit/>
          <w:trHeight w:val="174"/>
        </w:trPr>
        <w:tc>
          <w:tcPr>
            <w:tcW w:w="4011" w:type="dxa"/>
            <w:gridSpan w:val="2"/>
            <w:vMerge w:val="restart"/>
            <w:tcBorders>
              <w:top w:val="single" w:sz="4" w:space="0" w:color="auto"/>
              <w:left w:val="single" w:sz="4" w:space="0" w:color="auto"/>
              <w:bottom w:val="single" w:sz="4" w:space="0" w:color="auto"/>
              <w:right w:val="single" w:sz="4" w:space="0" w:color="auto"/>
            </w:tcBorders>
            <w:hideMark/>
          </w:tcPr>
          <w:p w:rsidR="00AB654B" w:rsidRPr="003563C9" w:rsidRDefault="00AB654B" w:rsidP="00A36578">
            <w:pPr>
              <w:jc w:val="center"/>
              <w:rPr>
                <w:bCs/>
              </w:rPr>
            </w:pPr>
          </w:p>
          <w:p w:rsidR="00F86317" w:rsidRPr="003563C9" w:rsidRDefault="00062C2F" w:rsidP="00A36578">
            <w:pPr>
              <w:jc w:val="center"/>
            </w:pPr>
            <w:r w:rsidRPr="003563C9">
              <w:rPr>
                <w:bCs/>
              </w:rPr>
              <w:t>Kriterijaus</w:t>
            </w:r>
            <w:r w:rsidR="00F86317" w:rsidRPr="003563C9">
              <w:rPr>
                <w:bCs/>
              </w:rPr>
              <w:t xml:space="preserve"> pavadinimas, mato vnt.</w:t>
            </w:r>
          </w:p>
        </w:tc>
        <w:tc>
          <w:tcPr>
            <w:tcW w:w="2406" w:type="dxa"/>
            <w:vMerge w:val="restart"/>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jc w:val="center"/>
            </w:pPr>
            <w:r w:rsidRPr="003563C9">
              <w:t>Savivaldybės padalinys, atsakingas už rodiklio reikšmių pateikimą</w:t>
            </w:r>
          </w:p>
        </w:tc>
        <w:tc>
          <w:tcPr>
            <w:tcW w:w="3408" w:type="dxa"/>
            <w:gridSpan w:val="7"/>
            <w:tcBorders>
              <w:top w:val="single" w:sz="4" w:space="0" w:color="auto"/>
              <w:left w:val="single" w:sz="4" w:space="0" w:color="auto"/>
              <w:bottom w:val="single" w:sz="4" w:space="0" w:color="auto"/>
              <w:right w:val="single" w:sz="4" w:space="0" w:color="auto"/>
            </w:tcBorders>
            <w:hideMark/>
          </w:tcPr>
          <w:p w:rsidR="00F86317" w:rsidRPr="003563C9" w:rsidRDefault="004C4B9B" w:rsidP="00A36578">
            <w:pPr>
              <w:jc w:val="center"/>
            </w:pPr>
            <w:r w:rsidRPr="003563C9">
              <w:t>Kriterijaus</w:t>
            </w:r>
            <w:r w:rsidR="00F86317" w:rsidRPr="003563C9">
              <w:t xml:space="preserve"> reikšmė, metai</w:t>
            </w:r>
          </w:p>
        </w:tc>
      </w:tr>
      <w:tr w:rsidR="00F86317" w:rsidRPr="003563C9" w:rsidTr="00A36578">
        <w:trPr>
          <w:cantSplit/>
          <w:trHeight w:val="174"/>
        </w:trPr>
        <w:tc>
          <w:tcPr>
            <w:tcW w:w="4011" w:type="dxa"/>
            <w:gridSpan w:val="2"/>
            <w:vMerge/>
            <w:tcBorders>
              <w:top w:val="single" w:sz="4" w:space="0" w:color="auto"/>
              <w:left w:val="single" w:sz="4" w:space="0" w:color="auto"/>
              <w:bottom w:val="single" w:sz="4" w:space="0" w:color="auto"/>
              <w:right w:val="single" w:sz="4" w:space="0" w:color="auto"/>
            </w:tcBorders>
            <w:vAlign w:val="center"/>
            <w:hideMark/>
          </w:tcPr>
          <w:p w:rsidR="00F86317" w:rsidRPr="003563C9" w:rsidRDefault="00F86317" w:rsidP="00A36578"/>
        </w:tc>
        <w:tc>
          <w:tcPr>
            <w:tcW w:w="2406" w:type="dxa"/>
            <w:vMerge/>
            <w:tcBorders>
              <w:top w:val="single" w:sz="4" w:space="0" w:color="auto"/>
              <w:left w:val="single" w:sz="4" w:space="0" w:color="auto"/>
              <w:bottom w:val="single" w:sz="4" w:space="0" w:color="auto"/>
              <w:right w:val="single" w:sz="4" w:space="0" w:color="auto"/>
            </w:tcBorders>
            <w:vAlign w:val="center"/>
            <w:hideMark/>
          </w:tcPr>
          <w:p w:rsidR="00F86317" w:rsidRPr="003563C9" w:rsidRDefault="00F86317" w:rsidP="00A36578"/>
        </w:tc>
        <w:tc>
          <w:tcPr>
            <w:tcW w:w="993" w:type="dxa"/>
            <w:tcBorders>
              <w:top w:val="single" w:sz="4" w:space="0" w:color="auto"/>
              <w:left w:val="single" w:sz="4" w:space="0" w:color="auto"/>
              <w:bottom w:val="single" w:sz="4" w:space="0" w:color="auto"/>
              <w:right w:val="single" w:sz="4" w:space="0" w:color="auto"/>
            </w:tcBorders>
            <w:hideMark/>
          </w:tcPr>
          <w:p w:rsidR="00F86317" w:rsidRPr="003563C9" w:rsidRDefault="00E648DE" w:rsidP="00473431">
            <w:pPr>
              <w:pStyle w:val="Pagrindinistekstas"/>
              <w:jc w:val="center"/>
              <w:rPr>
                <w:lang w:val="lt-LT"/>
              </w:rPr>
            </w:pPr>
            <w:r w:rsidRPr="003563C9">
              <w:rPr>
                <w:lang w:val="lt-LT"/>
              </w:rPr>
              <w:t>201</w:t>
            </w:r>
            <w:r w:rsidR="00473431" w:rsidRPr="003563C9">
              <w:rPr>
                <w:lang w:val="lt-LT"/>
              </w:rPr>
              <w:t>4</w:t>
            </w:r>
            <w:r w:rsidR="00F86317" w:rsidRPr="003563C9">
              <w:rPr>
                <w:lang w:val="lt-LT"/>
              </w:rPr>
              <w:t xml:space="preserve"> </w:t>
            </w:r>
            <w:r w:rsidR="00A36578" w:rsidRPr="003563C9">
              <w:rPr>
                <w:sz w:val="22"/>
                <w:szCs w:val="22"/>
                <w:lang w:val="lt-LT"/>
              </w:rPr>
              <w:t>(</w:t>
            </w:r>
            <w:r w:rsidR="00F86317" w:rsidRPr="003563C9">
              <w:rPr>
                <w:sz w:val="22"/>
                <w:szCs w:val="22"/>
                <w:lang w:val="lt-LT"/>
              </w:rPr>
              <w:t>faktas</w:t>
            </w:r>
            <w:r w:rsidR="00A36578" w:rsidRPr="003563C9">
              <w:rPr>
                <w:sz w:val="22"/>
                <w:szCs w:val="22"/>
                <w:lang w:val="lt-LT"/>
              </w:rPr>
              <w:t>)</w:t>
            </w:r>
          </w:p>
        </w:tc>
        <w:tc>
          <w:tcPr>
            <w:tcW w:w="850"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473431">
            <w:pPr>
              <w:pStyle w:val="Pagrindinistekstas"/>
              <w:jc w:val="center"/>
              <w:rPr>
                <w:lang w:val="lt-LT"/>
              </w:rPr>
            </w:pPr>
            <w:r w:rsidRPr="003563C9">
              <w:rPr>
                <w:lang w:val="lt-LT"/>
              </w:rPr>
              <w:t>201</w:t>
            </w:r>
            <w:r w:rsidR="00473431" w:rsidRPr="003563C9">
              <w:rPr>
                <w:lang w:val="lt-LT"/>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473431">
            <w:pPr>
              <w:pStyle w:val="Pagrindinistekstas"/>
              <w:jc w:val="center"/>
              <w:rPr>
                <w:lang w:val="lt-LT"/>
              </w:rPr>
            </w:pPr>
            <w:r w:rsidRPr="003563C9">
              <w:rPr>
                <w:lang w:val="lt-LT"/>
              </w:rPr>
              <w:t>201</w:t>
            </w:r>
            <w:r w:rsidR="00473431" w:rsidRPr="003563C9">
              <w:rPr>
                <w:lang w:val="lt-LT"/>
              </w:rPr>
              <w:t>6</w:t>
            </w:r>
          </w:p>
        </w:tc>
        <w:tc>
          <w:tcPr>
            <w:tcW w:w="856"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473431">
            <w:pPr>
              <w:jc w:val="center"/>
            </w:pPr>
            <w:r w:rsidRPr="003563C9">
              <w:t>201</w:t>
            </w:r>
            <w:r w:rsidR="00473431" w:rsidRPr="003563C9">
              <w:t>7</w:t>
            </w:r>
          </w:p>
        </w:tc>
      </w:tr>
      <w:tr w:rsidR="00AB654B" w:rsidRPr="003563C9" w:rsidTr="00A36578">
        <w:trPr>
          <w:cantSplit/>
          <w:trHeight w:val="565"/>
        </w:trPr>
        <w:tc>
          <w:tcPr>
            <w:tcW w:w="4011"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rsidP="00A36578">
            <w:r w:rsidRPr="003563C9">
              <w:t>Teisiškai neįregistruoto turto skaičius nuo viso turto skaičiaus, proc.</w:t>
            </w:r>
          </w:p>
        </w:tc>
        <w:tc>
          <w:tcPr>
            <w:tcW w:w="2406" w:type="dxa"/>
            <w:tcBorders>
              <w:top w:val="single" w:sz="4" w:space="0" w:color="auto"/>
              <w:left w:val="single" w:sz="4" w:space="0" w:color="auto"/>
              <w:bottom w:val="single" w:sz="4" w:space="0" w:color="auto"/>
              <w:right w:val="single" w:sz="4" w:space="0" w:color="auto"/>
            </w:tcBorders>
            <w:hideMark/>
          </w:tcPr>
          <w:p w:rsidR="00AB654B" w:rsidRPr="003563C9" w:rsidRDefault="00AB654B" w:rsidP="00BE6FED">
            <w:pPr>
              <w:jc w:val="center"/>
            </w:pPr>
            <w:r w:rsidRPr="003563C9">
              <w:t>Turto skyrius</w:t>
            </w:r>
          </w:p>
        </w:tc>
        <w:tc>
          <w:tcPr>
            <w:tcW w:w="993" w:type="dxa"/>
            <w:tcBorders>
              <w:top w:val="single" w:sz="4" w:space="0" w:color="auto"/>
              <w:left w:val="single" w:sz="4" w:space="0" w:color="auto"/>
              <w:bottom w:val="single" w:sz="4" w:space="0" w:color="auto"/>
              <w:right w:val="single" w:sz="4" w:space="0" w:color="auto"/>
            </w:tcBorders>
            <w:hideMark/>
          </w:tcPr>
          <w:p w:rsidR="00AB654B" w:rsidRPr="003563C9" w:rsidRDefault="00AB654B">
            <w:pPr>
              <w:spacing w:line="276" w:lineRule="auto"/>
              <w:jc w:val="center"/>
              <w:rPr>
                <w:rFonts w:eastAsiaTheme="minorHAnsi"/>
              </w:rPr>
            </w:pPr>
            <w:r w:rsidRPr="003563C9">
              <w:t>19,6</w:t>
            </w:r>
          </w:p>
        </w:tc>
        <w:tc>
          <w:tcPr>
            <w:tcW w:w="850"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spacing w:line="276" w:lineRule="auto"/>
              <w:jc w:val="center"/>
              <w:rPr>
                <w:rFonts w:eastAsiaTheme="minorHAnsi"/>
              </w:rPr>
            </w:pPr>
            <w:r w:rsidRPr="003563C9">
              <w:t>17,1</w:t>
            </w:r>
          </w:p>
        </w:tc>
        <w:tc>
          <w:tcPr>
            <w:tcW w:w="709"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spacing w:line="276" w:lineRule="auto"/>
              <w:jc w:val="center"/>
              <w:rPr>
                <w:rFonts w:eastAsiaTheme="minorHAnsi"/>
              </w:rPr>
            </w:pPr>
            <w:r w:rsidRPr="003563C9">
              <w:t>16</w:t>
            </w:r>
          </w:p>
        </w:tc>
        <w:tc>
          <w:tcPr>
            <w:tcW w:w="856"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spacing w:line="276" w:lineRule="auto"/>
              <w:jc w:val="center"/>
              <w:rPr>
                <w:rFonts w:eastAsiaTheme="minorHAnsi"/>
              </w:rPr>
            </w:pPr>
            <w:r w:rsidRPr="003563C9">
              <w:t>14,9</w:t>
            </w:r>
          </w:p>
        </w:tc>
      </w:tr>
      <w:tr w:rsidR="00AB654B" w:rsidRPr="003563C9" w:rsidTr="00A36578">
        <w:trPr>
          <w:cantSplit/>
          <w:trHeight w:val="663"/>
        </w:trPr>
        <w:tc>
          <w:tcPr>
            <w:tcW w:w="4011"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rsidP="00A36578">
            <w:r w:rsidRPr="003563C9">
              <w:t>Teisiškai įregistruotų gatvių skaičius nuo faktiškai esančio gatvių skaičiaus, proc.</w:t>
            </w:r>
          </w:p>
        </w:tc>
        <w:tc>
          <w:tcPr>
            <w:tcW w:w="2406" w:type="dxa"/>
            <w:tcBorders>
              <w:top w:val="single" w:sz="4" w:space="0" w:color="auto"/>
              <w:left w:val="single" w:sz="4" w:space="0" w:color="auto"/>
              <w:bottom w:val="single" w:sz="4" w:space="0" w:color="auto"/>
              <w:right w:val="single" w:sz="4" w:space="0" w:color="auto"/>
            </w:tcBorders>
            <w:hideMark/>
          </w:tcPr>
          <w:p w:rsidR="00AB654B" w:rsidRPr="003563C9" w:rsidRDefault="00AB654B" w:rsidP="00BE6FED">
            <w:pPr>
              <w:jc w:val="center"/>
            </w:pPr>
            <w:r w:rsidRPr="003563C9">
              <w:t>Turto skyrius</w:t>
            </w:r>
          </w:p>
        </w:tc>
        <w:tc>
          <w:tcPr>
            <w:tcW w:w="993" w:type="dxa"/>
            <w:tcBorders>
              <w:top w:val="single" w:sz="4" w:space="0" w:color="auto"/>
              <w:left w:val="single" w:sz="4" w:space="0" w:color="auto"/>
              <w:bottom w:val="single" w:sz="4" w:space="0" w:color="auto"/>
              <w:right w:val="single" w:sz="4" w:space="0" w:color="auto"/>
            </w:tcBorders>
            <w:hideMark/>
          </w:tcPr>
          <w:p w:rsidR="00AB654B" w:rsidRPr="003563C9" w:rsidRDefault="00AB654B">
            <w:pPr>
              <w:spacing w:line="276" w:lineRule="auto"/>
              <w:jc w:val="center"/>
              <w:rPr>
                <w:rFonts w:eastAsiaTheme="minorHAnsi"/>
              </w:rPr>
            </w:pPr>
            <w:r w:rsidRPr="003563C9">
              <w:t>59</w:t>
            </w:r>
          </w:p>
        </w:tc>
        <w:tc>
          <w:tcPr>
            <w:tcW w:w="850"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spacing w:line="276" w:lineRule="auto"/>
              <w:jc w:val="center"/>
              <w:rPr>
                <w:rFonts w:eastAsiaTheme="minorHAnsi"/>
              </w:rPr>
            </w:pPr>
            <w:r w:rsidRPr="003563C9">
              <w:t>95</w:t>
            </w:r>
          </w:p>
        </w:tc>
        <w:tc>
          <w:tcPr>
            <w:tcW w:w="709"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spacing w:line="276" w:lineRule="auto"/>
              <w:jc w:val="center"/>
              <w:rPr>
                <w:rFonts w:eastAsiaTheme="minorHAnsi"/>
              </w:rPr>
            </w:pPr>
            <w:r w:rsidRPr="003563C9">
              <w:t>99</w:t>
            </w:r>
          </w:p>
        </w:tc>
        <w:tc>
          <w:tcPr>
            <w:tcW w:w="856"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spacing w:line="276" w:lineRule="auto"/>
              <w:jc w:val="center"/>
              <w:rPr>
                <w:rFonts w:eastAsiaTheme="minorHAnsi"/>
              </w:rPr>
            </w:pPr>
            <w:r w:rsidRPr="003563C9">
              <w:t>100</w:t>
            </w:r>
          </w:p>
        </w:tc>
      </w:tr>
      <w:tr w:rsidR="00AB654B" w:rsidRPr="003563C9" w:rsidTr="00A36578">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rsidP="00A36578">
            <w:pPr>
              <w:pStyle w:val="Pagrindinistekstas"/>
              <w:rPr>
                <w:lang w:val="lt-LT"/>
              </w:rPr>
            </w:pPr>
            <w:r w:rsidRPr="003563C9">
              <w:rPr>
                <w:lang w:val="lt-LT"/>
              </w:rPr>
              <w:t>Nenaudojamo veikloje nekilnojamojo turto dalis, palyginti su visu savivaldybės nekilnojamuoju turtu, proc. (skaičiuojama pagal nekilnojamojo turto objektus)</w:t>
            </w:r>
          </w:p>
        </w:tc>
        <w:tc>
          <w:tcPr>
            <w:tcW w:w="2406" w:type="dxa"/>
            <w:tcBorders>
              <w:top w:val="single" w:sz="4" w:space="0" w:color="auto"/>
              <w:left w:val="single" w:sz="4" w:space="0" w:color="auto"/>
              <w:bottom w:val="single" w:sz="4" w:space="0" w:color="auto"/>
              <w:right w:val="single" w:sz="4" w:space="0" w:color="auto"/>
            </w:tcBorders>
            <w:hideMark/>
          </w:tcPr>
          <w:p w:rsidR="00AB654B" w:rsidRPr="003563C9" w:rsidRDefault="00AB654B" w:rsidP="00BE6FED">
            <w:pPr>
              <w:jc w:val="center"/>
            </w:pPr>
            <w:r w:rsidRPr="003563C9">
              <w:t>Turto skyrius</w:t>
            </w:r>
          </w:p>
        </w:tc>
        <w:tc>
          <w:tcPr>
            <w:tcW w:w="993" w:type="dxa"/>
            <w:tcBorders>
              <w:top w:val="single" w:sz="4" w:space="0" w:color="auto"/>
              <w:left w:val="single" w:sz="4" w:space="0" w:color="auto"/>
              <w:bottom w:val="single" w:sz="4" w:space="0" w:color="auto"/>
              <w:right w:val="single" w:sz="4" w:space="0" w:color="auto"/>
            </w:tcBorders>
            <w:hideMark/>
          </w:tcPr>
          <w:p w:rsidR="00AB654B" w:rsidRPr="003563C9" w:rsidRDefault="00AB654B">
            <w:pPr>
              <w:pStyle w:val="Pagrindinistekstas"/>
              <w:spacing w:line="276" w:lineRule="auto"/>
              <w:jc w:val="center"/>
              <w:rPr>
                <w:lang w:val="lt-LT"/>
              </w:rPr>
            </w:pPr>
            <w:r w:rsidRPr="003563C9">
              <w:rPr>
                <w:lang w:val="lt-LT"/>
              </w:rPr>
              <w:t>0,66</w:t>
            </w:r>
          </w:p>
        </w:tc>
        <w:tc>
          <w:tcPr>
            <w:tcW w:w="850"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pStyle w:val="Pagrindinistekstas"/>
              <w:spacing w:line="276" w:lineRule="auto"/>
              <w:jc w:val="center"/>
              <w:rPr>
                <w:lang w:val="lt-LT"/>
              </w:rPr>
            </w:pPr>
            <w:r w:rsidRPr="003563C9">
              <w:rPr>
                <w:lang w:val="lt-LT"/>
              </w:rPr>
              <w:t>0,5</w:t>
            </w:r>
          </w:p>
        </w:tc>
        <w:tc>
          <w:tcPr>
            <w:tcW w:w="709"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pStyle w:val="Pagrindinistekstas"/>
              <w:spacing w:line="276" w:lineRule="auto"/>
              <w:jc w:val="center"/>
              <w:rPr>
                <w:lang w:val="lt-LT"/>
              </w:rPr>
            </w:pPr>
            <w:r w:rsidRPr="003563C9">
              <w:rPr>
                <w:lang w:val="lt-LT"/>
              </w:rPr>
              <w:t>0,35</w:t>
            </w:r>
          </w:p>
        </w:tc>
        <w:tc>
          <w:tcPr>
            <w:tcW w:w="856" w:type="dxa"/>
            <w:gridSpan w:val="2"/>
            <w:tcBorders>
              <w:top w:val="single" w:sz="4" w:space="0" w:color="auto"/>
              <w:left w:val="single" w:sz="4" w:space="0" w:color="auto"/>
              <w:bottom w:val="single" w:sz="4" w:space="0" w:color="auto"/>
              <w:right w:val="single" w:sz="4" w:space="0" w:color="auto"/>
            </w:tcBorders>
            <w:hideMark/>
          </w:tcPr>
          <w:p w:rsidR="00AB654B" w:rsidRPr="003563C9" w:rsidRDefault="00AB654B">
            <w:pPr>
              <w:pStyle w:val="Pagrindinistekstas"/>
              <w:spacing w:line="276" w:lineRule="auto"/>
              <w:jc w:val="center"/>
              <w:rPr>
                <w:lang w:val="lt-LT"/>
              </w:rPr>
            </w:pPr>
            <w:r w:rsidRPr="003563C9">
              <w:rPr>
                <w:lang w:val="lt-LT"/>
              </w:rPr>
              <w:t>0,29</w:t>
            </w:r>
          </w:p>
        </w:tc>
      </w:tr>
      <w:tr w:rsidR="00F86317" w:rsidRPr="003563C9" w:rsidTr="00A36578">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Pagrindinistekstas"/>
              <w:rPr>
                <w:lang w:val="lt-LT"/>
              </w:rPr>
            </w:pPr>
            <w:r w:rsidRPr="003563C9">
              <w:rPr>
                <w:lang w:val="lt-LT"/>
              </w:rPr>
              <w:t>Savivaldybės kontroliuojamų įmonių rentabilumas (proc.)</w:t>
            </w:r>
          </w:p>
        </w:tc>
        <w:tc>
          <w:tcPr>
            <w:tcW w:w="2406" w:type="dxa"/>
            <w:tcBorders>
              <w:top w:val="single" w:sz="4" w:space="0" w:color="auto"/>
              <w:left w:val="single" w:sz="4" w:space="0" w:color="auto"/>
              <w:bottom w:val="single" w:sz="4" w:space="0" w:color="auto"/>
              <w:right w:val="single" w:sz="4" w:space="0" w:color="auto"/>
            </w:tcBorders>
            <w:hideMark/>
          </w:tcPr>
          <w:p w:rsidR="00F86317" w:rsidRPr="003563C9" w:rsidRDefault="00F86317" w:rsidP="00BE6FED">
            <w:pPr>
              <w:jc w:val="center"/>
            </w:pPr>
            <w:r w:rsidRPr="003563C9">
              <w:t>Turto skyrius</w:t>
            </w:r>
          </w:p>
        </w:tc>
        <w:tc>
          <w:tcPr>
            <w:tcW w:w="993" w:type="dxa"/>
            <w:tcBorders>
              <w:top w:val="single" w:sz="4" w:space="0" w:color="auto"/>
              <w:left w:val="single" w:sz="4" w:space="0" w:color="auto"/>
              <w:bottom w:val="single" w:sz="4" w:space="0" w:color="auto"/>
              <w:right w:val="single" w:sz="4" w:space="0" w:color="auto"/>
            </w:tcBorders>
            <w:hideMark/>
          </w:tcPr>
          <w:p w:rsidR="00F86317" w:rsidRPr="003563C9" w:rsidRDefault="00AF36BB" w:rsidP="00A36578">
            <w:pPr>
              <w:pStyle w:val="Pagrindinistekstas"/>
              <w:jc w:val="center"/>
              <w:rPr>
                <w:lang w:val="lt-LT"/>
              </w:rPr>
            </w:pPr>
            <w:r w:rsidRPr="003563C9">
              <w:rPr>
                <w:lang w:val="lt-LT"/>
              </w:rPr>
              <w:t>70</w:t>
            </w:r>
          </w:p>
        </w:tc>
        <w:tc>
          <w:tcPr>
            <w:tcW w:w="850"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AF36BB" w:rsidP="00A36578">
            <w:pPr>
              <w:pStyle w:val="Pagrindinistekstas"/>
              <w:jc w:val="center"/>
              <w:rPr>
                <w:lang w:val="lt-LT"/>
              </w:rPr>
            </w:pPr>
            <w:r w:rsidRPr="003563C9">
              <w:rPr>
                <w:lang w:val="lt-LT"/>
              </w:rPr>
              <w:t>9</w:t>
            </w:r>
            <w:r w:rsidR="00F86317" w:rsidRPr="003563C9">
              <w:rPr>
                <w:lang w:val="lt-LT"/>
              </w:rPr>
              <w:t>0</w:t>
            </w:r>
          </w:p>
        </w:tc>
        <w:tc>
          <w:tcPr>
            <w:tcW w:w="709"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Pagrindinistekstas"/>
              <w:jc w:val="center"/>
              <w:rPr>
                <w:lang w:val="lt-LT"/>
              </w:rPr>
            </w:pPr>
            <w:r w:rsidRPr="003563C9">
              <w:rPr>
                <w:lang w:val="lt-LT"/>
              </w:rPr>
              <w:t>100</w:t>
            </w:r>
          </w:p>
        </w:tc>
        <w:tc>
          <w:tcPr>
            <w:tcW w:w="856"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Pagrindinistekstas"/>
              <w:jc w:val="center"/>
              <w:rPr>
                <w:lang w:val="lt-LT"/>
              </w:rPr>
            </w:pPr>
            <w:r w:rsidRPr="003563C9">
              <w:rPr>
                <w:lang w:val="lt-LT"/>
              </w:rPr>
              <w:t>100</w:t>
            </w:r>
          </w:p>
        </w:tc>
      </w:tr>
      <w:tr w:rsidR="00F86317" w:rsidRPr="003563C9" w:rsidTr="00A36578">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Pagrindinistekstas"/>
              <w:rPr>
                <w:lang w:val="lt-LT"/>
              </w:rPr>
            </w:pPr>
            <w:r w:rsidRPr="003563C9">
              <w:rPr>
                <w:lang w:val="lt-LT"/>
              </w:rPr>
              <w:t>Savivaldybės administracijos darbuotojų kaita, proc.</w:t>
            </w:r>
          </w:p>
        </w:tc>
        <w:tc>
          <w:tcPr>
            <w:tcW w:w="2406" w:type="dxa"/>
            <w:tcBorders>
              <w:top w:val="single" w:sz="4" w:space="0" w:color="auto"/>
              <w:left w:val="single" w:sz="4" w:space="0" w:color="auto"/>
              <w:bottom w:val="single" w:sz="4" w:space="0" w:color="auto"/>
              <w:right w:val="single" w:sz="4" w:space="0" w:color="auto"/>
            </w:tcBorders>
            <w:hideMark/>
          </w:tcPr>
          <w:p w:rsidR="00F86317" w:rsidRPr="003563C9" w:rsidRDefault="00F86317" w:rsidP="00BE6FED">
            <w:pPr>
              <w:pStyle w:val="Pagrindinistekstas"/>
              <w:jc w:val="center"/>
              <w:rPr>
                <w:lang w:val="lt-LT"/>
              </w:rPr>
            </w:pPr>
            <w:r w:rsidRPr="003563C9">
              <w:rPr>
                <w:lang w:val="lt-LT"/>
              </w:rPr>
              <w:t>Personalo skyrius</w:t>
            </w:r>
          </w:p>
        </w:tc>
        <w:tc>
          <w:tcPr>
            <w:tcW w:w="993" w:type="dxa"/>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Pagrindinistekstas"/>
              <w:jc w:val="center"/>
              <w:rPr>
                <w:highlight w:val="yellow"/>
                <w:lang w:val="lt-LT"/>
              </w:rPr>
            </w:pPr>
            <w:r w:rsidRPr="003563C9">
              <w:rPr>
                <w:lang w:val="lt-LT"/>
              </w:rPr>
              <w:t>10</w:t>
            </w:r>
          </w:p>
        </w:tc>
        <w:tc>
          <w:tcPr>
            <w:tcW w:w="850"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Pagrindinistekstas"/>
              <w:jc w:val="center"/>
              <w:rPr>
                <w:lang w:val="lt-LT"/>
              </w:rPr>
            </w:pPr>
            <w:r w:rsidRPr="003563C9">
              <w:rPr>
                <w:lang w:val="lt-LT"/>
              </w:rPr>
              <w:t>10</w:t>
            </w:r>
          </w:p>
        </w:tc>
        <w:tc>
          <w:tcPr>
            <w:tcW w:w="709"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Pagrindinistekstas"/>
              <w:jc w:val="center"/>
              <w:rPr>
                <w:lang w:val="lt-LT"/>
              </w:rPr>
            </w:pPr>
            <w:r w:rsidRPr="003563C9">
              <w:rPr>
                <w:lang w:val="lt-LT"/>
              </w:rPr>
              <w:t>10</w:t>
            </w:r>
          </w:p>
        </w:tc>
        <w:tc>
          <w:tcPr>
            <w:tcW w:w="856" w:type="dxa"/>
            <w:gridSpan w:val="2"/>
            <w:tcBorders>
              <w:top w:val="single" w:sz="4" w:space="0" w:color="auto"/>
              <w:left w:val="single" w:sz="4" w:space="0" w:color="auto"/>
              <w:bottom w:val="single" w:sz="4" w:space="0" w:color="auto"/>
              <w:right w:val="single" w:sz="4" w:space="0" w:color="auto"/>
            </w:tcBorders>
            <w:hideMark/>
          </w:tcPr>
          <w:p w:rsidR="00F86317" w:rsidRPr="003563C9" w:rsidRDefault="00F86317" w:rsidP="00A36578">
            <w:pPr>
              <w:pStyle w:val="Pagrindinistekstas"/>
              <w:jc w:val="center"/>
              <w:rPr>
                <w:lang w:val="lt-LT"/>
              </w:rPr>
            </w:pPr>
            <w:r w:rsidRPr="003563C9">
              <w:rPr>
                <w:lang w:val="lt-LT"/>
              </w:rPr>
              <w:t>10</w:t>
            </w:r>
          </w:p>
        </w:tc>
      </w:tr>
      <w:tr w:rsidR="006264BD" w:rsidRPr="003563C9" w:rsidTr="00A36578">
        <w:trPr>
          <w:cantSplit/>
          <w:trHeight w:val="174"/>
        </w:trPr>
        <w:tc>
          <w:tcPr>
            <w:tcW w:w="4011" w:type="dxa"/>
            <w:gridSpan w:val="2"/>
            <w:tcBorders>
              <w:top w:val="single" w:sz="4" w:space="0" w:color="auto"/>
              <w:left w:val="single" w:sz="4" w:space="0" w:color="auto"/>
              <w:bottom w:val="single" w:sz="4" w:space="0" w:color="auto"/>
              <w:right w:val="single" w:sz="4" w:space="0" w:color="auto"/>
            </w:tcBorders>
          </w:tcPr>
          <w:p w:rsidR="006264BD" w:rsidRPr="003563C9" w:rsidRDefault="006264BD" w:rsidP="00A36578">
            <w:pPr>
              <w:rPr>
                <w:b/>
                <w:bCs/>
              </w:rPr>
            </w:pPr>
            <w:r w:rsidRPr="003563C9">
              <w:t>Perkeltų į elektroninę erdvę paslaugų kiekis</w:t>
            </w:r>
          </w:p>
        </w:tc>
        <w:tc>
          <w:tcPr>
            <w:tcW w:w="2406" w:type="dxa"/>
            <w:tcBorders>
              <w:top w:val="single" w:sz="4" w:space="0" w:color="auto"/>
              <w:left w:val="single" w:sz="4" w:space="0" w:color="auto"/>
              <w:bottom w:val="single" w:sz="4" w:space="0" w:color="auto"/>
              <w:right w:val="single" w:sz="4" w:space="0" w:color="auto"/>
            </w:tcBorders>
          </w:tcPr>
          <w:p w:rsidR="006264BD" w:rsidRPr="003563C9" w:rsidRDefault="006264BD" w:rsidP="00FF5A7C">
            <w:pPr>
              <w:jc w:val="center"/>
            </w:pPr>
            <w:r w:rsidRPr="003563C9">
              <w:rPr>
                <w:bCs/>
                <w:lang w:eastAsia="lt-LT"/>
              </w:rPr>
              <w:t>Informavimo ir e. paslaugų skyrius</w:t>
            </w:r>
          </w:p>
        </w:tc>
        <w:tc>
          <w:tcPr>
            <w:tcW w:w="993" w:type="dxa"/>
            <w:tcBorders>
              <w:top w:val="single" w:sz="4" w:space="0" w:color="auto"/>
              <w:left w:val="single" w:sz="4" w:space="0" w:color="auto"/>
              <w:bottom w:val="single" w:sz="4" w:space="0" w:color="auto"/>
              <w:right w:val="single" w:sz="4" w:space="0" w:color="auto"/>
            </w:tcBorders>
          </w:tcPr>
          <w:p w:rsidR="006264BD" w:rsidRPr="003563C9" w:rsidRDefault="00724F03" w:rsidP="00A36578">
            <w:pPr>
              <w:jc w:val="center"/>
              <w:rPr>
                <w:highlight w:val="yellow"/>
              </w:rPr>
            </w:pPr>
            <w:r>
              <w:t>89</w:t>
            </w:r>
          </w:p>
        </w:tc>
        <w:tc>
          <w:tcPr>
            <w:tcW w:w="850" w:type="dxa"/>
            <w:gridSpan w:val="2"/>
            <w:tcBorders>
              <w:top w:val="single" w:sz="4" w:space="0" w:color="auto"/>
              <w:left w:val="single" w:sz="4" w:space="0" w:color="auto"/>
              <w:bottom w:val="single" w:sz="4" w:space="0" w:color="auto"/>
              <w:right w:val="single" w:sz="4" w:space="0" w:color="auto"/>
            </w:tcBorders>
          </w:tcPr>
          <w:p w:rsidR="006264BD" w:rsidRPr="003563C9" w:rsidRDefault="00913A22" w:rsidP="00A36578">
            <w:pPr>
              <w:jc w:val="center"/>
            </w:pPr>
            <w:r w:rsidRPr="003563C9">
              <w:t>100</w:t>
            </w:r>
          </w:p>
        </w:tc>
        <w:tc>
          <w:tcPr>
            <w:tcW w:w="709" w:type="dxa"/>
            <w:gridSpan w:val="2"/>
            <w:tcBorders>
              <w:top w:val="single" w:sz="4" w:space="0" w:color="auto"/>
              <w:left w:val="single" w:sz="4" w:space="0" w:color="auto"/>
              <w:bottom w:val="single" w:sz="4" w:space="0" w:color="auto"/>
              <w:right w:val="single" w:sz="4" w:space="0" w:color="auto"/>
            </w:tcBorders>
          </w:tcPr>
          <w:p w:rsidR="006264BD" w:rsidRPr="003563C9" w:rsidRDefault="006264BD" w:rsidP="00A36578">
            <w:pPr>
              <w:jc w:val="center"/>
            </w:pPr>
            <w:r w:rsidRPr="003563C9">
              <w:t>120</w:t>
            </w:r>
          </w:p>
        </w:tc>
        <w:tc>
          <w:tcPr>
            <w:tcW w:w="856" w:type="dxa"/>
            <w:gridSpan w:val="2"/>
            <w:tcBorders>
              <w:top w:val="single" w:sz="4" w:space="0" w:color="auto"/>
              <w:left w:val="single" w:sz="4" w:space="0" w:color="auto"/>
              <w:bottom w:val="single" w:sz="4" w:space="0" w:color="auto"/>
              <w:right w:val="single" w:sz="4" w:space="0" w:color="auto"/>
            </w:tcBorders>
          </w:tcPr>
          <w:p w:rsidR="006264BD" w:rsidRPr="003563C9" w:rsidRDefault="006264BD" w:rsidP="00980BAC">
            <w:pPr>
              <w:jc w:val="center"/>
            </w:pPr>
            <w:r w:rsidRPr="003563C9">
              <w:t>1</w:t>
            </w:r>
            <w:r w:rsidR="00980BAC" w:rsidRPr="003563C9">
              <w:t>2</w:t>
            </w:r>
            <w:r w:rsidRPr="003563C9">
              <w:t>0</w:t>
            </w:r>
          </w:p>
        </w:tc>
      </w:tr>
      <w:tr w:rsidR="00F86317" w:rsidRPr="003563C9" w:rsidTr="006264BD">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F86317" w:rsidRPr="003563C9" w:rsidRDefault="00F86317" w:rsidP="007C42CE">
            <w:pPr>
              <w:pStyle w:val="Pagrindinistekstas"/>
              <w:ind w:firstLine="498"/>
              <w:rPr>
                <w:b/>
                <w:lang w:val="lt-LT"/>
              </w:rPr>
            </w:pPr>
            <w:r w:rsidRPr="003563C9">
              <w:rPr>
                <w:b/>
                <w:lang w:val="lt-LT"/>
              </w:rPr>
              <w:t>Numatomas programos įgyvendinimo rezultatas:</w:t>
            </w:r>
          </w:p>
          <w:p w:rsidR="00F86317" w:rsidRPr="003563C9" w:rsidRDefault="00F86317" w:rsidP="007C42CE">
            <w:pPr>
              <w:pStyle w:val="Pagrindinistekstas"/>
              <w:ind w:firstLine="498"/>
              <w:jc w:val="both"/>
              <w:rPr>
                <w:lang w:val="lt-LT"/>
              </w:rPr>
            </w:pPr>
            <w:r w:rsidRPr="003563C9">
              <w:rPr>
                <w:lang w:val="lt-LT"/>
              </w:rPr>
              <w:t>Įgyvendinus šią programą, savivaldybės institucijoms bus sudarytos sąlygos atlikti įstatymų priskirtas funkcijas, gerinti administracinių gebėjimų bei viešųjų paslaugų teikimo kokybę</w:t>
            </w:r>
          </w:p>
        </w:tc>
      </w:tr>
      <w:tr w:rsidR="00F86317" w:rsidRPr="003563C9" w:rsidTr="006264BD">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F86317" w:rsidRPr="003563C9" w:rsidRDefault="00F86317" w:rsidP="007C42CE">
            <w:pPr>
              <w:pStyle w:val="Pagrindinistekstas"/>
              <w:ind w:firstLine="498"/>
              <w:rPr>
                <w:b/>
                <w:lang w:val="lt-LT"/>
              </w:rPr>
            </w:pPr>
            <w:r w:rsidRPr="003563C9">
              <w:rPr>
                <w:b/>
                <w:lang w:val="lt-LT"/>
              </w:rPr>
              <w:t>Galimi programos vykdymo ir finansavimo variantai:</w:t>
            </w:r>
          </w:p>
          <w:p w:rsidR="00F86317" w:rsidRPr="003563C9" w:rsidRDefault="00F86317" w:rsidP="00A753C3">
            <w:pPr>
              <w:pStyle w:val="Pagrindinistekstas"/>
              <w:ind w:firstLine="498"/>
              <w:jc w:val="both"/>
              <w:rPr>
                <w:lang w:val="lt-LT"/>
              </w:rPr>
            </w:pPr>
            <w:r w:rsidRPr="003563C9">
              <w:rPr>
                <w:lang w:val="lt-LT"/>
              </w:rPr>
              <w:t>Klaipėdos miesto savivaldybės biudžetas, Savivaldybės privatizavimo fondas, valstybės biudžetas, Europos Sąjungos paramos lėšos</w:t>
            </w:r>
          </w:p>
        </w:tc>
      </w:tr>
      <w:tr w:rsidR="00F86317" w:rsidRPr="003563C9" w:rsidTr="006264BD">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F86317" w:rsidRPr="003563C9" w:rsidRDefault="00F86317" w:rsidP="007C42CE">
            <w:pPr>
              <w:ind w:firstLine="498"/>
              <w:jc w:val="both"/>
              <w:rPr>
                <w:b/>
              </w:rPr>
            </w:pPr>
            <w:r w:rsidRPr="003563C9">
              <w:rPr>
                <w:b/>
              </w:rPr>
              <w:t xml:space="preserve">Klaipėdos miesto </w:t>
            </w:r>
            <w:r w:rsidR="002A3933" w:rsidRPr="007C4CB2">
              <w:rPr>
                <w:b/>
                <w:bCs/>
              </w:rPr>
              <w:t>savivaldybės</w:t>
            </w:r>
            <w:r w:rsidR="002A3933">
              <w:rPr>
                <w:b/>
                <w:bCs/>
              </w:rPr>
              <w:t xml:space="preserve"> </w:t>
            </w:r>
            <w:r w:rsidRPr="003563C9">
              <w:rPr>
                <w:b/>
              </w:rPr>
              <w:t>2013–2020 metų strateginio plėtros plano dalys, susijusios su vykdoma programa:</w:t>
            </w:r>
          </w:p>
          <w:p w:rsidR="00F86317" w:rsidRPr="003563C9" w:rsidRDefault="00F86317" w:rsidP="007C42CE">
            <w:pPr>
              <w:ind w:firstLine="498"/>
              <w:jc w:val="both"/>
              <w:rPr>
                <w:rFonts w:eastAsia="SimSun"/>
                <w:lang w:eastAsia="lt-LT"/>
              </w:rPr>
            </w:pPr>
            <w:r w:rsidRPr="003563C9">
              <w:rPr>
                <w:rFonts w:eastAsia="SimSun"/>
                <w:caps/>
              </w:rPr>
              <w:t xml:space="preserve">3.4.1 </w:t>
            </w:r>
            <w:r w:rsidRPr="003563C9">
              <w:rPr>
                <w:rFonts w:eastAsia="SimSun"/>
              </w:rPr>
              <w:t>uždavinys</w:t>
            </w:r>
            <w:r w:rsidRPr="003563C9">
              <w:rPr>
                <w:rFonts w:eastAsia="SimSun"/>
                <w:caps/>
              </w:rPr>
              <w:t xml:space="preserve">. </w:t>
            </w:r>
            <w:r w:rsidRPr="003563C9">
              <w:rPr>
                <w:rFonts w:eastAsia="SimSun"/>
              </w:rPr>
              <w:t>Didinti viešųjų</w:t>
            </w:r>
            <w:r w:rsidRPr="003563C9">
              <w:rPr>
                <w:rFonts w:eastAsia="SimSun"/>
                <w:lang w:eastAsia="lt-LT"/>
              </w:rPr>
              <w:t xml:space="preserve"> paslaugų efektyvumą.</w:t>
            </w:r>
          </w:p>
          <w:p w:rsidR="00F86317" w:rsidRPr="003563C9" w:rsidRDefault="00F86317" w:rsidP="007C42CE">
            <w:pPr>
              <w:ind w:firstLine="498"/>
              <w:jc w:val="both"/>
              <w:rPr>
                <w:rFonts w:eastAsia="SimSun"/>
                <w:lang w:eastAsia="lt-LT"/>
              </w:rPr>
            </w:pPr>
            <w:r w:rsidRPr="003563C9">
              <w:rPr>
                <w:rFonts w:eastAsia="SimSun"/>
                <w:caps/>
              </w:rPr>
              <w:t xml:space="preserve">3.4.2 </w:t>
            </w:r>
            <w:r w:rsidRPr="003563C9">
              <w:rPr>
                <w:rFonts w:eastAsia="SimSun"/>
              </w:rPr>
              <w:t>uždavinys</w:t>
            </w:r>
            <w:r w:rsidRPr="003563C9">
              <w:rPr>
                <w:rFonts w:eastAsia="SimSun"/>
                <w:caps/>
              </w:rPr>
              <w:t xml:space="preserve">. </w:t>
            </w:r>
            <w:r w:rsidRPr="003563C9">
              <w:rPr>
                <w:rFonts w:eastAsia="SimSun"/>
                <w:lang w:eastAsia="lt-LT"/>
              </w:rPr>
              <w:t>Skatinti bendruomenės dalyvavimą priimant sprendimus.</w:t>
            </w:r>
          </w:p>
          <w:p w:rsidR="00F86317" w:rsidRPr="003563C9" w:rsidRDefault="00F86317" w:rsidP="007C42CE">
            <w:pPr>
              <w:ind w:firstLine="498"/>
              <w:jc w:val="both"/>
              <w:rPr>
                <w:rFonts w:eastAsia="SimSun"/>
                <w:lang w:eastAsia="lt-LT"/>
              </w:rPr>
            </w:pPr>
            <w:r w:rsidRPr="003563C9">
              <w:rPr>
                <w:rFonts w:eastAsia="SimSun"/>
                <w:caps/>
              </w:rPr>
              <w:t xml:space="preserve">3.4.3 </w:t>
            </w:r>
            <w:r w:rsidRPr="003563C9">
              <w:rPr>
                <w:rFonts w:eastAsia="SimSun"/>
              </w:rPr>
              <w:t>uždavinys</w:t>
            </w:r>
            <w:r w:rsidRPr="003563C9">
              <w:rPr>
                <w:rFonts w:eastAsia="SimSun"/>
                <w:caps/>
              </w:rPr>
              <w:t xml:space="preserve">. </w:t>
            </w:r>
            <w:r w:rsidRPr="003563C9">
              <w:rPr>
                <w:rFonts w:eastAsia="SimSun"/>
                <w:lang w:eastAsia="lt-LT"/>
              </w:rPr>
              <w:t>Tobulinti Savivaldybės administracijos veiklos valdymą</w:t>
            </w:r>
          </w:p>
        </w:tc>
      </w:tr>
      <w:tr w:rsidR="00F86317" w:rsidRPr="003563C9" w:rsidTr="006264BD">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F86317" w:rsidRPr="003563C9" w:rsidRDefault="00F86317" w:rsidP="007C42CE">
            <w:pPr>
              <w:ind w:firstLine="498"/>
              <w:jc w:val="both"/>
            </w:pPr>
            <w:r w:rsidRPr="003563C9">
              <w:rPr>
                <w:b/>
              </w:rPr>
              <w:t>Susiję Lietuvos Respublikos ir savivaldybės teisės aktai</w:t>
            </w:r>
            <w:r w:rsidRPr="003563C9">
              <w:rPr>
                <w:b/>
                <w:bCs/>
              </w:rPr>
              <w:t>:</w:t>
            </w:r>
            <w:r w:rsidRPr="003563C9">
              <w:t xml:space="preserve"> </w:t>
            </w:r>
          </w:p>
          <w:p w:rsidR="00F86317" w:rsidRPr="003563C9" w:rsidRDefault="00F86317" w:rsidP="007C42CE">
            <w:pPr>
              <w:ind w:firstLine="498"/>
              <w:jc w:val="both"/>
            </w:pPr>
            <w:r w:rsidRPr="003563C9">
              <w:t xml:space="preserve">Lietuvos Respublikos vietos savivaldos įstatymas, Lietuvos Respublikos valstybės tarnybos įstatymas, Lietuvos Respublikos viešųjų įstaigų įstatymas, Lietuvos Respublikos biudžetinių įstaigų įstatymas, Lietuvos Respublikos civilinis kodeksas, Lietuvos Respublikos valstybės ir savivaldybių turto valdymo, naudojimo ir disponavimo juo įstatymo pakeitimo įstatymas, Lietuvos Respublikos akcinių bendrovių įstatymas, Lietuvos Respublikos valstybės ir savivaldybių įmonių įstatymas, Lietuvos Respublikos valstybės ir savivaldybių turto privatizavimo įstatymas, </w:t>
            </w:r>
            <w:r w:rsidRPr="003563C9">
              <w:rPr>
                <w:bCs/>
              </w:rPr>
              <w:t xml:space="preserve">Klaipėdos miesto </w:t>
            </w:r>
            <w:r w:rsidR="00D34FB8" w:rsidRPr="007C4CB2">
              <w:rPr>
                <w:bCs/>
              </w:rPr>
              <w:t>savivaldybės</w:t>
            </w:r>
            <w:r w:rsidR="00D34FB8" w:rsidRPr="003563C9">
              <w:rPr>
                <w:bCs/>
              </w:rPr>
              <w:t xml:space="preserve"> </w:t>
            </w:r>
            <w:r w:rsidRPr="003563C9">
              <w:rPr>
                <w:bCs/>
              </w:rPr>
              <w:t>2013–2020 m. strateginis plėtros planas</w:t>
            </w:r>
          </w:p>
        </w:tc>
      </w:tr>
    </w:tbl>
    <w:p w:rsidR="00EA56C3" w:rsidRPr="003563C9" w:rsidRDefault="00EA56C3" w:rsidP="00C67C17">
      <w:pPr>
        <w:jc w:val="center"/>
      </w:pPr>
    </w:p>
    <w:p w:rsidR="00D34FB8" w:rsidRPr="003563C9" w:rsidRDefault="00D34FB8" w:rsidP="00C67C17">
      <w:pPr>
        <w:jc w:val="center"/>
      </w:pPr>
      <w:r w:rsidRPr="007C4CB2">
        <w:t>_______________________________</w:t>
      </w:r>
    </w:p>
    <w:sectPr w:rsidR="00D34FB8" w:rsidRPr="003563C9" w:rsidSect="003D330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426" w:rsidRDefault="00304426" w:rsidP="003D3307">
      <w:r>
        <w:separator/>
      </w:r>
    </w:p>
  </w:endnote>
  <w:endnote w:type="continuationSeparator" w:id="0">
    <w:p w:rsidR="00304426" w:rsidRDefault="00304426" w:rsidP="003D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426" w:rsidRDefault="00304426" w:rsidP="003D3307">
      <w:r>
        <w:separator/>
      </w:r>
    </w:p>
  </w:footnote>
  <w:footnote w:type="continuationSeparator" w:id="0">
    <w:p w:rsidR="00304426" w:rsidRDefault="00304426" w:rsidP="003D3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617026"/>
      <w:docPartObj>
        <w:docPartGallery w:val="Page Numbers (Top of Page)"/>
        <w:docPartUnique/>
      </w:docPartObj>
    </w:sdtPr>
    <w:sdtEndPr/>
    <w:sdtContent>
      <w:p w:rsidR="003D3307" w:rsidRDefault="003D3307">
        <w:pPr>
          <w:pStyle w:val="Antrats"/>
          <w:jc w:val="center"/>
        </w:pPr>
        <w:r>
          <w:fldChar w:fldCharType="begin"/>
        </w:r>
        <w:r>
          <w:instrText>PAGE   \* MERGEFORMAT</w:instrText>
        </w:r>
        <w:r>
          <w:fldChar w:fldCharType="separate"/>
        </w:r>
        <w:r w:rsidR="00F03B2C">
          <w:rPr>
            <w:noProof/>
          </w:rPr>
          <w:t>4</w:t>
        </w:r>
        <w:r>
          <w:fldChar w:fldCharType="end"/>
        </w:r>
      </w:p>
    </w:sdtContent>
  </w:sdt>
  <w:p w:rsidR="003D3307" w:rsidRDefault="003D33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47A8C"/>
    <w:multiLevelType w:val="hybridMultilevel"/>
    <w:tmpl w:val="34B2E38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3721DB"/>
    <w:multiLevelType w:val="hybridMultilevel"/>
    <w:tmpl w:val="972CF3EC"/>
    <w:lvl w:ilvl="0" w:tplc="C3FC37F8">
      <w:start w:val="3"/>
      <w:numFmt w:val="bullet"/>
      <w:lvlText w:val="-"/>
      <w:lvlJc w:val="left"/>
      <w:pPr>
        <w:ind w:left="106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72E579AA"/>
    <w:multiLevelType w:val="hybridMultilevel"/>
    <w:tmpl w:val="39A6E628"/>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nsid w:val="7F966052"/>
    <w:multiLevelType w:val="multilevel"/>
    <w:tmpl w:val="DA30E5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1136"/>
    <w:rsid w:val="0001645C"/>
    <w:rsid w:val="000206CE"/>
    <w:rsid w:val="00054FA2"/>
    <w:rsid w:val="0006079E"/>
    <w:rsid w:val="00062C2F"/>
    <w:rsid w:val="000702D7"/>
    <w:rsid w:val="00072C36"/>
    <w:rsid w:val="00076D64"/>
    <w:rsid w:val="00097859"/>
    <w:rsid w:val="000B3012"/>
    <w:rsid w:val="000E4A36"/>
    <w:rsid w:val="00104277"/>
    <w:rsid w:val="0010768B"/>
    <w:rsid w:val="00117A4E"/>
    <w:rsid w:val="00152652"/>
    <w:rsid w:val="001806DA"/>
    <w:rsid w:val="00186602"/>
    <w:rsid w:val="001936E1"/>
    <w:rsid w:val="001A3912"/>
    <w:rsid w:val="001D2AE9"/>
    <w:rsid w:val="001D7967"/>
    <w:rsid w:val="001E6F13"/>
    <w:rsid w:val="001F1D47"/>
    <w:rsid w:val="001F248F"/>
    <w:rsid w:val="001F59F3"/>
    <w:rsid w:val="00202F02"/>
    <w:rsid w:val="0025520C"/>
    <w:rsid w:val="00277C67"/>
    <w:rsid w:val="00286F11"/>
    <w:rsid w:val="00290AB2"/>
    <w:rsid w:val="002A032A"/>
    <w:rsid w:val="002A3933"/>
    <w:rsid w:val="002A429E"/>
    <w:rsid w:val="002B1E6B"/>
    <w:rsid w:val="002B39EB"/>
    <w:rsid w:val="002D0171"/>
    <w:rsid w:val="002D5C3B"/>
    <w:rsid w:val="002D6D52"/>
    <w:rsid w:val="00304426"/>
    <w:rsid w:val="00330802"/>
    <w:rsid w:val="00331737"/>
    <w:rsid w:val="003342F0"/>
    <w:rsid w:val="00352A87"/>
    <w:rsid w:val="003563C9"/>
    <w:rsid w:val="00362430"/>
    <w:rsid w:val="003708EB"/>
    <w:rsid w:val="00396D18"/>
    <w:rsid w:val="003B0399"/>
    <w:rsid w:val="003C4E8B"/>
    <w:rsid w:val="003D3307"/>
    <w:rsid w:val="003E23F1"/>
    <w:rsid w:val="003F0CAD"/>
    <w:rsid w:val="003F6B9E"/>
    <w:rsid w:val="0040579A"/>
    <w:rsid w:val="004476DD"/>
    <w:rsid w:val="00457A0D"/>
    <w:rsid w:val="00473431"/>
    <w:rsid w:val="00474109"/>
    <w:rsid w:val="004839C5"/>
    <w:rsid w:val="004A29DA"/>
    <w:rsid w:val="004B3274"/>
    <w:rsid w:val="004C2E6D"/>
    <w:rsid w:val="004C4B9B"/>
    <w:rsid w:val="004D597C"/>
    <w:rsid w:val="004F2DC2"/>
    <w:rsid w:val="004F6CF5"/>
    <w:rsid w:val="00506FC4"/>
    <w:rsid w:val="0055752B"/>
    <w:rsid w:val="005640ED"/>
    <w:rsid w:val="00564258"/>
    <w:rsid w:val="00572BDF"/>
    <w:rsid w:val="00576B86"/>
    <w:rsid w:val="0059102A"/>
    <w:rsid w:val="00593224"/>
    <w:rsid w:val="00597EE8"/>
    <w:rsid w:val="005A36A4"/>
    <w:rsid w:val="005B2458"/>
    <w:rsid w:val="005C7F03"/>
    <w:rsid w:val="005F495C"/>
    <w:rsid w:val="006264BD"/>
    <w:rsid w:val="00626F85"/>
    <w:rsid w:val="0063107D"/>
    <w:rsid w:val="00654198"/>
    <w:rsid w:val="00676D8A"/>
    <w:rsid w:val="00682C8D"/>
    <w:rsid w:val="00694CFE"/>
    <w:rsid w:val="006A1F61"/>
    <w:rsid w:val="006C64E4"/>
    <w:rsid w:val="006D589C"/>
    <w:rsid w:val="006F6ED6"/>
    <w:rsid w:val="00724F03"/>
    <w:rsid w:val="0074510C"/>
    <w:rsid w:val="00761927"/>
    <w:rsid w:val="007B5444"/>
    <w:rsid w:val="007C3571"/>
    <w:rsid w:val="007C42CE"/>
    <w:rsid w:val="007C4CB2"/>
    <w:rsid w:val="007C7446"/>
    <w:rsid w:val="007E3D74"/>
    <w:rsid w:val="00801089"/>
    <w:rsid w:val="00802670"/>
    <w:rsid w:val="008354D5"/>
    <w:rsid w:val="00843A87"/>
    <w:rsid w:val="008962B6"/>
    <w:rsid w:val="00897D1F"/>
    <w:rsid w:val="008A5BEB"/>
    <w:rsid w:val="008E3098"/>
    <w:rsid w:val="008E6E82"/>
    <w:rsid w:val="008F2C22"/>
    <w:rsid w:val="00913A22"/>
    <w:rsid w:val="00940744"/>
    <w:rsid w:val="00946F85"/>
    <w:rsid w:val="00967B99"/>
    <w:rsid w:val="00980BAC"/>
    <w:rsid w:val="00985B93"/>
    <w:rsid w:val="00993B02"/>
    <w:rsid w:val="00997FA4"/>
    <w:rsid w:val="009A181B"/>
    <w:rsid w:val="009A4907"/>
    <w:rsid w:val="009B6E19"/>
    <w:rsid w:val="009C5588"/>
    <w:rsid w:val="009D1FB6"/>
    <w:rsid w:val="00A36578"/>
    <w:rsid w:val="00A41457"/>
    <w:rsid w:val="00A72950"/>
    <w:rsid w:val="00A753C3"/>
    <w:rsid w:val="00AB1F25"/>
    <w:rsid w:val="00AB654B"/>
    <w:rsid w:val="00AC647B"/>
    <w:rsid w:val="00AD3753"/>
    <w:rsid w:val="00AE6EE6"/>
    <w:rsid w:val="00AF10CC"/>
    <w:rsid w:val="00AF36BB"/>
    <w:rsid w:val="00AF7D08"/>
    <w:rsid w:val="00B1113B"/>
    <w:rsid w:val="00B306E1"/>
    <w:rsid w:val="00B33E47"/>
    <w:rsid w:val="00B361DC"/>
    <w:rsid w:val="00B42A7B"/>
    <w:rsid w:val="00B4599D"/>
    <w:rsid w:val="00B750B6"/>
    <w:rsid w:val="00B84F98"/>
    <w:rsid w:val="00B87736"/>
    <w:rsid w:val="00B903D7"/>
    <w:rsid w:val="00BB0C0F"/>
    <w:rsid w:val="00BE6FED"/>
    <w:rsid w:val="00BE7BCD"/>
    <w:rsid w:val="00C00B83"/>
    <w:rsid w:val="00C01C59"/>
    <w:rsid w:val="00C06419"/>
    <w:rsid w:val="00C14E2B"/>
    <w:rsid w:val="00C20267"/>
    <w:rsid w:val="00C22B25"/>
    <w:rsid w:val="00C33F1A"/>
    <w:rsid w:val="00C36D85"/>
    <w:rsid w:val="00C430F3"/>
    <w:rsid w:val="00C64467"/>
    <w:rsid w:val="00C67C17"/>
    <w:rsid w:val="00CA4D3B"/>
    <w:rsid w:val="00CF0A4F"/>
    <w:rsid w:val="00D14911"/>
    <w:rsid w:val="00D24D6A"/>
    <w:rsid w:val="00D34C75"/>
    <w:rsid w:val="00D34FB8"/>
    <w:rsid w:val="00D609E6"/>
    <w:rsid w:val="00D62BF5"/>
    <w:rsid w:val="00D63BD5"/>
    <w:rsid w:val="00D666B6"/>
    <w:rsid w:val="00D73AF0"/>
    <w:rsid w:val="00D972BB"/>
    <w:rsid w:val="00DB239C"/>
    <w:rsid w:val="00DC6E96"/>
    <w:rsid w:val="00DE3407"/>
    <w:rsid w:val="00DE3A64"/>
    <w:rsid w:val="00DE5856"/>
    <w:rsid w:val="00E26173"/>
    <w:rsid w:val="00E33871"/>
    <w:rsid w:val="00E40E8D"/>
    <w:rsid w:val="00E52F2A"/>
    <w:rsid w:val="00E648DE"/>
    <w:rsid w:val="00EA56C3"/>
    <w:rsid w:val="00EA5E11"/>
    <w:rsid w:val="00EB095B"/>
    <w:rsid w:val="00EB1416"/>
    <w:rsid w:val="00EC4313"/>
    <w:rsid w:val="00EC5EE4"/>
    <w:rsid w:val="00EF3528"/>
    <w:rsid w:val="00F00A8E"/>
    <w:rsid w:val="00F03B2C"/>
    <w:rsid w:val="00F0648D"/>
    <w:rsid w:val="00F4248B"/>
    <w:rsid w:val="00F45C43"/>
    <w:rsid w:val="00F47356"/>
    <w:rsid w:val="00F5221F"/>
    <w:rsid w:val="00F52305"/>
    <w:rsid w:val="00F53400"/>
    <w:rsid w:val="00F67BC7"/>
    <w:rsid w:val="00F86317"/>
    <w:rsid w:val="00FA4D8B"/>
    <w:rsid w:val="00FB3FD9"/>
    <w:rsid w:val="00FD569E"/>
    <w:rsid w:val="00FF5A7C"/>
    <w:rsid w:val="00FF7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B87736"/>
    <w:rPr>
      <w:lang w:val="en-GB"/>
    </w:rPr>
  </w:style>
  <w:style w:type="character" w:customStyle="1" w:styleId="PagrindinistekstasDiagrama">
    <w:name w:val="Pagrindinis tekstas Diagrama"/>
    <w:basedOn w:val="Numatytasispastraiposriftas"/>
    <w:link w:val="Pagrindinistekstas"/>
    <w:uiPriority w:val="99"/>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character" w:customStyle="1" w:styleId="Typewriter">
    <w:name w:val="Typewriter"/>
    <w:uiPriority w:val="99"/>
    <w:rsid w:val="00011136"/>
    <w:rPr>
      <w:rFonts w:ascii="Courier New" w:hAnsi="Courier New"/>
      <w:sz w:val="20"/>
    </w:rPr>
  </w:style>
  <w:style w:type="paragraph" w:styleId="Pagrindiniotekstotrauka2">
    <w:name w:val="Body Text Indent 2"/>
    <w:basedOn w:val="prastasis"/>
    <w:link w:val="Pagrindiniotekstotrauka2Diagrama"/>
    <w:unhideWhenUsed/>
    <w:rsid w:val="00F8631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F86317"/>
    <w:rPr>
      <w:rFonts w:ascii="Times New Roman" w:eastAsia="Times New Roman" w:hAnsi="Times New Roman" w:cs="Times New Roman"/>
      <w:sz w:val="24"/>
      <w:szCs w:val="24"/>
    </w:rPr>
  </w:style>
  <w:style w:type="paragraph" w:styleId="Sraopastraipa">
    <w:name w:val="List Paragraph"/>
    <w:basedOn w:val="prastasis"/>
    <w:uiPriority w:val="34"/>
    <w:qFormat/>
    <w:rsid w:val="00682C8D"/>
    <w:pPr>
      <w:spacing w:after="200" w:line="276" w:lineRule="auto"/>
      <w:ind w:left="720"/>
      <w:contextualSpacing/>
    </w:pPr>
    <w:rPr>
      <w:rFonts w:ascii="Calibri" w:hAnsi="Calibri"/>
      <w:sz w:val="22"/>
      <w:szCs w:val="22"/>
    </w:rPr>
  </w:style>
  <w:style w:type="paragraph" w:styleId="Porat">
    <w:name w:val="footer"/>
    <w:basedOn w:val="prastasis"/>
    <w:link w:val="PoratDiagrama"/>
    <w:uiPriority w:val="99"/>
    <w:unhideWhenUsed/>
    <w:rsid w:val="003D3307"/>
    <w:pPr>
      <w:tabs>
        <w:tab w:val="center" w:pos="4819"/>
        <w:tab w:val="right" w:pos="9638"/>
      </w:tabs>
    </w:pPr>
  </w:style>
  <w:style w:type="character" w:customStyle="1" w:styleId="PoratDiagrama">
    <w:name w:val="Poraštė Diagrama"/>
    <w:basedOn w:val="Numatytasispastraiposriftas"/>
    <w:link w:val="Porat"/>
    <w:uiPriority w:val="99"/>
    <w:rsid w:val="003D330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B87736"/>
    <w:rPr>
      <w:lang w:val="en-GB"/>
    </w:rPr>
  </w:style>
  <w:style w:type="character" w:customStyle="1" w:styleId="PagrindinistekstasDiagrama">
    <w:name w:val="Pagrindinis tekstas Diagrama"/>
    <w:basedOn w:val="Numatytasispastraiposriftas"/>
    <w:link w:val="Pagrindinistekstas"/>
    <w:uiPriority w:val="99"/>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character" w:customStyle="1" w:styleId="Typewriter">
    <w:name w:val="Typewriter"/>
    <w:uiPriority w:val="99"/>
    <w:rsid w:val="00011136"/>
    <w:rPr>
      <w:rFonts w:ascii="Courier New" w:hAnsi="Courier New"/>
      <w:sz w:val="20"/>
    </w:rPr>
  </w:style>
  <w:style w:type="paragraph" w:styleId="Pagrindiniotekstotrauka2">
    <w:name w:val="Body Text Indent 2"/>
    <w:basedOn w:val="prastasis"/>
    <w:link w:val="Pagrindiniotekstotrauka2Diagrama"/>
    <w:unhideWhenUsed/>
    <w:rsid w:val="00F8631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F86317"/>
    <w:rPr>
      <w:rFonts w:ascii="Times New Roman" w:eastAsia="Times New Roman" w:hAnsi="Times New Roman" w:cs="Times New Roman"/>
      <w:sz w:val="24"/>
      <w:szCs w:val="24"/>
    </w:rPr>
  </w:style>
  <w:style w:type="paragraph" w:styleId="Sraopastraipa">
    <w:name w:val="List Paragraph"/>
    <w:basedOn w:val="prastasis"/>
    <w:uiPriority w:val="34"/>
    <w:qFormat/>
    <w:rsid w:val="00682C8D"/>
    <w:pPr>
      <w:spacing w:after="200" w:line="276" w:lineRule="auto"/>
      <w:ind w:left="720"/>
      <w:contextualSpacing/>
    </w:pPr>
    <w:rPr>
      <w:rFonts w:ascii="Calibri" w:hAnsi="Calibri"/>
      <w:sz w:val="22"/>
      <w:szCs w:val="22"/>
    </w:rPr>
  </w:style>
  <w:style w:type="paragraph" w:styleId="Porat">
    <w:name w:val="footer"/>
    <w:basedOn w:val="prastasis"/>
    <w:link w:val="PoratDiagrama"/>
    <w:uiPriority w:val="99"/>
    <w:unhideWhenUsed/>
    <w:rsid w:val="003D3307"/>
    <w:pPr>
      <w:tabs>
        <w:tab w:val="center" w:pos="4819"/>
        <w:tab w:val="right" w:pos="9638"/>
      </w:tabs>
    </w:pPr>
  </w:style>
  <w:style w:type="character" w:customStyle="1" w:styleId="PoratDiagrama">
    <w:name w:val="Poraštė Diagrama"/>
    <w:basedOn w:val="Numatytasispastraiposriftas"/>
    <w:link w:val="Porat"/>
    <w:uiPriority w:val="99"/>
    <w:rsid w:val="003D330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85723">
      <w:bodyDiv w:val="1"/>
      <w:marLeft w:val="0"/>
      <w:marRight w:val="0"/>
      <w:marTop w:val="0"/>
      <w:marBottom w:val="0"/>
      <w:divBdr>
        <w:top w:val="none" w:sz="0" w:space="0" w:color="auto"/>
        <w:left w:val="none" w:sz="0" w:space="0" w:color="auto"/>
        <w:bottom w:val="none" w:sz="0" w:space="0" w:color="auto"/>
        <w:right w:val="none" w:sz="0" w:space="0" w:color="auto"/>
      </w:divBdr>
    </w:div>
    <w:div w:id="39107948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2356274">
      <w:bodyDiv w:val="1"/>
      <w:marLeft w:val="0"/>
      <w:marRight w:val="0"/>
      <w:marTop w:val="0"/>
      <w:marBottom w:val="0"/>
      <w:divBdr>
        <w:top w:val="none" w:sz="0" w:space="0" w:color="auto"/>
        <w:left w:val="none" w:sz="0" w:space="0" w:color="auto"/>
        <w:bottom w:val="none" w:sz="0" w:space="0" w:color="auto"/>
        <w:right w:val="none" w:sz="0" w:space="0" w:color="auto"/>
      </w:divBdr>
    </w:div>
    <w:div w:id="1805780461">
      <w:bodyDiv w:val="1"/>
      <w:marLeft w:val="0"/>
      <w:marRight w:val="0"/>
      <w:marTop w:val="0"/>
      <w:marBottom w:val="0"/>
      <w:divBdr>
        <w:top w:val="none" w:sz="0" w:space="0" w:color="auto"/>
        <w:left w:val="none" w:sz="0" w:space="0" w:color="auto"/>
        <w:bottom w:val="none" w:sz="0" w:space="0" w:color="auto"/>
        <w:right w:val="none" w:sz="0" w:space="0" w:color="auto"/>
      </w:divBdr>
    </w:div>
    <w:div w:id="180781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FE733-1C19-4C87-BB3D-A07CCCB0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9046</Words>
  <Characters>5157</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2015-07-13T10:37:00Z</dcterms:created>
  <dcterms:modified xsi:type="dcterms:W3CDTF">2015-07-13T10:37:00Z</dcterms:modified>
</cp:coreProperties>
</file>